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62A" w:rsidRPr="0089679E" w:rsidRDefault="00FC1C72"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tabs>
          <w:tab w:val="left" w:pos="6804"/>
        </w:tabs>
        <w:jc w:val="center"/>
        <w:rPr>
          <w:b/>
          <w:sz w:val="28"/>
          <w:szCs w:val="28"/>
        </w:rPr>
      </w:pPr>
      <w:r>
        <w:rPr>
          <w:b/>
          <w:sz w:val="28"/>
          <w:szCs w:val="28"/>
        </w:rPr>
        <w:t xml:space="preserve"> </w:t>
      </w:r>
      <w:r w:rsidR="00C1462A" w:rsidRPr="0089679E">
        <w:rPr>
          <w:b/>
          <w:sz w:val="28"/>
          <w:szCs w:val="28"/>
        </w:rPr>
        <w:t>Администрация Северо-Енисейского района</w:t>
      </w: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pPr>
    </w:p>
    <w:p w:rsidR="00B8691B" w:rsidRDefault="00B8691B" w:rsidP="00C1462A">
      <w:pPr>
        <w:framePr w:w="9207" w:h="15355" w:hSpace="180" w:wrap="auto" w:vAnchor="text" w:hAnchor="page" w:x="1503" w:y="-297"/>
        <w:pBdr>
          <w:top w:val="double" w:sz="12" w:space="7" w:color="000000"/>
          <w:left w:val="double" w:sz="12" w:space="7" w:color="000000"/>
          <w:bottom w:val="double" w:sz="12" w:space="7" w:color="000000"/>
          <w:right w:val="double" w:sz="12" w:space="7" w:color="000000"/>
        </w:pBdr>
        <w:tabs>
          <w:tab w:val="left" w:pos="2229"/>
        </w:tabs>
        <w:jc w:val="center"/>
        <w:rPr>
          <w:b/>
          <w:sz w:val="40"/>
          <w:szCs w:val="40"/>
        </w:rPr>
      </w:pPr>
    </w:p>
    <w:p w:rsidR="00B8691B" w:rsidRDefault="00B8691B" w:rsidP="00C1462A">
      <w:pPr>
        <w:framePr w:w="9207" w:h="15355" w:hSpace="180" w:wrap="auto" w:vAnchor="text" w:hAnchor="page" w:x="1503" w:y="-297"/>
        <w:pBdr>
          <w:top w:val="double" w:sz="12" w:space="7" w:color="000000"/>
          <w:left w:val="double" w:sz="12" w:space="7" w:color="000000"/>
          <w:bottom w:val="double" w:sz="12" w:space="7" w:color="000000"/>
          <w:right w:val="double" w:sz="12" w:space="7" w:color="000000"/>
        </w:pBdr>
        <w:tabs>
          <w:tab w:val="left" w:pos="2229"/>
        </w:tabs>
        <w:jc w:val="center"/>
        <w:rPr>
          <w:b/>
          <w:sz w:val="40"/>
          <w:szCs w:val="40"/>
        </w:rPr>
      </w:pPr>
    </w:p>
    <w:p w:rsidR="00C1462A" w:rsidRDefault="00C1462A" w:rsidP="00C1462A">
      <w:pPr>
        <w:framePr w:w="9207" w:h="15355" w:hSpace="180" w:wrap="auto" w:vAnchor="text" w:hAnchor="page" w:x="1503" w:y="-297"/>
        <w:pBdr>
          <w:top w:val="double" w:sz="12" w:space="7" w:color="000000"/>
          <w:left w:val="double" w:sz="12" w:space="7" w:color="000000"/>
          <w:bottom w:val="double" w:sz="12" w:space="7" w:color="000000"/>
          <w:right w:val="double" w:sz="12" w:space="7" w:color="000000"/>
        </w:pBdr>
        <w:tabs>
          <w:tab w:val="left" w:pos="2229"/>
        </w:tabs>
        <w:jc w:val="center"/>
        <w:rPr>
          <w:b/>
          <w:sz w:val="40"/>
          <w:szCs w:val="40"/>
        </w:rPr>
      </w:pPr>
      <w:r w:rsidRPr="007C499D">
        <w:rPr>
          <w:b/>
          <w:sz w:val="40"/>
          <w:szCs w:val="40"/>
        </w:rPr>
        <w:t xml:space="preserve">ПЛАН РАЗВИТИЯ </w:t>
      </w:r>
    </w:p>
    <w:p w:rsidR="00C1462A" w:rsidRDefault="00C1462A" w:rsidP="00C1462A">
      <w:pPr>
        <w:framePr w:w="9207" w:h="15355" w:hSpace="180" w:wrap="auto" w:vAnchor="text" w:hAnchor="page" w:x="1503" w:y="-297"/>
        <w:pBdr>
          <w:top w:val="double" w:sz="12" w:space="7" w:color="000000"/>
          <w:left w:val="double" w:sz="12" w:space="7" w:color="000000"/>
          <w:bottom w:val="double" w:sz="12" w:space="7" w:color="000000"/>
          <w:right w:val="double" w:sz="12" w:space="7" w:color="000000"/>
        </w:pBdr>
        <w:tabs>
          <w:tab w:val="left" w:pos="2229"/>
        </w:tabs>
        <w:jc w:val="center"/>
        <w:rPr>
          <w:b/>
          <w:sz w:val="40"/>
          <w:szCs w:val="40"/>
        </w:rPr>
      </w:pPr>
      <w:r>
        <w:rPr>
          <w:b/>
          <w:sz w:val="40"/>
          <w:szCs w:val="40"/>
        </w:rPr>
        <w:t xml:space="preserve">МУНИЦИПАЛЬНЫХ </w:t>
      </w:r>
      <w:r w:rsidRPr="007C499D">
        <w:rPr>
          <w:b/>
          <w:sz w:val="40"/>
          <w:szCs w:val="40"/>
        </w:rPr>
        <w:t xml:space="preserve">ПРЕДПРИЯТИЙ </w:t>
      </w:r>
    </w:p>
    <w:p w:rsidR="00C1462A" w:rsidRDefault="00C1462A" w:rsidP="00C1462A">
      <w:pPr>
        <w:framePr w:w="9207" w:h="15355" w:hSpace="180" w:wrap="auto" w:vAnchor="text" w:hAnchor="page" w:x="1503" w:y="-297"/>
        <w:pBdr>
          <w:top w:val="double" w:sz="12" w:space="7" w:color="000000"/>
          <w:left w:val="double" w:sz="12" w:space="7" w:color="000000"/>
          <w:bottom w:val="double" w:sz="12" w:space="7" w:color="000000"/>
          <w:right w:val="double" w:sz="12" w:space="7" w:color="000000"/>
        </w:pBdr>
        <w:tabs>
          <w:tab w:val="left" w:pos="2229"/>
        </w:tabs>
        <w:jc w:val="center"/>
        <w:rPr>
          <w:b/>
          <w:sz w:val="40"/>
          <w:szCs w:val="40"/>
        </w:rPr>
      </w:pPr>
      <w:r w:rsidRPr="007C499D">
        <w:rPr>
          <w:b/>
          <w:sz w:val="40"/>
          <w:szCs w:val="40"/>
        </w:rPr>
        <w:t xml:space="preserve">СЕВЕРО-ЕНИСЕЙСКОГО РАЙОНА </w:t>
      </w:r>
    </w:p>
    <w:p w:rsidR="00C1462A" w:rsidRDefault="00C1462A" w:rsidP="00C1462A">
      <w:pPr>
        <w:framePr w:w="9207" w:h="15355" w:hSpace="180" w:wrap="auto" w:vAnchor="text" w:hAnchor="page" w:x="1503" w:y="-297"/>
        <w:pBdr>
          <w:top w:val="double" w:sz="12" w:space="7" w:color="000000"/>
          <w:left w:val="double" w:sz="12" w:space="7" w:color="000000"/>
          <w:bottom w:val="double" w:sz="12" w:space="7" w:color="000000"/>
          <w:right w:val="double" w:sz="12" w:space="7" w:color="000000"/>
        </w:pBdr>
        <w:tabs>
          <w:tab w:val="left" w:pos="2229"/>
        </w:tabs>
        <w:jc w:val="center"/>
        <w:rPr>
          <w:b/>
          <w:sz w:val="40"/>
          <w:szCs w:val="40"/>
        </w:rPr>
      </w:pPr>
      <w:r w:rsidRPr="007C499D">
        <w:rPr>
          <w:b/>
          <w:sz w:val="40"/>
          <w:szCs w:val="40"/>
        </w:rPr>
        <w:t xml:space="preserve">НА </w:t>
      </w:r>
      <w:r w:rsidR="00F66562">
        <w:rPr>
          <w:b/>
          <w:sz w:val="40"/>
          <w:szCs w:val="40"/>
        </w:rPr>
        <w:t>2018</w:t>
      </w:r>
      <w:r w:rsidRPr="007C499D">
        <w:rPr>
          <w:b/>
          <w:sz w:val="40"/>
          <w:szCs w:val="40"/>
        </w:rPr>
        <w:t xml:space="preserve"> ГОД И ПЛАНОВЫЙ ПЕРИОД </w:t>
      </w:r>
    </w:p>
    <w:p w:rsidR="00C1462A" w:rsidRDefault="00C1462A" w:rsidP="00C1462A">
      <w:pPr>
        <w:framePr w:w="9207" w:h="15355" w:hSpace="180" w:wrap="auto" w:vAnchor="text" w:hAnchor="page" w:x="1503" w:y="-297"/>
        <w:pBdr>
          <w:top w:val="double" w:sz="12" w:space="7" w:color="000000"/>
          <w:left w:val="double" w:sz="12" w:space="7" w:color="000000"/>
          <w:bottom w:val="double" w:sz="12" w:space="7" w:color="000000"/>
          <w:right w:val="double" w:sz="12" w:space="7" w:color="000000"/>
        </w:pBdr>
        <w:shd w:val="clear" w:color="auto" w:fill="FFFFFF"/>
        <w:jc w:val="center"/>
        <w:rPr>
          <w:b/>
          <w:bCs/>
          <w:color w:val="000000"/>
          <w:sz w:val="44"/>
          <w:szCs w:val="44"/>
        </w:rPr>
      </w:pPr>
      <w:r w:rsidRPr="007C499D">
        <w:rPr>
          <w:b/>
          <w:sz w:val="40"/>
          <w:szCs w:val="40"/>
        </w:rPr>
        <w:t>201</w:t>
      </w:r>
      <w:r w:rsidR="00F66562">
        <w:rPr>
          <w:b/>
          <w:sz w:val="40"/>
          <w:szCs w:val="40"/>
        </w:rPr>
        <w:t>9</w:t>
      </w:r>
      <w:r w:rsidRPr="007C499D">
        <w:rPr>
          <w:b/>
          <w:sz w:val="40"/>
          <w:szCs w:val="40"/>
        </w:rPr>
        <w:t>-20</w:t>
      </w:r>
      <w:r w:rsidR="00F66562">
        <w:rPr>
          <w:b/>
          <w:sz w:val="40"/>
          <w:szCs w:val="40"/>
        </w:rPr>
        <w:t>20</w:t>
      </w:r>
      <w:r w:rsidRPr="007C499D">
        <w:rPr>
          <w:b/>
          <w:sz w:val="40"/>
          <w:szCs w:val="40"/>
        </w:rPr>
        <w:t xml:space="preserve"> ГОДОВ</w:t>
      </w:r>
    </w:p>
    <w:p w:rsidR="00C1462A" w:rsidRPr="00581402"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center"/>
        <w:rPr>
          <w:b/>
          <w:sz w:val="44"/>
          <w:szCs w:val="44"/>
          <w:u w:val="single"/>
        </w:rPr>
      </w:pPr>
    </w:p>
    <w:p w:rsidR="00C1462A"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center"/>
        <w:rPr>
          <w:b/>
          <w:sz w:val="44"/>
          <w:szCs w:val="44"/>
          <w:u w:val="single"/>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center"/>
        <w:rPr>
          <w:b/>
          <w:sz w:val="36"/>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2544BE" w:rsidRDefault="002544BE"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2544BE" w:rsidRDefault="002544BE"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2544BE" w:rsidRDefault="002544BE"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2544BE" w:rsidRPr="0089679E" w:rsidRDefault="002544BE"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C1462A"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both"/>
        <w:rPr>
          <w:b/>
          <w:sz w:val="24"/>
          <w:szCs w:val="24"/>
        </w:rPr>
      </w:pPr>
    </w:p>
    <w:p w:rsidR="00C1462A" w:rsidRPr="0089679E" w:rsidRDefault="00D44F84"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center"/>
        <w:rPr>
          <w:b/>
          <w:sz w:val="28"/>
          <w:szCs w:val="28"/>
        </w:rPr>
      </w:pPr>
      <w:proofErr w:type="spellStart"/>
      <w:r>
        <w:rPr>
          <w:b/>
          <w:sz w:val="28"/>
          <w:szCs w:val="28"/>
        </w:rPr>
        <w:t>гп</w:t>
      </w:r>
      <w:proofErr w:type="spellEnd"/>
      <w:r w:rsidR="00C1462A" w:rsidRPr="0089679E">
        <w:rPr>
          <w:b/>
          <w:sz w:val="28"/>
          <w:szCs w:val="28"/>
        </w:rPr>
        <w:t xml:space="preserve"> Северо-Енисейский</w:t>
      </w:r>
    </w:p>
    <w:p w:rsidR="00C1462A" w:rsidRPr="0089679E" w:rsidRDefault="00EB49DD" w:rsidP="00C1462A">
      <w:pPr>
        <w:framePr w:w="9207" w:h="15355" w:hSpace="180" w:wrap="auto" w:vAnchor="text" w:hAnchor="page" w:x="1503" w:y="-297"/>
        <w:widowControl/>
        <w:pBdr>
          <w:top w:val="double" w:sz="12" w:space="7" w:color="000000"/>
          <w:left w:val="double" w:sz="12" w:space="7" w:color="000000"/>
          <w:bottom w:val="double" w:sz="12" w:space="7" w:color="000000"/>
          <w:right w:val="double" w:sz="12" w:space="7" w:color="000000"/>
        </w:pBdr>
        <w:shd w:val="clear" w:color="FFFFFF" w:fill="FFFFFF"/>
        <w:jc w:val="center"/>
        <w:rPr>
          <w:b/>
          <w:sz w:val="28"/>
          <w:szCs w:val="28"/>
        </w:rPr>
      </w:pPr>
      <w:r>
        <w:rPr>
          <w:b/>
          <w:sz w:val="28"/>
          <w:szCs w:val="28"/>
        </w:rPr>
        <w:t>сентябрь</w:t>
      </w:r>
      <w:r w:rsidR="00C1462A">
        <w:rPr>
          <w:b/>
          <w:sz w:val="28"/>
          <w:szCs w:val="28"/>
        </w:rPr>
        <w:t xml:space="preserve"> 201</w:t>
      </w:r>
      <w:r w:rsidR="00F66562">
        <w:rPr>
          <w:b/>
          <w:sz w:val="28"/>
          <w:szCs w:val="28"/>
        </w:rPr>
        <w:t>7</w:t>
      </w:r>
      <w:r w:rsidR="00C1462A">
        <w:rPr>
          <w:b/>
          <w:sz w:val="28"/>
          <w:szCs w:val="28"/>
        </w:rPr>
        <w:t xml:space="preserve"> года</w:t>
      </w:r>
    </w:p>
    <w:p w:rsidR="00C1462A" w:rsidRPr="00353304" w:rsidRDefault="00C1462A" w:rsidP="00C1462A">
      <w:pPr>
        <w:widowControl/>
        <w:tabs>
          <w:tab w:val="left" w:pos="567"/>
          <w:tab w:val="right" w:leader="dot" w:pos="9072"/>
        </w:tabs>
        <w:spacing w:before="40" w:after="40"/>
        <w:jc w:val="both"/>
        <w:rPr>
          <w:b/>
          <w:sz w:val="28"/>
          <w:szCs w:val="28"/>
        </w:rPr>
      </w:pPr>
    </w:p>
    <w:p w:rsidR="00C1462A" w:rsidRPr="001574A4" w:rsidRDefault="00C1462A" w:rsidP="00C1462A">
      <w:pPr>
        <w:widowControl/>
        <w:tabs>
          <w:tab w:val="left" w:pos="567"/>
          <w:tab w:val="right" w:leader="dot" w:pos="9072"/>
        </w:tabs>
        <w:spacing w:before="40" w:after="40"/>
        <w:jc w:val="center"/>
        <w:rPr>
          <w:b/>
          <w:sz w:val="32"/>
          <w:szCs w:val="32"/>
        </w:rPr>
      </w:pPr>
      <w:r w:rsidRPr="001574A4">
        <w:rPr>
          <w:b/>
          <w:sz w:val="32"/>
          <w:szCs w:val="32"/>
        </w:rPr>
        <w:lastRenderedPageBreak/>
        <w:t>ОГЛАВЛЕНИЕ</w:t>
      </w:r>
    </w:p>
    <w:p w:rsidR="00C1462A" w:rsidRPr="00550030" w:rsidRDefault="00550030" w:rsidP="00C1462A">
      <w:pPr>
        <w:shd w:val="clear" w:color="auto" w:fill="FFFFFF"/>
        <w:jc w:val="center"/>
        <w:rPr>
          <w:bCs/>
          <w:color w:val="000000"/>
          <w:sz w:val="28"/>
          <w:szCs w:val="28"/>
        </w:rPr>
      </w:pPr>
      <w:r>
        <w:rPr>
          <w:b/>
          <w:bCs/>
          <w:color w:val="000000"/>
          <w:sz w:val="28"/>
          <w:szCs w:val="28"/>
        </w:rPr>
        <w:t xml:space="preserve">                                                                                                                       </w:t>
      </w:r>
      <w:r w:rsidRPr="00550030">
        <w:rPr>
          <w:bCs/>
          <w:color w:val="000000"/>
          <w:sz w:val="28"/>
          <w:szCs w:val="28"/>
        </w:rPr>
        <w:t>страница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796"/>
        <w:gridCol w:w="1418"/>
      </w:tblGrid>
      <w:tr w:rsidR="00C1462A" w:rsidRPr="005C4993" w:rsidTr="00034B9F">
        <w:tc>
          <w:tcPr>
            <w:tcW w:w="817" w:type="dxa"/>
            <w:vAlign w:val="center"/>
          </w:tcPr>
          <w:p w:rsidR="00C1462A" w:rsidRPr="00945A74" w:rsidRDefault="00C1462A" w:rsidP="00AF35AD">
            <w:pPr>
              <w:jc w:val="center"/>
              <w:rPr>
                <w:b/>
                <w:bCs/>
                <w:color w:val="000000"/>
                <w:sz w:val="32"/>
                <w:szCs w:val="32"/>
              </w:rPr>
            </w:pPr>
            <w:r w:rsidRPr="00945A74">
              <w:rPr>
                <w:b/>
                <w:bCs/>
                <w:color w:val="000000"/>
                <w:sz w:val="32"/>
                <w:szCs w:val="32"/>
              </w:rPr>
              <w:t>1.</w:t>
            </w:r>
          </w:p>
        </w:tc>
        <w:tc>
          <w:tcPr>
            <w:tcW w:w="7796" w:type="dxa"/>
            <w:vAlign w:val="center"/>
          </w:tcPr>
          <w:p w:rsidR="00C1462A" w:rsidRPr="00945A74" w:rsidRDefault="00C1462A" w:rsidP="00AF35AD">
            <w:pPr>
              <w:shd w:val="clear" w:color="auto" w:fill="FFFFFF"/>
              <w:rPr>
                <w:b/>
                <w:bCs/>
                <w:color w:val="000000"/>
                <w:sz w:val="32"/>
                <w:szCs w:val="32"/>
              </w:rPr>
            </w:pPr>
            <w:r w:rsidRPr="001574A4">
              <w:rPr>
                <w:b/>
                <w:bCs/>
                <w:color w:val="000000"/>
                <w:sz w:val="32"/>
                <w:szCs w:val="32"/>
              </w:rPr>
              <w:t>Общая характеристика муниципальных предприятий Северо-Енисейского района</w:t>
            </w:r>
          </w:p>
        </w:tc>
        <w:tc>
          <w:tcPr>
            <w:tcW w:w="1418" w:type="dxa"/>
            <w:vAlign w:val="center"/>
          </w:tcPr>
          <w:p w:rsidR="00C1462A" w:rsidRPr="00034B9F" w:rsidRDefault="00550030" w:rsidP="00AF35AD">
            <w:pPr>
              <w:jc w:val="center"/>
              <w:rPr>
                <w:bCs/>
                <w:color w:val="000000"/>
                <w:sz w:val="32"/>
                <w:szCs w:val="32"/>
              </w:rPr>
            </w:pPr>
            <w:r w:rsidRPr="00034B9F">
              <w:rPr>
                <w:bCs/>
                <w:color w:val="000000"/>
                <w:sz w:val="32"/>
                <w:szCs w:val="32"/>
              </w:rPr>
              <w:t>3</w:t>
            </w:r>
          </w:p>
        </w:tc>
      </w:tr>
      <w:tr w:rsidR="00C1462A" w:rsidRPr="005C4993" w:rsidTr="00034B9F">
        <w:tc>
          <w:tcPr>
            <w:tcW w:w="817" w:type="dxa"/>
            <w:vAlign w:val="center"/>
          </w:tcPr>
          <w:p w:rsidR="00C1462A" w:rsidRPr="00945A74" w:rsidRDefault="00C1462A" w:rsidP="00AF35AD">
            <w:pPr>
              <w:jc w:val="center"/>
              <w:rPr>
                <w:b/>
                <w:bCs/>
                <w:color w:val="000000"/>
                <w:sz w:val="32"/>
                <w:szCs w:val="32"/>
              </w:rPr>
            </w:pPr>
            <w:r w:rsidRPr="00945A74">
              <w:rPr>
                <w:b/>
                <w:bCs/>
                <w:color w:val="000000"/>
                <w:sz w:val="32"/>
                <w:szCs w:val="32"/>
              </w:rPr>
              <w:t>2.</w:t>
            </w:r>
          </w:p>
        </w:tc>
        <w:tc>
          <w:tcPr>
            <w:tcW w:w="7796" w:type="dxa"/>
            <w:vAlign w:val="center"/>
          </w:tcPr>
          <w:p w:rsidR="00C1462A" w:rsidRPr="001574A4" w:rsidRDefault="00C1462A" w:rsidP="00F66562">
            <w:pPr>
              <w:widowControl/>
              <w:tabs>
                <w:tab w:val="left" w:pos="0"/>
              </w:tabs>
              <w:rPr>
                <w:b/>
                <w:bCs/>
                <w:color w:val="000000"/>
                <w:sz w:val="32"/>
                <w:szCs w:val="32"/>
              </w:rPr>
            </w:pPr>
            <w:r w:rsidRPr="001574A4">
              <w:rPr>
                <w:b/>
                <w:sz w:val="32"/>
                <w:szCs w:val="32"/>
              </w:rPr>
              <w:t>Анализ финансово-хозяйственной деятельности муниципальных предприятий Северо-Енисейского района по итогам 201</w:t>
            </w:r>
            <w:r w:rsidR="00F66562">
              <w:rPr>
                <w:b/>
                <w:sz w:val="32"/>
                <w:szCs w:val="32"/>
              </w:rPr>
              <w:t>6</w:t>
            </w:r>
            <w:r w:rsidRPr="001574A4">
              <w:rPr>
                <w:b/>
                <w:sz w:val="32"/>
                <w:szCs w:val="32"/>
              </w:rPr>
              <w:t xml:space="preserve"> года</w:t>
            </w:r>
          </w:p>
        </w:tc>
        <w:tc>
          <w:tcPr>
            <w:tcW w:w="1418" w:type="dxa"/>
            <w:vAlign w:val="center"/>
          </w:tcPr>
          <w:p w:rsidR="00C1462A" w:rsidRPr="00034B9F" w:rsidRDefault="00034B9F" w:rsidP="00AF35AD">
            <w:pPr>
              <w:jc w:val="center"/>
              <w:rPr>
                <w:bCs/>
                <w:color w:val="000000"/>
                <w:sz w:val="32"/>
                <w:szCs w:val="32"/>
              </w:rPr>
            </w:pPr>
            <w:r w:rsidRPr="00034B9F">
              <w:rPr>
                <w:bCs/>
                <w:color w:val="000000"/>
                <w:sz w:val="32"/>
                <w:szCs w:val="32"/>
              </w:rPr>
              <w:t>5</w:t>
            </w:r>
          </w:p>
        </w:tc>
      </w:tr>
      <w:tr w:rsidR="00C1462A" w:rsidRPr="005C4993" w:rsidTr="00034B9F">
        <w:tc>
          <w:tcPr>
            <w:tcW w:w="817" w:type="dxa"/>
            <w:vAlign w:val="center"/>
          </w:tcPr>
          <w:p w:rsidR="00C1462A" w:rsidRPr="00945A74" w:rsidRDefault="00C1462A" w:rsidP="00AF35AD">
            <w:pPr>
              <w:jc w:val="center"/>
              <w:rPr>
                <w:bCs/>
                <w:color w:val="000000"/>
                <w:sz w:val="32"/>
                <w:szCs w:val="32"/>
              </w:rPr>
            </w:pPr>
            <w:r w:rsidRPr="00945A74">
              <w:rPr>
                <w:bCs/>
                <w:color w:val="000000"/>
                <w:sz w:val="32"/>
                <w:szCs w:val="32"/>
              </w:rPr>
              <w:t>2.1.</w:t>
            </w:r>
          </w:p>
        </w:tc>
        <w:tc>
          <w:tcPr>
            <w:tcW w:w="7796" w:type="dxa"/>
            <w:vAlign w:val="center"/>
          </w:tcPr>
          <w:p w:rsidR="00C1462A" w:rsidRPr="00945A74" w:rsidRDefault="00C1462A" w:rsidP="00AF35AD">
            <w:pPr>
              <w:rPr>
                <w:sz w:val="32"/>
                <w:szCs w:val="32"/>
              </w:rPr>
            </w:pPr>
            <w:r w:rsidRPr="00945A74">
              <w:rPr>
                <w:sz w:val="32"/>
                <w:szCs w:val="32"/>
              </w:rPr>
              <w:t xml:space="preserve"> Анализ имущественного положения </w:t>
            </w:r>
          </w:p>
          <w:p w:rsidR="00C1462A" w:rsidRPr="00AF35AD" w:rsidRDefault="00C1462A" w:rsidP="00AF35AD">
            <w:pPr>
              <w:rPr>
                <w:sz w:val="32"/>
                <w:szCs w:val="32"/>
              </w:rPr>
            </w:pPr>
            <w:r w:rsidRPr="00945A74">
              <w:rPr>
                <w:sz w:val="32"/>
                <w:szCs w:val="32"/>
              </w:rPr>
              <w:t>муниципальных предприятий</w:t>
            </w:r>
          </w:p>
        </w:tc>
        <w:tc>
          <w:tcPr>
            <w:tcW w:w="1418" w:type="dxa"/>
            <w:vAlign w:val="center"/>
          </w:tcPr>
          <w:p w:rsidR="00C1462A" w:rsidRPr="00034B9F" w:rsidRDefault="00034B9F" w:rsidP="00AF35AD">
            <w:pPr>
              <w:jc w:val="center"/>
              <w:rPr>
                <w:bCs/>
                <w:color w:val="000000"/>
                <w:sz w:val="32"/>
                <w:szCs w:val="32"/>
              </w:rPr>
            </w:pPr>
            <w:r w:rsidRPr="00034B9F">
              <w:rPr>
                <w:bCs/>
                <w:color w:val="000000"/>
                <w:sz w:val="32"/>
                <w:szCs w:val="32"/>
              </w:rPr>
              <w:t>5</w:t>
            </w:r>
          </w:p>
        </w:tc>
      </w:tr>
      <w:tr w:rsidR="00C1462A" w:rsidRPr="005C4993" w:rsidTr="00034B9F">
        <w:tc>
          <w:tcPr>
            <w:tcW w:w="817" w:type="dxa"/>
            <w:vAlign w:val="center"/>
          </w:tcPr>
          <w:p w:rsidR="00C1462A" w:rsidRPr="00945A74" w:rsidRDefault="00C1462A" w:rsidP="00AF35AD">
            <w:pPr>
              <w:jc w:val="center"/>
              <w:rPr>
                <w:bCs/>
                <w:color w:val="000000"/>
                <w:sz w:val="32"/>
                <w:szCs w:val="32"/>
              </w:rPr>
            </w:pPr>
            <w:r w:rsidRPr="00945A74">
              <w:rPr>
                <w:bCs/>
                <w:color w:val="000000"/>
                <w:sz w:val="32"/>
                <w:szCs w:val="32"/>
              </w:rPr>
              <w:t>2.2.</w:t>
            </w:r>
          </w:p>
        </w:tc>
        <w:tc>
          <w:tcPr>
            <w:tcW w:w="7796" w:type="dxa"/>
            <w:vAlign w:val="center"/>
          </w:tcPr>
          <w:p w:rsidR="00C1462A" w:rsidRPr="00AF35AD" w:rsidRDefault="00C1462A" w:rsidP="00AF35AD">
            <w:pPr>
              <w:pStyle w:val="Aieoiaio"/>
              <w:widowControl/>
              <w:spacing w:before="0"/>
              <w:ind w:firstLine="0"/>
              <w:jc w:val="left"/>
              <w:rPr>
                <w:sz w:val="32"/>
                <w:szCs w:val="32"/>
              </w:rPr>
            </w:pPr>
            <w:r w:rsidRPr="00945A74">
              <w:rPr>
                <w:sz w:val="32"/>
                <w:szCs w:val="32"/>
              </w:rPr>
              <w:t>Состояние расчетов муниципальных предприятий</w:t>
            </w:r>
          </w:p>
        </w:tc>
        <w:tc>
          <w:tcPr>
            <w:tcW w:w="1418" w:type="dxa"/>
            <w:vAlign w:val="center"/>
          </w:tcPr>
          <w:p w:rsidR="00C1462A" w:rsidRPr="00034B9F" w:rsidRDefault="00034B9F" w:rsidP="00AF35AD">
            <w:pPr>
              <w:jc w:val="center"/>
              <w:rPr>
                <w:bCs/>
                <w:color w:val="000000"/>
                <w:sz w:val="32"/>
                <w:szCs w:val="32"/>
              </w:rPr>
            </w:pPr>
            <w:r w:rsidRPr="00034B9F">
              <w:rPr>
                <w:bCs/>
                <w:color w:val="000000"/>
                <w:sz w:val="32"/>
                <w:szCs w:val="32"/>
              </w:rPr>
              <w:t>10</w:t>
            </w:r>
          </w:p>
        </w:tc>
      </w:tr>
      <w:tr w:rsidR="00C1462A" w:rsidRPr="005C4993" w:rsidTr="00034B9F">
        <w:tc>
          <w:tcPr>
            <w:tcW w:w="817" w:type="dxa"/>
            <w:vAlign w:val="center"/>
          </w:tcPr>
          <w:p w:rsidR="00C1462A" w:rsidRPr="00945A74" w:rsidRDefault="00C1462A" w:rsidP="00AF35AD">
            <w:pPr>
              <w:jc w:val="center"/>
              <w:rPr>
                <w:bCs/>
                <w:color w:val="000000"/>
                <w:sz w:val="32"/>
                <w:szCs w:val="32"/>
              </w:rPr>
            </w:pPr>
            <w:r w:rsidRPr="00945A74">
              <w:rPr>
                <w:bCs/>
                <w:color w:val="000000"/>
                <w:sz w:val="32"/>
                <w:szCs w:val="32"/>
              </w:rPr>
              <w:t>2.3.</w:t>
            </w:r>
          </w:p>
        </w:tc>
        <w:tc>
          <w:tcPr>
            <w:tcW w:w="7796" w:type="dxa"/>
            <w:vAlign w:val="center"/>
          </w:tcPr>
          <w:p w:rsidR="00C1462A" w:rsidRPr="00945A74" w:rsidRDefault="00C1462A" w:rsidP="00AF35AD">
            <w:pPr>
              <w:shd w:val="clear" w:color="auto" w:fill="FFFFFF"/>
              <w:rPr>
                <w:b/>
                <w:bCs/>
                <w:color w:val="000000"/>
                <w:sz w:val="32"/>
                <w:szCs w:val="32"/>
              </w:rPr>
            </w:pPr>
            <w:r w:rsidRPr="00945A74">
              <w:rPr>
                <w:sz w:val="32"/>
                <w:szCs w:val="32"/>
              </w:rPr>
              <w:t>Анализ прибыли (убытков) муниципальных предприятий</w:t>
            </w:r>
          </w:p>
        </w:tc>
        <w:tc>
          <w:tcPr>
            <w:tcW w:w="1418" w:type="dxa"/>
            <w:vAlign w:val="center"/>
          </w:tcPr>
          <w:p w:rsidR="00C1462A" w:rsidRPr="00034B9F" w:rsidRDefault="00034B9F" w:rsidP="00AF35AD">
            <w:pPr>
              <w:jc w:val="center"/>
              <w:rPr>
                <w:bCs/>
                <w:color w:val="000000"/>
                <w:sz w:val="32"/>
                <w:szCs w:val="32"/>
              </w:rPr>
            </w:pPr>
            <w:r w:rsidRPr="00034B9F">
              <w:rPr>
                <w:bCs/>
                <w:color w:val="000000"/>
                <w:sz w:val="32"/>
                <w:szCs w:val="32"/>
              </w:rPr>
              <w:t>12</w:t>
            </w:r>
          </w:p>
        </w:tc>
      </w:tr>
      <w:tr w:rsidR="00B8691B" w:rsidRPr="005C4993" w:rsidTr="00034B9F">
        <w:tc>
          <w:tcPr>
            <w:tcW w:w="817" w:type="dxa"/>
            <w:vAlign w:val="center"/>
          </w:tcPr>
          <w:p w:rsidR="00B8691B" w:rsidRPr="00945A74" w:rsidRDefault="00B8691B" w:rsidP="00AF35AD">
            <w:pPr>
              <w:jc w:val="center"/>
              <w:rPr>
                <w:bCs/>
                <w:color w:val="000000"/>
                <w:sz w:val="32"/>
                <w:szCs w:val="32"/>
              </w:rPr>
            </w:pPr>
            <w:r w:rsidRPr="00945A74">
              <w:rPr>
                <w:bCs/>
                <w:color w:val="000000"/>
                <w:sz w:val="32"/>
                <w:szCs w:val="32"/>
              </w:rPr>
              <w:t>2.4.</w:t>
            </w:r>
          </w:p>
        </w:tc>
        <w:tc>
          <w:tcPr>
            <w:tcW w:w="7796" w:type="dxa"/>
            <w:vAlign w:val="center"/>
          </w:tcPr>
          <w:p w:rsidR="00B8691B" w:rsidRPr="00AF35AD" w:rsidRDefault="00B8691B" w:rsidP="00AF35AD">
            <w:pPr>
              <w:shd w:val="clear" w:color="auto" w:fill="FFFFFF"/>
              <w:rPr>
                <w:color w:val="000000"/>
                <w:sz w:val="32"/>
                <w:szCs w:val="32"/>
              </w:rPr>
            </w:pPr>
            <w:r w:rsidRPr="00945A74">
              <w:rPr>
                <w:color w:val="000000"/>
                <w:sz w:val="32"/>
                <w:szCs w:val="32"/>
              </w:rPr>
              <w:t xml:space="preserve">Производительность труда муниципальных предприятий </w:t>
            </w:r>
          </w:p>
        </w:tc>
        <w:tc>
          <w:tcPr>
            <w:tcW w:w="1418" w:type="dxa"/>
            <w:vAlign w:val="center"/>
          </w:tcPr>
          <w:p w:rsidR="00B8691B" w:rsidRPr="00034B9F" w:rsidRDefault="00550030" w:rsidP="002544BE">
            <w:pPr>
              <w:jc w:val="center"/>
              <w:rPr>
                <w:bCs/>
                <w:color w:val="000000"/>
                <w:sz w:val="32"/>
                <w:szCs w:val="32"/>
              </w:rPr>
            </w:pPr>
            <w:r w:rsidRPr="00034B9F">
              <w:rPr>
                <w:bCs/>
                <w:color w:val="000000"/>
                <w:sz w:val="32"/>
                <w:szCs w:val="32"/>
              </w:rPr>
              <w:t>1</w:t>
            </w:r>
            <w:r w:rsidR="002544BE">
              <w:rPr>
                <w:bCs/>
                <w:color w:val="000000"/>
                <w:sz w:val="32"/>
                <w:szCs w:val="32"/>
              </w:rPr>
              <w:t>6</w:t>
            </w:r>
          </w:p>
        </w:tc>
      </w:tr>
      <w:tr w:rsidR="00C1462A" w:rsidRPr="005C4993" w:rsidTr="00034B9F">
        <w:tc>
          <w:tcPr>
            <w:tcW w:w="817" w:type="dxa"/>
            <w:vAlign w:val="center"/>
          </w:tcPr>
          <w:p w:rsidR="00C1462A" w:rsidRPr="00945A74" w:rsidRDefault="00C1462A" w:rsidP="00AF35AD">
            <w:pPr>
              <w:jc w:val="center"/>
              <w:rPr>
                <w:bCs/>
                <w:color w:val="000000"/>
                <w:sz w:val="32"/>
                <w:szCs w:val="32"/>
              </w:rPr>
            </w:pPr>
            <w:r w:rsidRPr="00945A74">
              <w:rPr>
                <w:bCs/>
                <w:color w:val="000000"/>
                <w:sz w:val="32"/>
                <w:szCs w:val="32"/>
              </w:rPr>
              <w:t>2.</w:t>
            </w:r>
            <w:r w:rsidR="00B8691B" w:rsidRPr="00945A74">
              <w:rPr>
                <w:bCs/>
                <w:color w:val="000000"/>
                <w:sz w:val="32"/>
                <w:szCs w:val="32"/>
              </w:rPr>
              <w:t>5</w:t>
            </w:r>
            <w:r w:rsidRPr="00945A74">
              <w:rPr>
                <w:bCs/>
                <w:color w:val="000000"/>
                <w:sz w:val="32"/>
                <w:szCs w:val="32"/>
              </w:rPr>
              <w:t>.</w:t>
            </w:r>
          </w:p>
        </w:tc>
        <w:tc>
          <w:tcPr>
            <w:tcW w:w="7796" w:type="dxa"/>
            <w:vAlign w:val="center"/>
          </w:tcPr>
          <w:p w:rsidR="00C1462A" w:rsidRPr="00AF35AD" w:rsidRDefault="00C1462A" w:rsidP="00AF35AD">
            <w:pPr>
              <w:pStyle w:val="a4"/>
              <w:keepNext w:val="0"/>
              <w:widowControl w:val="0"/>
              <w:spacing w:before="0" w:after="0"/>
              <w:jc w:val="left"/>
              <w:rPr>
                <w:b w:val="0"/>
                <w:sz w:val="32"/>
                <w:szCs w:val="32"/>
                <w:highlight w:val="yellow"/>
              </w:rPr>
            </w:pPr>
            <w:r w:rsidRPr="00945A74">
              <w:rPr>
                <w:b w:val="0"/>
                <w:sz w:val="32"/>
                <w:szCs w:val="32"/>
              </w:rPr>
              <w:t>Анализ ликвидности муниципальных предприятий</w:t>
            </w:r>
          </w:p>
        </w:tc>
        <w:tc>
          <w:tcPr>
            <w:tcW w:w="1418" w:type="dxa"/>
            <w:vAlign w:val="center"/>
          </w:tcPr>
          <w:p w:rsidR="00C1462A" w:rsidRPr="00034B9F" w:rsidRDefault="00550030" w:rsidP="002544BE">
            <w:pPr>
              <w:jc w:val="center"/>
              <w:rPr>
                <w:bCs/>
                <w:color w:val="000000"/>
                <w:sz w:val="32"/>
                <w:szCs w:val="32"/>
              </w:rPr>
            </w:pPr>
            <w:r w:rsidRPr="00034B9F">
              <w:rPr>
                <w:bCs/>
                <w:color w:val="000000"/>
                <w:sz w:val="32"/>
                <w:szCs w:val="32"/>
              </w:rPr>
              <w:t>1</w:t>
            </w:r>
            <w:r w:rsidR="002544BE">
              <w:rPr>
                <w:bCs/>
                <w:color w:val="000000"/>
                <w:sz w:val="32"/>
                <w:szCs w:val="32"/>
              </w:rPr>
              <w:t>7</w:t>
            </w:r>
          </w:p>
        </w:tc>
      </w:tr>
      <w:tr w:rsidR="00C1462A" w:rsidRPr="005C4993" w:rsidTr="00034B9F">
        <w:tc>
          <w:tcPr>
            <w:tcW w:w="817" w:type="dxa"/>
            <w:vAlign w:val="center"/>
          </w:tcPr>
          <w:p w:rsidR="00C1462A" w:rsidRPr="00945A74" w:rsidRDefault="00C1462A" w:rsidP="00AF35AD">
            <w:pPr>
              <w:jc w:val="center"/>
              <w:rPr>
                <w:bCs/>
                <w:color w:val="000000"/>
                <w:sz w:val="32"/>
                <w:szCs w:val="32"/>
              </w:rPr>
            </w:pPr>
            <w:r w:rsidRPr="00945A74">
              <w:rPr>
                <w:bCs/>
                <w:color w:val="000000"/>
                <w:sz w:val="32"/>
                <w:szCs w:val="32"/>
              </w:rPr>
              <w:t>2.</w:t>
            </w:r>
            <w:r w:rsidR="00B8691B" w:rsidRPr="00945A74">
              <w:rPr>
                <w:bCs/>
                <w:color w:val="000000"/>
                <w:sz w:val="32"/>
                <w:szCs w:val="32"/>
              </w:rPr>
              <w:t>6</w:t>
            </w:r>
          </w:p>
        </w:tc>
        <w:tc>
          <w:tcPr>
            <w:tcW w:w="7796" w:type="dxa"/>
            <w:vAlign w:val="center"/>
          </w:tcPr>
          <w:p w:rsidR="00C1462A" w:rsidRPr="00AF35AD" w:rsidRDefault="00C1462A" w:rsidP="00AF35AD">
            <w:pPr>
              <w:rPr>
                <w:b/>
                <w:sz w:val="32"/>
                <w:szCs w:val="32"/>
                <w:u w:val="single"/>
              </w:rPr>
            </w:pPr>
            <w:r w:rsidRPr="00945A74">
              <w:rPr>
                <w:sz w:val="32"/>
                <w:szCs w:val="32"/>
              </w:rPr>
              <w:t>Анализ финансовой устойчивости муниципальных предприятий</w:t>
            </w:r>
          </w:p>
        </w:tc>
        <w:tc>
          <w:tcPr>
            <w:tcW w:w="1418" w:type="dxa"/>
            <w:vAlign w:val="center"/>
          </w:tcPr>
          <w:p w:rsidR="00C1462A" w:rsidRPr="00034B9F" w:rsidRDefault="00034B9F" w:rsidP="00AF35AD">
            <w:pPr>
              <w:jc w:val="center"/>
              <w:rPr>
                <w:bCs/>
                <w:color w:val="000000"/>
                <w:sz w:val="32"/>
                <w:szCs w:val="32"/>
              </w:rPr>
            </w:pPr>
            <w:r w:rsidRPr="00034B9F">
              <w:rPr>
                <w:bCs/>
                <w:color w:val="000000"/>
                <w:sz w:val="32"/>
                <w:szCs w:val="32"/>
              </w:rPr>
              <w:t>19</w:t>
            </w:r>
          </w:p>
        </w:tc>
      </w:tr>
      <w:tr w:rsidR="00C1462A" w:rsidRPr="005C4993" w:rsidTr="00034B9F">
        <w:tc>
          <w:tcPr>
            <w:tcW w:w="817" w:type="dxa"/>
            <w:vAlign w:val="center"/>
          </w:tcPr>
          <w:p w:rsidR="00C1462A" w:rsidRPr="00945A74" w:rsidRDefault="00B8691B" w:rsidP="00AF35AD">
            <w:pPr>
              <w:jc w:val="center"/>
              <w:rPr>
                <w:bCs/>
                <w:color w:val="000000"/>
                <w:sz w:val="32"/>
                <w:szCs w:val="32"/>
              </w:rPr>
            </w:pPr>
            <w:r w:rsidRPr="00945A74">
              <w:rPr>
                <w:bCs/>
                <w:color w:val="000000"/>
                <w:sz w:val="32"/>
                <w:szCs w:val="32"/>
              </w:rPr>
              <w:t>2.7.</w:t>
            </w:r>
          </w:p>
        </w:tc>
        <w:tc>
          <w:tcPr>
            <w:tcW w:w="7796" w:type="dxa"/>
            <w:vAlign w:val="center"/>
          </w:tcPr>
          <w:p w:rsidR="00B8691B" w:rsidRPr="00945A74" w:rsidRDefault="00B8691B" w:rsidP="00AF35AD">
            <w:pPr>
              <w:rPr>
                <w:bCs/>
                <w:color w:val="000000"/>
                <w:sz w:val="32"/>
                <w:szCs w:val="32"/>
              </w:rPr>
            </w:pPr>
            <w:r w:rsidRPr="00945A74">
              <w:rPr>
                <w:sz w:val="32"/>
                <w:szCs w:val="32"/>
              </w:rPr>
              <w:t>Анализ рентабельности муниципальных предприятий</w:t>
            </w:r>
          </w:p>
        </w:tc>
        <w:tc>
          <w:tcPr>
            <w:tcW w:w="1418" w:type="dxa"/>
            <w:vAlign w:val="center"/>
          </w:tcPr>
          <w:p w:rsidR="00C1462A" w:rsidRPr="00034B9F" w:rsidRDefault="00034B9F" w:rsidP="00AF35AD">
            <w:pPr>
              <w:jc w:val="center"/>
              <w:rPr>
                <w:bCs/>
                <w:color w:val="000000"/>
                <w:sz w:val="32"/>
                <w:szCs w:val="32"/>
              </w:rPr>
            </w:pPr>
            <w:r w:rsidRPr="00034B9F">
              <w:rPr>
                <w:bCs/>
                <w:color w:val="000000"/>
                <w:sz w:val="32"/>
                <w:szCs w:val="32"/>
              </w:rPr>
              <w:t>20</w:t>
            </w:r>
          </w:p>
        </w:tc>
      </w:tr>
      <w:tr w:rsidR="00B8691B" w:rsidRPr="005C4993" w:rsidTr="00034B9F">
        <w:tc>
          <w:tcPr>
            <w:tcW w:w="817" w:type="dxa"/>
            <w:vAlign w:val="center"/>
          </w:tcPr>
          <w:p w:rsidR="00B8691B" w:rsidRPr="00945A74" w:rsidRDefault="00B8691B" w:rsidP="00AF35AD">
            <w:pPr>
              <w:jc w:val="center"/>
              <w:rPr>
                <w:bCs/>
                <w:color w:val="000000"/>
                <w:sz w:val="32"/>
                <w:szCs w:val="32"/>
              </w:rPr>
            </w:pPr>
            <w:r w:rsidRPr="00945A74">
              <w:rPr>
                <w:bCs/>
                <w:color w:val="000000"/>
                <w:sz w:val="32"/>
                <w:szCs w:val="32"/>
              </w:rPr>
              <w:t>2.8.</w:t>
            </w:r>
          </w:p>
        </w:tc>
        <w:tc>
          <w:tcPr>
            <w:tcW w:w="7796" w:type="dxa"/>
            <w:vAlign w:val="center"/>
          </w:tcPr>
          <w:p w:rsidR="00B8691B" w:rsidRPr="00945A74" w:rsidRDefault="00B8691B" w:rsidP="00AF35AD">
            <w:pPr>
              <w:rPr>
                <w:sz w:val="32"/>
                <w:szCs w:val="32"/>
              </w:rPr>
            </w:pPr>
            <w:r w:rsidRPr="00945A74">
              <w:rPr>
                <w:sz w:val="32"/>
                <w:szCs w:val="32"/>
              </w:rPr>
              <w:t>Краткий анализ убыточ</w:t>
            </w:r>
            <w:r w:rsidR="005746C1">
              <w:rPr>
                <w:sz w:val="32"/>
                <w:szCs w:val="32"/>
              </w:rPr>
              <w:t>ных предприятий: МУП «УККР» и М</w:t>
            </w:r>
            <w:r w:rsidRPr="00945A74">
              <w:rPr>
                <w:sz w:val="32"/>
                <w:szCs w:val="32"/>
              </w:rPr>
              <w:t>П «УМТ»</w:t>
            </w:r>
          </w:p>
        </w:tc>
        <w:tc>
          <w:tcPr>
            <w:tcW w:w="1418" w:type="dxa"/>
            <w:vAlign w:val="center"/>
          </w:tcPr>
          <w:p w:rsidR="00B8691B" w:rsidRPr="00034B9F" w:rsidRDefault="00034B9F" w:rsidP="002544BE">
            <w:pPr>
              <w:jc w:val="center"/>
              <w:rPr>
                <w:bCs/>
                <w:color w:val="000000"/>
                <w:sz w:val="32"/>
                <w:szCs w:val="32"/>
              </w:rPr>
            </w:pPr>
            <w:r w:rsidRPr="00034B9F">
              <w:rPr>
                <w:bCs/>
                <w:color w:val="000000"/>
                <w:sz w:val="32"/>
                <w:szCs w:val="32"/>
              </w:rPr>
              <w:t>2</w:t>
            </w:r>
            <w:r w:rsidR="002544BE">
              <w:rPr>
                <w:bCs/>
                <w:color w:val="000000"/>
                <w:sz w:val="32"/>
                <w:szCs w:val="32"/>
              </w:rPr>
              <w:t>3</w:t>
            </w:r>
          </w:p>
        </w:tc>
      </w:tr>
      <w:tr w:rsidR="00945A74" w:rsidRPr="005C4993" w:rsidTr="00034B9F">
        <w:tc>
          <w:tcPr>
            <w:tcW w:w="817" w:type="dxa"/>
            <w:vAlign w:val="center"/>
          </w:tcPr>
          <w:p w:rsidR="00945A74" w:rsidRPr="00945A74" w:rsidRDefault="00945A74" w:rsidP="00AF35AD">
            <w:pPr>
              <w:jc w:val="center"/>
              <w:rPr>
                <w:bCs/>
                <w:color w:val="000000"/>
                <w:sz w:val="32"/>
                <w:szCs w:val="32"/>
              </w:rPr>
            </w:pPr>
            <w:r w:rsidRPr="00945A74">
              <w:rPr>
                <w:bCs/>
                <w:color w:val="000000"/>
                <w:sz w:val="32"/>
                <w:szCs w:val="32"/>
              </w:rPr>
              <w:t>2.9.</w:t>
            </w:r>
          </w:p>
        </w:tc>
        <w:tc>
          <w:tcPr>
            <w:tcW w:w="7796" w:type="dxa"/>
            <w:vAlign w:val="center"/>
          </w:tcPr>
          <w:p w:rsidR="00945A74" w:rsidRPr="00945A74" w:rsidRDefault="00945A74" w:rsidP="00F66562">
            <w:pPr>
              <w:rPr>
                <w:sz w:val="32"/>
                <w:szCs w:val="32"/>
              </w:rPr>
            </w:pPr>
            <w:r w:rsidRPr="00945A74">
              <w:rPr>
                <w:sz w:val="32"/>
                <w:szCs w:val="32"/>
              </w:rPr>
              <w:t>Заключение по итогам 201</w:t>
            </w:r>
            <w:r w:rsidR="00F66562">
              <w:rPr>
                <w:sz w:val="32"/>
                <w:szCs w:val="32"/>
              </w:rPr>
              <w:t>6</w:t>
            </w:r>
            <w:r w:rsidRPr="00945A74">
              <w:rPr>
                <w:sz w:val="32"/>
                <w:szCs w:val="32"/>
              </w:rPr>
              <w:t xml:space="preserve"> года</w:t>
            </w:r>
          </w:p>
        </w:tc>
        <w:tc>
          <w:tcPr>
            <w:tcW w:w="1418" w:type="dxa"/>
            <w:vAlign w:val="center"/>
          </w:tcPr>
          <w:p w:rsidR="00945A74" w:rsidRPr="00034B9F" w:rsidRDefault="00034B9F" w:rsidP="002544BE">
            <w:pPr>
              <w:jc w:val="center"/>
              <w:rPr>
                <w:bCs/>
                <w:color w:val="000000"/>
                <w:sz w:val="32"/>
                <w:szCs w:val="32"/>
              </w:rPr>
            </w:pPr>
            <w:r w:rsidRPr="00034B9F">
              <w:rPr>
                <w:bCs/>
                <w:color w:val="000000"/>
                <w:sz w:val="32"/>
                <w:szCs w:val="32"/>
              </w:rPr>
              <w:t>2</w:t>
            </w:r>
            <w:r w:rsidR="002544BE">
              <w:rPr>
                <w:bCs/>
                <w:color w:val="000000"/>
                <w:sz w:val="32"/>
                <w:szCs w:val="32"/>
              </w:rPr>
              <w:t>6</w:t>
            </w:r>
          </w:p>
        </w:tc>
      </w:tr>
      <w:tr w:rsidR="00945A74" w:rsidRPr="005C4993" w:rsidTr="00034B9F">
        <w:tc>
          <w:tcPr>
            <w:tcW w:w="817" w:type="dxa"/>
            <w:vAlign w:val="center"/>
          </w:tcPr>
          <w:p w:rsidR="00945A74" w:rsidRPr="00945A74" w:rsidRDefault="00945A74" w:rsidP="00AF35AD">
            <w:pPr>
              <w:jc w:val="center"/>
              <w:rPr>
                <w:b/>
                <w:bCs/>
                <w:color w:val="000000"/>
                <w:sz w:val="32"/>
                <w:szCs w:val="32"/>
              </w:rPr>
            </w:pPr>
            <w:r w:rsidRPr="00945A74">
              <w:rPr>
                <w:b/>
                <w:bCs/>
                <w:color w:val="000000"/>
                <w:sz w:val="32"/>
                <w:szCs w:val="32"/>
              </w:rPr>
              <w:t>3.</w:t>
            </w:r>
          </w:p>
        </w:tc>
        <w:tc>
          <w:tcPr>
            <w:tcW w:w="7796" w:type="dxa"/>
            <w:vAlign w:val="center"/>
          </w:tcPr>
          <w:p w:rsidR="00945A74" w:rsidRPr="001574A4" w:rsidRDefault="00945A74" w:rsidP="00F66562">
            <w:pPr>
              <w:rPr>
                <w:b/>
                <w:sz w:val="32"/>
                <w:szCs w:val="32"/>
              </w:rPr>
            </w:pPr>
            <w:r w:rsidRPr="001574A4">
              <w:rPr>
                <w:b/>
                <w:sz w:val="32"/>
                <w:szCs w:val="32"/>
              </w:rPr>
              <w:t xml:space="preserve">План развития муниципальных предприятий Северо-Енисейского района на </w:t>
            </w:r>
            <w:r w:rsidR="008E119C" w:rsidRPr="001574A4">
              <w:rPr>
                <w:b/>
                <w:sz w:val="32"/>
                <w:szCs w:val="32"/>
              </w:rPr>
              <w:t>201</w:t>
            </w:r>
            <w:r w:rsidR="00F66562">
              <w:rPr>
                <w:b/>
                <w:sz w:val="32"/>
                <w:szCs w:val="32"/>
              </w:rPr>
              <w:t>8</w:t>
            </w:r>
            <w:r w:rsidR="008E119C" w:rsidRPr="001574A4">
              <w:rPr>
                <w:b/>
                <w:sz w:val="32"/>
                <w:szCs w:val="32"/>
              </w:rPr>
              <w:t xml:space="preserve"> год и плановый </w:t>
            </w:r>
            <w:r w:rsidRPr="001574A4">
              <w:rPr>
                <w:b/>
                <w:sz w:val="32"/>
                <w:szCs w:val="32"/>
              </w:rPr>
              <w:t>период 201</w:t>
            </w:r>
            <w:r w:rsidR="00F66562">
              <w:rPr>
                <w:b/>
                <w:sz w:val="32"/>
                <w:szCs w:val="32"/>
              </w:rPr>
              <w:t>9</w:t>
            </w:r>
            <w:r w:rsidRPr="001574A4">
              <w:rPr>
                <w:b/>
                <w:sz w:val="32"/>
                <w:szCs w:val="32"/>
              </w:rPr>
              <w:t>-20</w:t>
            </w:r>
            <w:r w:rsidR="00F66562">
              <w:rPr>
                <w:b/>
                <w:sz w:val="32"/>
                <w:szCs w:val="32"/>
              </w:rPr>
              <w:t>20</w:t>
            </w:r>
            <w:r w:rsidRPr="001574A4">
              <w:rPr>
                <w:b/>
                <w:sz w:val="32"/>
                <w:szCs w:val="32"/>
              </w:rPr>
              <w:t>годов</w:t>
            </w:r>
          </w:p>
        </w:tc>
        <w:tc>
          <w:tcPr>
            <w:tcW w:w="1418" w:type="dxa"/>
            <w:vAlign w:val="center"/>
          </w:tcPr>
          <w:p w:rsidR="00945A74" w:rsidRPr="00034B9F" w:rsidRDefault="00034B9F" w:rsidP="00AF35AD">
            <w:pPr>
              <w:jc w:val="center"/>
              <w:rPr>
                <w:bCs/>
                <w:color w:val="000000"/>
                <w:sz w:val="32"/>
                <w:szCs w:val="32"/>
              </w:rPr>
            </w:pPr>
            <w:r w:rsidRPr="00034B9F">
              <w:rPr>
                <w:bCs/>
                <w:color w:val="000000"/>
                <w:sz w:val="32"/>
                <w:szCs w:val="32"/>
              </w:rPr>
              <w:t>28</w:t>
            </w:r>
          </w:p>
        </w:tc>
      </w:tr>
    </w:tbl>
    <w:p w:rsidR="00C1462A" w:rsidRDefault="00C1462A" w:rsidP="00C1462A">
      <w:pPr>
        <w:shd w:val="clear" w:color="auto" w:fill="FFFFFF"/>
        <w:jc w:val="center"/>
        <w:rPr>
          <w:b/>
          <w:bCs/>
          <w:color w:val="000000"/>
          <w:sz w:val="28"/>
          <w:szCs w:val="28"/>
        </w:rPr>
      </w:pPr>
    </w:p>
    <w:p w:rsidR="00D30B14" w:rsidRPr="00BF4A4C" w:rsidRDefault="004E3272" w:rsidP="00D30B14">
      <w:pPr>
        <w:shd w:val="clear" w:color="auto" w:fill="FFFFFF"/>
        <w:jc w:val="center"/>
        <w:rPr>
          <w:b/>
          <w:bCs/>
          <w:color w:val="000000"/>
          <w:sz w:val="32"/>
          <w:szCs w:val="32"/>
          <w:u w:val="single"/>
        </w:rPr>
      </w:pPr>
      <w:r>
        <w:rPr>
          <w:b/>
          <w:bCs/>
          <w:color w:val="000000"/>
          <w:sz w:val="28"/>
          <w:szCs w:val="28"/>
        </w:rPr>
        <w:br w:type="page"/>
      </w:r>
      <w:r w:rsidR="002B2EB3" w:rsidRPr="00BF4A4C">
        <w:rPr>
          <w:b/>
          <w:bCs/>
          <w:color w:val="000000"/>
          <w:sz w:val="32"/>
          <w:szCs w:val="32"/>
        </w:rPr>
        <w:lastRenderedPageBreak/>
        <w:t>1</w:t>
      </w:r>
      <w:r w:rsidR="002B2EB3" w:rsidRPr="00BF4A4C">
        <w:rPr>
          <w:b/>
          <w:bCs/>
          <w:color w:val="000000"/>
          <w:sz w:val="32"/>
          <w:szCs w:val="32"/>
          <w:u w:val="single"/>
        </w:rPr>
        <w:t xml:space="preserve">. </w:t>
      </w:r>
      <w:r w:rsidR="00D30B14" w:rsidRPr="00BF4A4C">
        <w:rPr>
          <w:b/>
          <w:bCs/>
          <w:color w:val="000000"/>
          <w:sz w:val="32"/>
          <w:szCs w:val="32"/>
          <w:u w:val="single"/>
        </w:rPr>
        <w:t xml:space="preserve">Общая характеристика муниципальных предприятий </w:t>
      </w:r>
    </w:p>
    <w:p w:rsidR="009821C8" w:rsidRPr="00BF4A4C" w:rsidRDefault="003856BB" w:rsidP="00D30B14">
      <w:pPr>
        <w:shd w:val="clear" w:color="auto" w:fill="FFFFFF"/>
        <w:jc w:val="center"/>
        <w:rPr>
          <w:b/>
          <w:bCs/>
          <w:color w:val="000000"/>
          <w:sz w:val="32"/>
          <w:szCs w:val="32"/>
          <w:u w:val="single"/>
        </w:rPr>
      </w:pPr>
      <w:r w:rsidRPr="00BF4A4C">
        <w:rPr>
          <w:b/>
          <w:bCs/>
          <w:color w:val="000000"/>
          <w:sz w:val="32"/>
          <w:szCs w:val="32"/>
          <w:u w:val="single"/>
        </w:rPr>
        <w:t>Северо-Е</w:t>
      </w:r>
      <w:r w:rsidR="00D30B14" w:rsidRPr="00BF4A4C">
        <w:rPr>
          <w:b/>
          <w:bCs/>
          <w:color w:val="000000"/>
          <w:sz w:val="32"/>
          <w:szCs w:val="32"/>
          <w:u w:val="single"/>
        </w:rPr>
        <w:t>нисейского района</w:t>
      </w:r>
    </w:p>
    <w:p w:rsidR="009821C8" w:rsidRDefault="009821C8" w:rsidP="00A160CC">
      <w:pPr>
        <w:shd w:val="clear" w:color="auto" w:fill="FFFFFF"/>
        <w:jc w:val="center"/>
        <w:rPr>
          <w:b/>
          <w:bCs/>
          <w:color w:val="000000"/>
          <w:sz w:val="28"/>
          <w:szCs w:val="28"/>
        </w:rPr>
      </w:pPr>
    </w:p>
    <w:p w:rsidR="00E665E8" w:rsidRDefault="002E0D49" w:rsidP="00E665E8">
      <w:pPr>
        <w:tabs>
          <w:tab w:val="left" w:pos="1503"/>
        </w:tabs>
        <w:ind w:firstLine="709"/>
        <w:jc w:val="both"/>
        <w:rPr>
          <w:sz w:val="28"/>
          <w:szCs w:val="28"/>
        </w:rPr>
      </w:pPr>
      <w:proofErr w:type="gramStart"/>
      <w:r>
        <w:rPr>
          <w:color w:val="000000"/>
          <w:sz w:val="28"/>
          <w:szCs w:val="28"/>
        </w:rPr>
        <w:t xml:space="preserve">Муниципальный сектор </w:t>
      </w:r>
      <w:r w:rsidRPr="00820CCC">
        <w:rPr>
          <w:color w:val="000000"/>
          <w:sz w:val="28"/>
          <w:szCs w:val="28"/>
        </w:rPr>
        <w:t xml:space="preserve">экономики </w:t>
      </w:r>
      <w:r w:rsidRPr="00820CCC">
        <w:rPr>
          <w:bCs/>
          <w:color w:val="000000"/>
          <w:sz w:val="28"/>
          <w:szCs w:val="28"/>
        </w:rPr>
        <w:t xml:space="preserve">Северо-Енисейского района </w:t>
      </w:r>
      <w:r w:rsidR="00B21F40">
        <w:rPr>
          <w:bCs/>
          <w:color w:val="000000"/>
          <w:sz w:val="28"/>
          <w:szCs w:val="28"/>
        </w:rPr>
        <w:t>в</w:t>
      </w:r>
      <w:r w:rsidRPr="00820CCC">
        <w:rPr>
          <w:bCs/>
          <w:color w:val="000000"/>
          <w:sz w:val="28"/>
          <w:szCs w:val="28"/>
        </w:rPr>
        <w:t xml:space="preserve"> 20</w:t>
      </w:r>
      <w:r w:rsidR="00187A0E">
        <w:rPr>
          <w:bCs/>
          <w:color w:val="000000"/>
          <w:sz w:val="28"/>
          <w:szCs w:val="28"/>
        </w:rPr>
        <w:t>1</w:t>
      </w:r>
      <w:r w:rsidR="00F66562">
        <w:rPr>
          <w:bCs/>
          <w:color w:val="000000"/>
          <w:sz w:val="28"/>
          <w:szCs w:val="28"/>
        </w:rPr>
        <w:t>6</w:t>
      </w:r>
      <w:r w:rsidRPr="00820CCC">
        <w:rPr>
          <w:bCs/>
          <w:color w:val="000000"/>
          <w:sz w:val="28"/>
          <w:szCs w:val="28"/>
        </w:rPr>
        <w:t xml:space="preserve"> год</w:t>
      </w:r>
      <w:r w:rsidR="00B21F40">
        <w:rPr>
          <w:bCs/>
          <w:color w:val="000000"/>
          <w:sz w:val="28"/>
          <w:szCs w:val="28"/>
        </w:rPr>
        <w:t>у</w:t>
      </w:r>
      <w:r w:rsidRPr="00820CCC">
        <w:rPr>
          <w:color w:val="000000"/>
          <w:sz w:val="28"/>
          <w:szCs w:val="28"/>
        </w:rPr>
        <w:t xml:space="preserve"> </w:t>
      </w:r>
      <w:r>
        <w:rPr>
          <w:color w:val="000000"/>
          <w:sz w:val="28"/>
          <w:szCs w:val="28"/>
        </w:rPr>
        <w:t>представлен</w:t>
      </w:r>
      <w:r w:rsidRPr="00820CCC">
        <w:rPr>
          <w:color w:val="000000"/>
          <w:sz w:val="28"/>
          <w:szCs w:val="28"/>
        </w:rPr>
        <w:t xml:space="preserve"> </w:t>
      </w:r>
      <w:r w:rsidR="00490E09">
        <w:rPr>
          <w:color w:val="000000"/>
          <w:sz w:val="28"/>
          <w:szCs w:val="28"/>
        </w:rPr>
        <w:t>4</w:t>
      </w:r>
      <w:r w:rsidRPr="00820CCC">
        <w:rPr>
          <w:color w:val="000000"/>
          <w:sz w:val="28"/>
          <w:szCs w:val="28"/>
        </w:rPr>
        <w:t xml:space="preserve"> муниципальны</w:t>
      </w:r>
      <w:r>
        <w:rPr>
          <w:color w:val="000000"/>
          <w:sz w:val="28"/>
          <w:szCs w:val="28"/>
        </w:rPr>
        <w:t xml:space="preserve">ми предприятиями: </w:t>
      </w:r>
      <w:r w:rsidR="00E665E8">
        <w:rPr>
          <w:sz w:val="28"/>
          <w:szCs w:val="28"/>
        </w:rPr>
        <w:t>муниципальное унитарное предприятие «Управление коммуникационным комплексом района» (</w:t>
      </w:r>
      <w:r w:rsidR="00E665E8" w:rsidRPr="00BE1F96">
        <w:rPr>
          <w:sz w:val="28"/>
          <w:szCs w:val="28"/>
        </w:rPr>
        <w:t>М</w:t>
      </w:r>
      <w:r w:rsidR="00E665E8">
        <w:rPr>
          <w:sz w:val="28"/>
          <w:szCs w:val="28"/>
        </w:rPr>
        <w:t>У</w:t>
      </w:r>
      <w:r w:rsidR="00E665E8" w:rsidRPr="00BE1F96">
        <w:rPr>
          <w:sz w:val="28"/>
          <w:szCs w:val="28"/>
        </w:rPr>
        <w:t>П «УККР»</w:t>
      </w:r>
      <w:r w:rsidR="00E665E8">
        <w:rPr>
          <w:sz w:val="28"/>
          <w:szCs w:val="28"/>
        </w:rPr>
        <w:t>), муниципальное предприятие Северо-Енисейского района «Управление муниципальной торговли»</w:t>
      </w:r>
      <w:r w:rsidR="00E665E8" w:rsidRPr="00E665E8">
        <w:rPr>
          <w:sz w:val="28"/>
          <w:szCs w:val="28"/>
        </w:rPr>
        <w:t xml:space="preserve"> </w:t>
      </w:r>
      <w:r w:rsidR="00E665E8">
        <w:rPr>
          <w:sz w:val="28"/>
          <w:szCs w:val="28"/>
        </w:rPr>
        <w:t>(</w:t>
      </w:r>
      <w:r w:rsidR="00E665E8" w:rsidRPr="00BE1F96">
        <w:rPr>
          <w:sz w:val="28"/>
          <w:szCs w:val="28"/>
        </w:rPr>
        <w:t>МП «УМТ»</w:t>
      </w:r>
      <w:r w:rsidR="00E665E8">
        <w:rPr>
          <w:sz w:val="28"/>
          <w:szCs w:val="28"/>
        </w:rPr>
        <w:t>), муниципальное предприятие «Хлебопек» (</w:t>
      </w:r>
      <w:r w:rsidR="00E665E8" w:rsidRPr="00BE1F96">
        <w:rPr>
          <w:sz w:val="28"/>
          <w:szCs w:val="28"/>
        </w:rPr>
        <w:t>МП «Хлебопек»</w:t>
      </w:r>
      <w:r w:rsidR="00E665E8">
        <w:rPr>
          <w:sz w:val="28"/>
          <w:szCs w:val="28"/>
        </w:rPr>
        <w:t>),  муниципальное предприятие «Охотничье-промысловое хозяйство «Север» (</w:t>
      </w:r>
      <w:r w:rsidR="00E665E8" w:rsidRPr="00197BFF">
        <w:rPr>
          <w:sz w:val="28"/>
          <w:szCs w:val="28"/>
        </w:rPr>
        <w:t>МП «ОПХ Север</w:t>
      </w:r>
      <w:r w:rsidR="00E665E8" w:rsidRPr="00BE1F96">
        <w:rPr>
          <w:sz w:val="28"/>
          <w:szCs w:val="28"/>
        </w:rPr>
        <w:t>»</w:t>
      </w:r>
      <w:r w:rsidR="00E665E8">
        <w:rPr>
          <w:sz w:val="28"/>
          <w:szCs w:val="28"/>
        </w:rPr>
        <w:t>).</w:t>
      </w:r>
      <w:proofErr w:type="gramEnd"/>
    </w:p>
    <w:p w:rsidR="007B11CD" w:rsidRPr="00FD1B5E" w:rsidRDefault="007B11CD" w:rsidP="007B11CD">
      <w:pPr>
        <w:tabs>
          <w:tab w:val="left" w:pos="1503"/>
        </w:tabs>
        <w:ind w:firstLine="709"/>
        <w:jc w:val="right"/>
        <w:rPr>
          <w:sz w:val="24"/>
          <w:szCs w:val="24"/>
        </w:rPr>
      </w:pPr>
      <w:r w:rsidRPr="00FD1B5E">
        <w:rPr>
          <w:sz w:val="24"/>
          <w:szCs w:val="24"/>
        </w:rPr>
        <w:t>Таблица №</w:t>
      </w:r>
      <w:r>
        <w:rPr>
          <w:sz w:val="24"/>
          <w:szCs w:val="24"/>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5812"/>
        <w:gridCol w:w="3260"/>
      </w:tblGrid>
      <w:tr w:rsidR="007B11CD" w:rsidRPr="00C96D7B" w:rsidTr="00490E09">
        <w:tc>
          <w:tcPr>
            <w:tcW w:w="959" w:type="dxa"/>
            <w:vAlign w:val="center"/>
          </w:tcPr>
          <w:p w:rsidR="007B11CD" w:rsidRPr="00D26C8F" w:rsidRDefault="007B11CD" w:rsidP="00842985">
            <w:pPr>
              <w:tabs>
                <w:tab w:val="left" w:pos="1503"/>
              </w:tabs>
              <w:jc w:val="center"/>
              <w:rPr>
                <w:b/>
                <w:sz w:val="24"/>
                <w:szCs w:val="24"/>
              </w:rPr>
            </w:pPr>
            <w:r w:rsidRPr="00D26C8F">
              <w:rPr>
                <w:b/>
                <w:sz w:val="24"/>
                <w:szCs w:val="24"/>
              </w:rPr>
              <w:t xml:space="preserve">№ </w:t>
            </w:r>
            <w:proofErr w:type="spellStart"/>
            <w:proofErr w:type="gramStart"/>
            <w:r w:rsidRPr="00D26C8F">
              <w:rPr>
                <w:b/>
                <w:sz w:val="24"/>
                <w:szCs w:val="24"/>
              </w:rPr>
              <w:t>п</w:t>
            </w:r>
            <w:proofErr w:type="spellEnd"/>
            <w:proofErr w:type="gramEnd"/>
            <w:r w:rsidRPr="00D26C8F">
              <w:rPr>
                <w:b/>
                <w:sz w:val="24"/>
                <w:szCs w:val="24"/>
              </w:rPr>
              <w:t>/</w:t>
            </w:r>
            <w:proofErr w:type="spellStart"/>
            <w:r w:rsidRPr="00D26C8F">
              <w:rPr>
                <w:b/>
                <w:sz w:val="24"/>
                <w:szCs w:val="24"/>
              </w:rPr>
              <w:t>п</w:t>
            </w:r>
            <w:proofErr w:type="spellEnd"/>
          </w:p>
        </w:tc>
        <w:tc>
          <w:tcPr>
            <w:tcW w:w="5812" w:type="dxa"/>
            <w:vAlign w:val="center"/>
          </w:tcPr>
          <w:p w:rsidR="007B11CD" w:rsidRPr="00D26C8F" w:rsidRDefault="007B11CD" w:rsidP="00842985">
            <w:pPr>
              <w:tabs>
                <w:tab w:val="left" w:pos="1503"/>
              </w:tabs>
              <w:jc w:val="center"/>
              <w:rPr>
                <w:b/>
                <w:sz w:val="24"/>
                <w:szCs w:val="24"/>
              </w:rPr>
            </w:pPr>
            <w:r w:rsidRPr="00D26C8F">
              <w:rPr>
                <w:b/>
                <w:sz w:val="24"/>
                <w:szCs w:val="24"/>
              </w:rPr>
              <w:t>Наименование муниципального предприятия района</w:t>
            </w:r>
          </w:p>
        </w:tc>
        <w:tc>
          <w:tcPr>
            <w:tcW w:w="3260" w:type="dxa"/>
            <w:vAlign w:val="center"/>
          </w:tcPr>
          <w:p w:rsidR="007B11CD" w:rsidRPr="00D26C8F" w:rsidRDefault="007B11CD" w:rsidP="00842985">
            <w:pPr>
              <w:tabs>
                <w:tab w:val="left" w:pos="1503"/>
              </w:tabs>
              <w:jc w:val="center"/>
              <w:rPr>
                <w:b/>
                <w:sz w:val="24"/>
                <w:szCs w:val="24"/>
              </w:rPr>
            </w:pPr>
            <w:r w:rsidRPr="00D26C8F">
              <w:rPr>
                <w:b/>
                <w:sz w:val="24"/>
                <w:szCs w:val="24"/>
              </w:rPr>
              <w:t>Количество структурных подразделений предприятий</w:t>
            </w:r>
          </w:p>
        </w:tc>
      </w:tr>
      <w:tr w:rsidR="007B11CD" w:rsidRPr="00C96D7B" w:rsidTr="00490E09">
        <w:tc>
          <w:tcPr>
            <w:tcW w:w="959" w:type="dxa"/>
            <w:vAlign w:val="center"/>
          </w:tcPr>
          <w:p w:rsidR="007B11CD" w:rsidRPr="00D26C8F" w:rsidRDefault="007B11CD" w:rsidP="00842985">
            <w:pPr>
              <w:tabs>
                <w:tab w:val="left" w:pos="1503"/>
              </w:tabs>
              <w:jc w:val="center"/>
              <w:rPr>
                <w:sz w:val="24"/>
                <w:szCs w:val="24"/>
              </w:rPr>
            </w:pPr>
            <w:r w:rsidRPr="00D26C8F">
              <w:rPr>
                <w:sz w:val="24"/>
                <w:szCs w:val="24"/>
              </w:rPr>
              <w:t>1</w:t>
            </w:r>
          </w:p>
        </w:tc>
        <w:tc>
          <w:tcPr>
            <w:tcW w:w="5812" w:type="dxa"/>
          </w:tcPr>
          <w:p w:rsidR="007B11CD" w:rsidRPr="00D26C8F" w:rsidRDefault="007B11CD" w:rsidP="00842985">
            <w:pPr>
              <w:tabs>
                <w:tab w:val="left" w:pos="1503"/>
              </w:tabs>
              <w:rPr>
                <w:sz w:val="24"/>
                <w:szCs w:val="24"/>
              </w:rPr>
            </w:pPr>
            <w:r w:rsidRPr="00D26C8F">
              <w:rPr>
                <w:sz w:val="24"/>
                <w:szCs w:val="24"/>
              </w:rPr>
              <w:t>Муниципальное предприятие Северо-Енисейского района «Управление муниципальной торговли» (МП «УМТ»)</w:t>
            </w:r>
          </w:p>
        </w:tc>
        <w:tc>
          <w:tcPr>
            <w:tcW w:w="3260" w:type="dxa"/>
            <w:vAlign w:val="center"/>
          </w:tcPr>
          <w:p w:rsidR="007B11CD" w:rsidRPr="00D26C8F" w:rsidRDefault="007B11CD" w:rsidP="00842985">
            <w:pPr>
              <w:tabs>
                <w:tab w:val="left" w:pos="1503"/>
              </w:tabs>
              <w:jc w:val="center"/>
              <w:rPr>
                <w:sz w:val="24"/>
                <w:szCs w:val="24"/>
              </w:rPr>
            </w:pPr>
            <w:r w:rsidRPr="00D26C8F">
              <w:rPr>
                <w:sz w:val="24"/>
                <w:szCs w:val="24"/>
              </w:rPr>
              <w:t>1</w:t>
            </w:r>
          </w:p>
          <w:p w:rsidR="007B11CD" w:rsidRPr="00D26C8F" w:rsidRDefault="007B11CD" w:rsidP="00842985">
            <w:pPr>
              <w:tabs>
                <w:tab w:val="left" w:pos="1503"/>
              </w:tabs>
              <w:jc w:val="center"/>
              <w:rPr>
                <w:sz w:val="24"/>
                <w:szCs w:val="24"/>
              </w:rPr>
            </w:pPr>
            <w:r w:rsidRPr="00D26C8F">
              <w:rPr>
                <w:sz w:val="24"/>
                <w:szCs w:val="24"/>
              </w:rPr>
              <w:t>имеет 9 магазинов</w:t>
            </w:r>
          </w:p>
        </w:tc>
      </w:tr>
      <w:tr w:rsidR="007B11CD" w:rsidRPr="00C96D7B" w:rsidTr="00490E09">
        <w:tc>
          <w:tcPr>
            <w:tcW w:w="959" w:type="dxa"/>
            <w:vAlign w:val="center"/>
          </w:tcPr>
          <w:p w:rsidR="007B11CD" w:rsidRPr="00D26C8F" w:rsidRDefault="007B11CD" w:rsidP="00842985">
            <w:pPr>
              <w:tabs>
                <w:tab w:val="left" w:pos="1503"/>
              </w:tabs>
              <w:jc w:val="center"/>
              <w:rPr>
                <w:sz w:val="24"/>
                <w:szCs w:val="24"/>
              </w:rPr>
            </w:pPr>
            <w:r w:rsidRPr="00D26C8F">
              <w:rPr>
                <w:sz w:val="24"/>
                <w:szCs w:val="24"/>
              </w:rPr>
              <w:t>2</w:t>
            </w:r>
          </w:p>
        </w:tc>
        <w:tc>
          <w:tcPr>
            <w:tcW w:w="5812" w:type="dxa"/>
          </w:tcPr>
          <w:p w:rsidR="007B11CD" w:rsidRPr="00D26C8F" w:rsidRDefault="007B11CD" w:rsidP="00842985">
            <w:pPr>
              <w:tabs>
                <w:tab w:val="left" w:pos="1503"/>
              </w:tabs>
              <w:rPr>
                <w:sz w:val="24"/>
                <w:szCs w:val="24"/>
              </w:rPr>
            </w:pPr>
            <w:r w:rsidRPr="00D26C8F">
              <w:rPr>
                <w:sz w:val="24"/>
                <w:szCs w:val="24"/>
              </w:rPr>
              <w:t>Муниципальное предприятие «Хлебопек» (МП «Хлебопек»)</w:t>
            </w:r>
          </w:p>
        </w:tc>
        <w:tc>
          <w:tcPr>
            <w:tcW w:w="3260" w:type="dxa"/>
            <w:vAlign w:val="center"/>
          </w:tcPr>
          <w:p w:rsidR="007B11CD" w:rsidRPr="00D26C8F" w:rsidRDefault="007B11CD" w:rsidP="00842985">
            <w:pPr>
              <w:tabs>
                <w:tab w:val="left" w:pos="1503"/>
              </w:tabs>
              <w:jc w:val="center"/>
              <w:rPr>
                <w:sz w:val="24"/>
                <w:szCs w:val="24"/>
              </w:rPr>
            </w:pPr>
            <w:r w:rsidRPr="00D26C8F">
              <w:rPr>
                <w:sz w:val="24"/>
                <w:szCs w:val="24"/>
              </w:rPr>
              <w:t>1</w:t>
            </w:r>
          </w:p>
          <w:p w:rsidR="007B11CD" w:rsidRPr="00D26C8F" w:rsidRDefault="007B11CD" w:rsidP="00842985">
            <w:pPr>
              <w:tabs>
                <w:tab w:val="left" w:pos="1503"/>
              </w:tabs>
              <w:jc w:val="center"/>
              <w:rPr>
                <w:sz w:val="24"/>
                <w:szCs w:val="24"/>
              </w:rPr>
            </w:pPr>
            <w:r w:rsidRPr="00D26C8F">
              <w:rPr>
                <w:sz w:val="24"/>
                <w:szCs w:val="24"/>
              </w:rPr>
              <w:t>имеет 4 (цеха)</w:t>
            </w:r>
          </w:p>
        </w:tc>
      </w:tr>
      <w:tr w:rsidR="007B11CD" w:rsidRPr="00C96D7B" w:rsidTr="00490E09">
        <w:tc>
          <w:tcPr>
            <w:tcW w:w="959" w:type="dxa"/>
            <w:vAlign w:val="center"/>
          </w:tcPr>
          <w:p w:rsidR="007B11CD" w:rsidRPr="00D26C8F" w:rsidRDefault="007B11CD" w:rsidP="00842985">
            <w:pPr>
              <w:tabs>
                <w:tab w:val="left" w:pos="1503"/>
              </w:tabs>
              <w:jc w:val="center"/>
              <w:rPr>
                <w:sz w:val="24"/>
                <w:szCs w:val="24"/>
              </w:rPr>
            </w:pPr>
            <w:r w:rsidRPr="00D26C8F">
              <w:rPr>
                <w:sz w:val="24"/>
                <w:szCs w:val="24"/>
              </w:rPr>
              <w:t>3</w:t>
            </w:r>
          </w:p>
        </w:tc>
        <w:tc>
          <w:tcPr>
            <w:tcW w:w="5812" w:type="dxa"/>
          </w:tcPr>
          <w:p w:rsidR="007B11CD" w:rsidRPr="00D26C8F" w:rsidRDefault="007B11CD" w:rsidP="00842985">
            <w:pPr>
              <w:tabs>
                <w:tab w:val="left" w:pos="1503"/>
              </w:tabs>
              <w:rPr>
                <w:sz w:val="24"/>
                <w:szCs w:val="24"/>
              </w:rPr>
            </w:pPr>
            <w:r w:rsidRPr="00D26C8F">
              <w:rPr>
                <w:sz w:val="24"/>
                <w:szCs w:val="24"/>
              </w:rPr>
              <w:t>Муниципальное предприятие «Охотничье-Промысловое Хозяйство «Север» (МП ОПХ «Север»)</w:t>
            </w:r>
          </w:p>
        </w:tc>
        <w:tc>
          <w:tcPr>
            <w:tcW w:w="3260" w:type="dxa"/>
            <w:vAlign w:val="center"/>
          </w:tcPr>
          <w:p w:rsidR="007B11CD" w:rsidRPr="00D26C8F" w:rsidRDefault="007B11CD" w:rsidP="00842985">
            <w:pPr>
              <w:tabs>
                <w:tab w:val="left" w:pos="1503"/>
              </w:tabs>
              <w:jc w:val="center"/>
              <w:rPr>
                <w:sz w:val="24"/>
                <w:szCs w:val="24"/>
              </w:rPr>
            </w:pPr>
            <w:r w:rsidRPr="00D26C8F">
              <w:rPr>
                <w:sz w:val="24"/>
                <w:szCs w:val="24"/>
              </w:rPr>
              <w:t>1</w:t>
            </w:r>
          </w:p>
        </w:tc>
      </w:tr>
      <w:tr w:rsidR="007B11CD" w:rsidRPr="00C96D7B" w:rsidTr="00490E09">
        <w:tc>
          <w:tcPr>
            <w:tcW w:w="959" w:type="dxa"/>
            <w:vAlign w:val="center"/>
          </w:tcPr>
          <w:p w:rsidR="007B11CD" w:rsidRPr="00D26C8F" w:rsidRDefault="007B11CD" w:rsidP="00842985">
            <w:pPr>
              <w:tabs>
                <w:tab w:val="left" w:pos="1503"/>
              </w:tabs>
              <w:jc w:val="center"/>
              <w:rPr>
                <w:sz w:val="24"/>
                <w:szCs w:val="24"/>
              </w:rPr>
            </w:pPr>
            <w:r w:rsidRPr="00D26C8F">
              <w:rPr>
                <w:sz w:val="24"/>
                <w:szCs w:val="24"/>
              </w:rPr>
              <w:t>4</w:t>
            </w:r>
          </w:p>
        </w:tc>
        <w:tc>
          <w:tcPr>
            <w:tcW w:w="5812" w:type="dxa"/>
          </w:tcPr>
          <w:p w:rsidR="007B11CD" w:rsidRPr="00D26C8F" w:rsidRDefault="007B11CD" w:rsidP="00842985">
            <w:pPr>
              <w:tabs>
                <w:tab w:val="left" w:pos="1503"/>
              </w:tabs>
              <w:rPr>
                <w:sz w:val="24"/>
                <w:szCs w:val="24"/>
              </w:rPr>
            </w:pPr>
            <w:r w:rsidRPr="00D26C8F">
              <w:rPr>
                <w:sz w:val="24"/>
                <w:szCs w:val="24"/>
              </w:rPr>
              <w:t>Муниципальное унитарное предприятие «Управление коммуникационным комплексом Северо-Енисейского района» (МУП «УККР»)</w:t>
            </w:r>
          </w:p>
        </w:tc>
        <w:tc>
          <w:tcPr>
            <w:tcW w:w="3260" w:type="dxa"/>
            <w:vAlign w:val="center"/>
          </w:tcPr>
          <w:p w:rsidR="007B11CD" w:rsidRPr="00D26C8F" w:rsidRDefault="007B11CD" w:rsidP="00842985">
            <w:pPr>
              <w:tabs>
                <w:tab w:val="left" w:pos="1503"/>
              </w:tabs>
              <w:jc w:val="center"/>
              <w:rPr>
                <w:sz w:val="24"/>
                <w:szCs w:val="24"/>
              </w:rPr>
            </w:pPr>
            <w:r w:rsidRPr="00D26C8F">
              <w:rPr>
                <w:sz w:val="24"/>
                <w:szCs w:val="24"/>
              </w:rPr>
              <w:t>1</w:t>
            </w:r>
          </w:p>
          <w:p w:rsidR="007B11CD" w:rsidRPr="00D26C8F" w:rsidRDefault="007B11CD" w:rsidP="00842985">
            <w:pPr>
              <w:tabs>
                <w:tab w:val="left" w:pos="1503"/>
              </w:tabs>
              <w:jc w:val="center"/>
              <w:rPr>
                <w:sz w:val="24"/>
                <w:szCs w:val="24"/>
              </w:rPr>
            </w:pPr>
            <w:r w:rsidRPr="00D26C8F">
              <w:rPr>
                <w:sz w:val="24"/>
                <w:szCs w:val="24"/>
              </w:rPr>
              <w:t>имеет 7 (цехов)</w:t>
            </w:r>
          </w:p>
        </w:tc>
      </w:tr>
    </w:tbl>
    <w:p w:rsidR="007B11CD" w:rsidRDefault="007B11CD" w:rsidP="007B11CD">
      <w:pPr>
        <w:tabs>
          <w:tab w:val="left" w:pos="1503"/>
        </w:tabs>
        <w:ind w:firstLine="709"/>
        <w:jc w:val="both"/>
        <w:rPr>
          <w:sz w:val="28"/>
          <w:szCs w:val="28"/>
        </w:rPr>
      </w:pPr>
    </w:p>
    <w:p w:rsidR="00B63A76" w:rsidRPr="0019557A" w:rsidRDefault="00B63A76" w:rsidP="00B63A76">
      <w:pPr>
        <w:shd w:val="clear" w:color="auto" w:fill="FFFFFF"/>
        <w:tabs>
          <w:tab w:val="left" w:pos="993"/>
        </w:tabs>
        <w:ind w:firstLine="709"/>
        <w:jc w:val="both"/>
        <w:rPr>
          <w:sz w:val="28"/>
          <w:szCs w:val="28"/>
        </w:rPr>
      </w:pPr>
      <w:r w:rsidRPr="0019557A">
        <w:rPr>
          <w:sz w:val="28"/>
          <w:szCs w:val="28"/>
        </w:rPr>
        <w:t xml:space="preserve">Хозяйственная деятельность муниципальных предприятий района разносторонняя. Основной целью </w:t>
      </w:r>
      <w:r w:rsidR="00114A1F" w:rsidRPr="0019557A">
        <w:rPr>
          <w:sz w:val="28"/>
          <w:szCs w:val="28"/>
        </w:rPr>
        <w:t xml:space="preserve">деятельности </w:t>
      </w:r>
      <w:r w:rsidRPr="0019557A">
        <w:rPr>
          <w:sz w:val="28"/>
          <w:szCs w:val="28"/>
        </w:rPr>
        <w:t>всех муниципальных предприятий в целом является удовлетворение потребительского спроса физических и юридических лиц, организация производства, создание новых рабочих мест и получение прибыли.</w:t>
      </w:r>
    </w:p>
    <w:p w:rsidR="00D17134" w:rsidRPr="00F66562" w:rsidRDefault="00D17134" w:rsidP="00D17134">
      <w:pPr>
        <w:pStyle w:val="211"/>
        <w:ind w:firstLine="709"/>
        <w:rPr>
          <w:sz w:val="28"/>
          <w:szCs w:val="28"/>
          <w:highlight w:val="yellow"/>
        </w:rPr>
      </w:pPr>
      <w:r w:rsidRPr="009F3314">
        <w:rPr>
          <w:sz w:val="28"/>
          <w:szCs w:val="28"/>
        </w:rPr>
        <w:t>Среднесписочная численность работающих на муниципальных предприятиях за 201</w:t>
      </w:r>
      <w:r w:rsidR="00F66562" w:rsidRPr="009F3314">
        <w:rPr>
          <w:sz w:val="28"/>
          <w:szCs w:val="28"/>
        </w:rPr>
        <w:t>6</w:t>
      </w:r>
      <w:r w:rsidRPr="009F3314">
        <w:rPr>
          <w:sz w:val="28"/>
          <w:szCs w:val="28"/>
        </w:rPr>
        <w:t xml:space="preserve"> год насчитывает </w:t>
      </w:r>
      <w:r w:rsidR="00A34535" w:rsidRPr="00A34535">
        <w:rPr>
          <w:sz w:val="28"/>
          <w:szCs w:val="28"/>
        </w:rPr>
        <w:t>633</w:t>
      </w:r>
      <w:r w:rsidRPr="00A34535">
        <w:rPr>
          <w:sz w:val="28"/>
          <w:szCs w:val="28"/>
        </w:rPr>
        <w:t xml:space="preserve"> человек</w:t>
      </w:r>
      <w:r w:rsidR="00AF4C87" w:rsidRPr="00A34535">
        <w:rPr>
          <w:sz w:val="28"/>
          <w:szCs w:val="28"/>
        </w:rPr>
        <w:t>а</w:t>
      </w:r>
      <w:r w:rsidRPr="00A34535">
        <w:rPr>
          <w:sz w:val="28"/>
          <w:szCs w:val="28"/>
        </w:rPr>
        <w:t xml:space="preserve">, что составляет </w:t>
      </w:r>
      <w:r w:rsidR="00A34535">
        <w:rPr>
          <w:sz w:val="28"/>
          <w:szCs w:val="28"/>
        </w:rPr>
        <w:t>5,1</w:t>
      </w:r>
      <w:r w:rsidRPr="00A34535">
        <w:rPr>
          <w:sz w:val="28"/>
          <w:szCs w:val="28"/>
        </w:rPr>
        <w:t xml:space="preserve">% от </w:t>
      </w:r>
      <w:r w:rsidRPr="009F3314">
        <w:rPr>
          <w:sz w:val="28"/>
          <w:szCs w:val="28"/>
        </w:rPr>
        <w:t>общей численности занятых в экономике по району.</w:t>
      </w:r>
    </w:p>
    <w:p w:rsidR="00D17134" w:rsidRPr="00F66562" w:rsidRDefault="00D17134" w:rsidP="00D17134">
      <w:pPr>
        <w:shd w:val="clear" w:color="auto" w:fill="FFFFFF"/>
        <w:tabs>
          <w:tab w:val="left" w:pos="993"/>
        </w:tabs>
        <w:ind w:firstLine="709"/>
        <w:jc w:val="both"/>
        <w:rPr>
          <w:sz w:val="28"/>
          <w:szCs w:val="28"/>
          <w:highlight w:val="yellow"/>
        </w:rPr>
      </w:pPr>
      <w:r w:rsidRPr="009F3314">
        <w:rPr>
          <w:sz w:val="28"/>
          <w:szCs w:val="28"/>
        </w:rPr>
        <w:t xml:space="preserve">Среднемесячная начисленная заработная плата </w:t>
      </w:r>
      <w:r w:rsidR="00300CAB">
        <w:rPr>
          <w:sz w:val="28"/>
          <w:szCs w:val="28"/>
        </w:rPr>
        <w:t xml:space="preserve">по </w:t>
      </w:r>
      <w:r w:rsidRPr="009F3314">
        <w:rPr>
          <w:sz w:val="28"/>
          <w:szCs w:val="28"/>
        </w:rPr>
        <w:t>муниципальны</w:t>
      </w:r>
      <w:r w:rsidR="00300CAB">
        <w:rPr>
          <w:sz w:val="28"/>
          <w:szCs w:val="28"/>
        </w:rPr>
        <w:t>м</w:t>
      </w:r>
      <w:r w:rsidRPr="009F3314">
        <w:rPr>
          <w:sz w:val="28"/>
          <w:szCs w:val="28"/>
        </w:rPr>
        <w:t xml:space="preserve"> предприяти</w:t>
      </w:r>
      <w:r w:rsidR="00300CAB">
        <w:rPr>
          <w:sz w:val="28"/>
          <w:szCs w:val="28"/>
        </w:rPr>
        <w:t>ям</w:t>
      </w:r>
      <w:r w:rsidRPr="009F3314">
        <w:rPr>
          <w:sz w:val="28"/>
          <w:szCs w:val="28"/>
        </w:rPr>
        <w:t xml:space="preserve"> за 201</w:t>
      </w:r>
      <w:r w:rsidR="00F66562" w:rsidRPr="009F3314">
        <w:rPr>
          <w:sz w:val="28"/>
          <w:szCs w:val="28"/>
        </w:rPr>
        <w:t>6</w:t>
      </w:r>
      <w:r w:rsidRPr="009F3314">
        <w:rPr>
          <w:sz w:val="28"/>
          <w:szCs w:val="28"/>
        </w:rPr>
        <w:t xml:space="preserve"> год  составила</w:t>
      </w:r>
      <w:r w:rsidR="00300CAB">
        <w:rPr>
          <w:sz w:val="28"/>
          <w:szCs w:val="28"/>
        </w:rPr>
        <w:t>:</w:t>
      </w:r>
    </w:p>
    <w:p w:rsidR="00D17134" w:rsidRPr="00A34535" w:rsidRDefault="00D17134" w:rsidP="00D17134">
      <w:pPr>
        <w:shd w:val="clear" w:color="auto" w:fill="FFFFFF"/>
        <w:tabs>
          <w:tab w:val="left" w:pos="993"/>
        </w:tabs>
        <w:ind w:firstLine="709"/>
        <w:jc w:val="both"/>
        <w:rPr>
          <w:sz w:val="28"/>
          <w:szCs w:val="28"/>
        </w:rPr>
      </w:pPr>
      <w:r w:rsidRPr="00A34535">
        <w:rPr>
          <w:sz w:val="28"/>
          <w:szCs w:val="28"/>
        </w:rPr>
        <w:t xml:space="preserve">МУП «УККР» - </w:t>
      </w:r>
      <w:r w:rsidR="00A34535" w:rsidRPr="00A34535">
        <w:rPr>
          <w:sz w:val="28"/>
          <w:szCs w:val="28"/>
        </w:rPr>
        <w:t>37 396</w:t>
      </w:r>
      <w:r w:rsidRPr="00A34535">
        <w:rPr>
          <w:sz w:val="28"/>
          <w:szCs w:val="28"/>
        </w:rPr>
        <w:t xml:space="preserve"> рублей;</w:t>
      </w:r>
    </w:p>
    <w:p w:rsidR="00D17134" w:rsidRPr="00A34535" w:rsidRDefault="00D17134" w:rsidP="00D17134">
      <w:pPr>
        <w:shd w:val="clear" w:color="auto" w:fill="FFFFFF"/>
        <w:tabs>
          <w:tab w:val="left" w:pos="993"/>
        </w:tabs>
        <w:ind w:firstLine="709"/>
        <w:jc w:val="both"/>
        <w:rPr>
          <w:sz w:val="28"/>
          <w:szCs w:val="28"/>
        </w:rPr>
      </w:pPr>
      <w:r w:rsidRPr="00A34535">
        <w:rPr>
          <w:sz w:val="28"/>
          <w:szCs w:val="28"/>
        </w:rPr>
        <w:t xml:space="preserve">МП «УМТ» - </w:t>
      </w:r>
      <w:r w:rsidR="004A19C4">
        <w:rPr>
          <w:sz w:val="28"/>
          <w:szCs w:val="28"/>
        </w:rPr>
        <w:t>32 700</w:t>
      </w:r>
      <w:r w:rsidRPr="00A34535">
        <w:rPr>
          <w:sz w:val="28"/>
          <w:szCs w:val="28"/>
        </w:rPr>
        <w:t xml:space="preserve"> рублей;</w:t>
      </w:r>
    </w:p>
    <w:p w:rsidR="00D17134" w:rsidRPr="00A34535" w:rsidRDefault="00D17134" w:rsidP="00D17134">
      <w:pPr>
        <w:shd w:val="clear" w:color="auto" w:fill="FFFFFF"/>
        <w:tabs>
          <w:tab w:val="left" w:pos="993"/>
        </w:tabs>
        <w:ind w:firstLine="709"/>
        <w:jc w:val="both"/>
        <w:rPr>
          <w:sz w:val="28"/>
          <w:szCs w:val="28"/>
        </w:rPr>
      </w:pPr>
      <w:r w:rsidRPr="00A34535">
        <w:rPr>
          <w:sz w:val="28"/>
          <w:szCs w:val="28"/>
        </w:rPr>
        <w:t xml:space="preserve">МП «Хлебопек» - </w:t>
      </w:r>
      <w:r w:rsidR="00A34535" w:rsidRPr="00A34535">
        <w:rPr>
          <w:sz w:val="28"/>
          <w:szCs w:val="28"/>
        </w:rPr>
        <w:t>29 700</w:t>
      </w:r>
      <w:r w:rsidRPr="00A34535">
        <w:rPr>
          <w:sz w:val="28"/>
          <w:szCs w:val="28"/>
        </w:rPr>
        <w:t xml:space="preserve"> рублей;</w:t>
      </w:r>
    </w:p>
    <w:p w:rsidR="00D17134" w:rsidRPr="00A34535" w:rsidRDefault="00D17134" w:rsidP="00D17134">
      <w:pPr>
        <w:shd w:val="clear" w:color="auto" w:fill="FFFFFF"/>
        <w:tabs>
          <w:tab w:val="left" w:pos="993"/>
        </w:tabs>
        <w:ind w:firstLine="709"/>
        <w:jc w:val="both"/>
        <w:rPr>
          <w:sz w:val="28"/>
          <w:szCs w:val="28"/>
        </w:rPr>
      </w:pPr>
      <w:r w:rsidRPr="00A34535">
        <w:rPr>
          <w:sz w:val="28"/>
          <w:szCs w:val="28"/>
        </w:rPr>
        <w:t xml:space="preserve">МП «ОПХ Север» - </w:t>
      </w:r>
      <w:r w:rsidR="004A19C4">
        <w:rPr>
          <w:sz w:val="28"/>
          <w:szCs w:val="28"/>
        </w:rPr>
        <w:t>49 100</w:t>
      </w:r>
      <w:r w:rsidRPr="00A34535">
        <w:rPr>
          <w:sz w:val="28"/>
          <w:szCs w:val="28"/>
        </w:rPr>
        <w:t xml:space="preserve"> рублей;</w:t>
      </w:r>
    </w:p>
    <w:p w:rsidR="001574A4" w:rsidRPr="00A7757E" w:rsidRDefault="00D17134" w:rsidP="00D17134">
      <w:pPr>
        <w:pStyle w:val="211"/>
        <w:ind w:firstLine="709"/>
        <w:rPr>
          <w:sz w:val="28"/>
          <w:szCs w:val="28"/>
        </w:rPr>
      </w:pPr>
      <w:proofErr w:type="gramStart"/>
      <w:r w:rsidRPr="009F3314">
        <w:rPr>
          <w:sz w:val="28"/>
          <w:szCs w:val="28"/>
        </w:rPr>
        <w:t>Совокупный уставный капитал муниципальных предприятий на 01.</w:t>
      </w:r>
      <w:r w:rsidR="00E670FD" w:rsidRPr="009F3314">
        <w:rPr>
          <w:sz w:val="28"/>
          <w:szCs w:val="28"/>
        </w:rPr>
        <w:t>01</w:t>
      </w:r>
      <w:r w:rsidRPr="009F3314">
        <w:rPr>
          <w:sz w:val="28"/>
          <w:szCs w:val="28"/>
        </w:rPr>
        <w:t>.201</w:t>
      </w:r>
      <w:r w:rsidR="00F66562" w:rsidRPr="009F3314">
        <w:rPr>
          <w:sz w:val="28"/>
          <w:szCs w:val="28"/>
        </w:rPr>
        <w:t>7</w:t>
      </w:r>
      <w:r w:rsidRPr="009F3314">
        <w:rPr>
          <w:sz w:val="28"/>
          <w:szCs w:val="28"/>
        </w:rPr>
        <w:t xml:space="preserve"> года составляет </w:t>
      </w:r>
      <w:r w:rsidR="00A34535" w:rsidRPr="00A34535">
        <w:rPr>
          <w:sz w:val="28"/>
          <w:szCs w:val="28"/>
        </w:rPr>
        <w:t>905</w:t>
      </w:r>
      <w:r w:rsidR="00A34535">
        <w:rPr>
          <w:sz w:val="28"/>
          <w:szCs w:val="28"/>
        </w:rPr>
        <w:t xml:space="preserve"> </w:t>
      </w:r>
      <w:r w:rsidR="00A34535" w:rsidRPr="00A34535">
        <w:rPr>
          <w:sz w:val="28"/>
          <w:szCs w:val="28"/>
        </w:rPr>
        <w:t>174</w:t>
      </w:r>
      <w:r w:rsidRPr="00A34535">
        <w:rPr>
          <w:sz w:val="28"/>
          <w:szCs w:val="28"/>
        </w:rPr>
        <w:t xml:space="preserve"> тыс. руб. </w:t>
      </w:r>
      <w:r w:rsidRPr="00A7757E">
        <w:rPr>
          <w:sz w:val="28"/>
          <w:szCs w:val="28"/>
        </w:rPr>
        <w:t xml:space="preserve">По сравнению с аналогичным периодом прошлого года данный показатель увеличился на </w:t>
      </w:r>
      <w:r w:rsidR="00A7757E" w:rsidRPr="00A7757E">
        <w:rPr>
          <w:sz w:val="28"/>
          <w:szCs w:val="28"/>
        </w:rPr>
        <w:t>10</w:t>
      </w:r>
      <w:r w:rsidR="007D511C" w:rsidRPr="00A7757E">
        <w:rPr>
          <w:sz w:val="28"/>
          <w:szCs w:val="28"/>
        </w:rPr>
        <w:t>,</w:t>
      </w:r>
      <w:r w:rsidR="00A17DE1">
        <w:rPr>
          <w:sz w:val="28"/>
          <w:szCs w:val="28"/>
        </w:rPr>
        <w:t>7</w:t>
      </w:r>
      <w:r w:rsidRPr="00A7757E">
        <w:rPr>
          <w:sz w:val="28"/>
          <w:szCs w:val="28"/>
        </w:rPr>
        <w:t xml:space="preserve">% за счет увеличения уставного капитала МУП «УККР» на </w:t>
      </w:r>
      <w:r w:rsidR="00A17DE1">
        <w:rPr>
          <w:sz w:val="28"/>
          <w:szCs w:val="28"/>
        </w:rPr>
        <w:t>7,1</w:t>
      </w:r>
      <w:r w:rsidRPr="00A7757E">
        <w:rPr>
          <w:sz w:val="28"/>
          <w:szCs w:val="28"/>
        </w:rPr>
        <w:t>%</w:t>
      </w:r>
      <w:r w:rsidR="00D26C8F" w:rsidRPr="00A7757E">
        <w:rPr>
          <w:sz w:val="28"/>
          <w:szCs w:val="28"/>
        </w:rPr>
        <w:t xml:space="preserve"> </w:t>
      </w:r>
      <w:r w:rsidR="00CE4408" w:rsidRPr="00A7757E">
        <w:rPr>
          <w:sz w:val="28"/>
          <w:szCs w:val="28"/>
        </w:rPr>
        <w:t xml:space="preserve">или на </w:t>
      </w:r>
      <w:r w:rsidR="00A7757E" w:rsidRPr="00A7757E">
        <w:rPr>
          <w:sz w:val="28"/>
          <w:szCs w:val="28"/>
        </w:rPr>
        <w:t>44 746</w:t>
      </w:r>
      <w:r w:rsidR="007D511C" w:rsidRPr="00A7757E">
        <w:rPr>
          <w:sz w:val="28"/>
          <w:szCs w:val="28"/>
        </w:rPr>
        <w:t xml:space="preserve"> тыс. руб.</w:t>
      </w:r>
      <w:r w:rsidR="001574A4" w:rsidRPr="00A7757E">
        <w:rPr>
          <w:sz w:val="28"/>
          <w:szCs w:val="28"/>
        </w:rPr>
        <w:t xml:space="preserve"> </w:t>
      </w:r>
      <w:r w:rsidR="00D26C8F" w:rsidRPr="00A7757E">
        <w:rPr>
          <w:sz w:val="28"/>
          <w:szCs w:val="28"/>
        </w:rPr>
        <w:t xml:space="preserve">и уставного капитала МП «УМТ» на </w:t>
      </w:r>
      <w:r w:rsidR="00A17DE1">
        <w:rPr>
          <w:sz w:val="28"/>
          <w:szCs w:val="28"/>
        </w:rPr>
        <w:t>20,4</w:t>
      </w:r>
      <w:r w:rsidR="00D26C8F" w:rsidRPr="00A7757E">
        <w:rPr>
          <w:sz w:val="28"/>
          <w:szCs w:val="28"/>
        </w:rPr>
        <w:t>% (</w:t>
      </w:r>
      <w:r w:rsidR="00A7757E" w:rsidRPr="00A7757E">
        <w:rPr>
          <w:sz w:val="28"/>
          <w:szCs w:val="28"/>
        </w:rPr>
        <w:t>37</w:t>
      </w:r>
      <w:r w:rsidR="007D511C" w:rsidRPr="00A7757E">
        <w:rPr>
          <w:sz w:val="28"/>
          <w:szCs w:val="28"/>
        </w:rPr>
        <w:t xml:space="preserve"> 000</w:t>
      </w:r>
      <w:r w:rsidR="00D26C8F" w:rsidRPr="00A7757E">
        <w:rPr>
          <w:sz w:val="28"/>
          <w:szCs w:val="28"/>
        </w:rPr>
        <w:t xml:space="preserve"> тыс. руб.)</w:t>
      </w:r>
      <w:r w:rsidRPr="00A7757E">
        <w:rPr>
          <w:sz w:val="28"/>
          <w:szCs w:val="28"/>
        </w:rPr>
        <w:t xml:space="preserve">. </w:t>
      </w:r>
      <w:proofErr w:type="gramEnd"/>
    </w:p>
    <w:p w:rsidR="00D17134" w:rsidRPr="00A7757E" w:rsidRDefault="004A0C43" w:rsidP="00D17134">
      <w:pPr>
        <w:pStyle w:val="211"/>
        <w:ind w:firstLine="709"/>
        <w:rPr>
          <w:sz w:val="28"/>
          <w:szCs w:val="28"/>
        </w:rPr>
      </w:pPr>
      <w:r w:rsidRPr="009F3314">
        <w:rPr>
          <w:sz w:val="28"/>
          <w:szCs w:val="28"/>
        </w:rPr>
        <w:t>Выручка от продажи товаров, продукции, работ, услуг муниципальных предприятий в 201</w:t>
      </w:r>
      <w:r w:rsidR="009F3314">
        <w:rPr>
          <w:sz w:val="28"/>
          <w:szCs w:val="28"/>
        </w:rPr>
        <w:t>6</w:t>
      </w:r>
      <w:r w:rsidRPr="009F3314">
        <w:rPr>
          <w:sz w:val="28"/>
          <w:szCs w:val="28"/>
        </w:rPr>
        <w:t xml:space="preserve"> году</w:t>
      </w:r>
      <w:r w:rsidR="00D17134" w:rsidRPr="00A7757E">
        <w:rPr>
          <w:sz w:val="28"/>
          <w:szCs w:val="28"/>
        </w:rPr>
        <w:t xml:space="preserve"> у</w:t>
      </w:r>
      <w:r w:rsidR="00A7757E" w:rsidRPr="00A7757E">
        <w:rPr>
          <w:sz w:val="28"/>
          <w:szCs w:val="28"/>
        </w:rPr>
        <w:t>меньшилась</w:t>
      </w:r>
      <w:r w:rsidRPr="00A7757E">
        <w:rPr>
          <w:sz w:val="28"/>
          <w:szCs w:val="28"/>
        </w:rPr>
        <w:t xml:space="preserve">  относительно 201</w:t>
      </w:r>
      <w:r w:rsidR="00A7757E" w:rsidRPr="00A7757E">
        <w:rPr>
          <w:sz w:val="28"/>
          <w:szCs w:val="28"/>
        </w:rPr>
        <w:t>5</w:t>
      </w:r>
      <w:r w:rsidRPr="00A7757E">
        <w:rPr>
          <w:sz w:val="28"/>
          <w:szCs w:val="28"/>
        </w:rPr>
        <w:t xml:space="preserve"> года  на </w:t>
      </w:r>
      <w:r w:rsidR="00837445">
        <w:rPr>
          <w:sz w:val="28"/>
          <w:szCs w:val="28"/>
        </w:rPr>
        <w:t>84 084</w:t>
      </w:r>
      <w:r w:rsidRPr="00A7757E">
        <w:rPr>
          <w:sz w:val="28"/>
          <w:szCs w:val="28"/>
        </w:rPr>
        <w:t xml:space="preserve"> тыс. рублей или на </w:t>
      </w:r>
      <w:r w:rsidR="00837445">
        <w:rPr>
          <w:sz w:val="28"/>
          <w:szCs w:val="28"/>
        </w:rPr>
        <w:t>12,4</w:t>
      </w:r>
      <w:r w:rsidRPr="00A7757E">
        <w:rPr>
          <w:sz w:val="28"/>
          <w:szCs w:val="28"/>
        </w:rPr>
        <w:t>%</w:t>
      </w:r>
      <w:r w:rsidRPr="00A7757E">
        <w:rPr>
          <w:sz w:val="28"/>
          <w:szCs w:val="28"/>
          <w:u w:val="single"/>
        </w:rPr>
        <w:t xml:space="preserve"> </w:t>
      </w:r>
      <w:r w:rsidR="00D17134" w:rsidRPr="00A7757E">
        <w:rPr>
          <w:sz w:val="28"/>
          <w:szCs w:val="28"/>
        </w:rPr>
        <w:t>и составил</w:t>
      </w:r>
      <w:r w:rsidRPr="00A7757E">
        <w:rPr>
          <w:sz w:val="28"/>
          <w:szCs w:val="28"/>
        </w:rPr>
        <w:t>а</w:t>
      </w:r>
      <w:r w:rsidR="00D17134" w:rsidRPr="00A7757E">
        <w:rPr>
          <w:sz w:val="28"/>
          <w:szCs w:val="28"/>
        </w:rPr>
        <w:t xml:space="preserve"> </w:t>
      </w:r>
      <w:r w:rsidR="00A7757E">
        <w:rPr>
          <w:sz w:val="28"/>
          <w:szCs w:val="28"/>
        </w:rPr>
        <w:t>594 991</w:t>
      </w:r>
      <w:r w:rsidR="00D17134" w:rsidRPr="00A7757E">
        <w:rPr>
          <w:sz w:val="28"/>
          <w:szCs w:val="28"/>
        </w:rPr>
        <w:t xml:space="preserve"> тыс. рублей. </w:t>
      </w:r>
    </w:p>
    <w:p w:rsidR="004A0C43" w:rsidRPr="00A7757E" w:rsidRDefault="004A0C43" w:rsidP="00D17134">
      <w:pPr>
        <w:pStyle w:val="211"/>
        <w:ind w:firstLine="709"/>
        <w:rPr>
          <w:sz w:val="28"/>
          <w:szCs w:val="28"/>
        </w:rPr>
      </w:pPr>
      <w:r w:rsidRPr="009F3314">
        <w:rPr>
          <w:sz w:val="28"/>
          <w:szCs w:val="28"/>
        </w:rPr>
        <w:t>Себестоимость реализации товаров, продукции, работ услуг в 201</w:t>
      </w:r>
      <w:r w:rsidR="009F3314">
        <w:rPr>
          <w:sz w:val="28"/>
          <w:szCs w:val="28"/>
        </w:rPr>
        <w:t>6</w:t>
      </w:r>
      <w:r w:rsidRPr="009F3314">
        <w:rPr>
          <w:sz w:val="28"/>
          <w:szCs w:val="28"/>
        </w:rPr>
        <w:t xml:space="preserve"> году </w:t>
      </w:r>
      <w:r w:rsidR="007D511C" w:rsidRPr="009F3314">
        <w:rPr>
          <w:sz w:val="28"/>
          <w:szCs w:val="28"/>
        </w:rPr>
        <w:lastRenderedPageBreak/>
        <w:t>снизилась</w:t>
      </w:r>
      <w:r w:rsidRPr="009F3314">
        <w:rPr>
          <w:sz w:val="28"/>
          <w:szCs w:val="28"/>
        </w:rPr>
        <w:t xml:space="preserve"> относительно 201</w:t>
      </w:r>
      <w:r w:rsidR="009F3314">
        <w:rPr>
          <w:sz w:val="28"/>
          <w:szCs w:val="28"/>
        </w:rPr>
        <w:t>5</w:t>
      </w:r>
      <w:r w:rsidRPr="009F3314">
        <w:rPr>
          <w:sz w:val="28"/>
          <w:szCs w:val="28"/>
        </w:rPr>
        <w:t xml:space="preserve"> года </w:t>
      </w:r>
      <w:r w:rsidRPr="00A7757E">
        <w:rPr>
          <w:sz w:val="28"/>
          <w:szCs w:val="28"/>
        </w:rPr>
        <w:t xml:space="preserve">на </w:t>
      </w:r>
      <w:r w:rsidR="00837445">
        <w:rPr>
          <w:sz w:val="28"/>
          <w:szCs w:val="28"/>
        </w:rPr>
        <w:t>62 958</w:t>
      </w:r>
      <w:r w:rsidR="007D511C" w:rsidRPr="00A7757E">
        <w:rPr>
          <w:sz w:val="28"/>
          <w:szCs w:val="28"/>
        </w:rPr>
        <w:t xml:space="preserve"> </w:t>
      </w:r>
      <w:r w:rsidRPr="00A7757E">
        <w:rPr>
          <w:sz w:val="28"/>
          <w:szCs w:val="28"/>
        </w:rPr>
        <w:t xml:space="preserve">тыс. рублей или на </w:t>
      </w:r>
      <w:r w:rsidR="00837445">
        <w:rPr>
          <w:sz w:val="28"/>
          <w:szCs w:val="28"/>
        </w:rPr>
        <w:t>7,6</w:t>
      </w:r>
      <w:r w:rsidRPr="00A7757E">
        <w:rPr>
          <w:sz w:val="28"/>
          <w:szCs w:val="28"/>
        </w:rPr>
        <w:t xml:space="preserve">% и составила </w:t>
      </w:r>
      <w:r w:rsidR="00A7757E">
        <w:rPr>
          <w:sz w:val="28"/>
          <w:szCs w:val="28"/>
        </w:rPr>
        <w:t>769 074</w:t>
      </w:r>
      <w:r w:rsidR="007D511C" w:rsidRPr="00A7757E">
        <w:rPr>
          <w:sz w:val="28"/>
          <w:szCs w:val="28"/>
        </w:rPr>
        <w:t xml:space="preserve"> </w:t>
      </w:r>
      <w:r w:rsidRPr="00A7757E">
        <w:rPr>
          <w:sz w:val="28"/>
          <w:szCs w:val="28"/>
        </w:rPr>
        <w:t>тыс. рублей.</w:t>
      </w:r>
    </w:p>
    <w:p w:rsidR="00D17134" w:rsidRPr="00F66562" w:rsidRDefault="00D17134" w:rsidP="00D17134">
      <w:pPr>
        <w:shd w:val="clear" w:color="auto" w:fill="FFFFFF"/>
        <w:tabs>
          <w:tab w:val="left" w:pos="993"/>
        </w:tabs>
        <w:ind w:firstLine="709"/>
        <w:jc w:val="both"/>
        <w:rPr>
          <w:sz w:val="28"/>
          <w:szCs w:val="28"/>
          <w:highlight w:val="yellow"/>
        </w:rPr>
      </w:pPr>
      <w:r w:rsidRPr="009F3314">
        <w:rPr>
          <w:sz w:val="28"/>
          <w:szCs w:val="28"/>
        </w:rPr>
        <w:t>По данным бухгалтерской отчетности за 201</w:t>
      </w:r>
      <w:r w:rsidR="009F3314" w:rsidRPr="009F3314">
        <w:rPr>
          <w:sz w:val="28"/>
          <w:szCs w:val="28"/>
        </w:rPr>
        <w:t>6</w:t>
      </w:r>
      <w:r w:rsidRPr="009F3314">
        <w:rPr>
          <w:sz w:val="28"/>
          <w:szCs w:val="28"/>
        </w:rPr>
        <w:t xml:space="preserve"> год муниципальными предприятиями получен убыток </w:t>
      </w:r>
      <w:r w:rsidR="001831AE" w:rsidRPr="009F3314">
        <w:rPr>
          <w:sz w:val="28"/>
          <w:szCs w:val="28"/>
        </w:rPr>
        <w:t xml:space="preserve">до налогообложения </w:t>
      </w:r>
      <w:r w:rsidRPr="009F3314">
        <w:rPr>
          <w:sz w:val="28"/>
          <w:szCs w:val="28"/>
        </w:rPr>
        <w:t xml:space="preserve">в </w:t>
      </w:r>
      <w:r w:rsidRPr="00A7757E">
        <w:rPr>
          <w:sz w:val="28"/>
          <w:szCs w:val="28"/>
        </w:rPr>
        <w:t xml:space="preserve">сумме </w:t>
      </w:r>
      <w:r w:rsidR="00A7757E" w:rsidRPr="00A7757E">
        <w:rPr>
          <w:sz w:val="28"/>
          <w:szCs w:val="28"/>
        </w:rPr>
        <w:t>119 985</w:t>
      </w:r>
      <w:r w:rsidRPr="00A7757E">
        <w:rPr>
          <w:sz w:val="28"/>
          <w:szCs w:val="28"/>
        </w:rPr>
        <w:t xml:space="preserve"> тыс. рублей</w:t>
      </w:r>
      <w:r w:rsidR="001831AE" w:rsidRPr="00A7757E">
        <w:rPr>
          <w:sz w:val="28"/>
          <w:szCs w:val="28"/>
        </w:rPr>
        <w:t xml:space="preserve">, в том числе: </w:t>
      </w:r>
      <w:r w:rsidRPr="003F21C1">
        <w:rPr>
          <w:sz w:val="28"/>
          <w:szCs w:val="28"/>
        </w:rPr>
        <w:t xml:space="preserve">МП «УМТ» - </w:t>
      </w:r>
      <w:r w:rsidR="003F21C1" w:rsidRPr="003F21C1">
        <w:rPr>
          <w:sz w:val="28"/>
          <w:szCs w:val="28"/>
        </w:rPr>
        <w:t>59 027</w:t>
      </w:r>
      <w:r w:rsidRPr="003F21C1">
        <w:rPr>
          <w:sz w:val="28"/>
          <w:szCs w:val="28"/>
        </w:rPr>
        <w:t xml:space="preserve"> тыс. руб. и МУП «УККР» - </w:t>
      </w:r>
      <w:r w:rsidR="003F21C1" w:rsidRPr="003F21C1">
        <w:rPr>
          <w:sz w:val="28"/>
          <w:szCs w:val="28"/>
        </w:rPr>
        <w:t>63 913</w:t>
      </w:r>
      <w:r w:rsidRPr="003F21C1">
        <w:rPr>
          <w:sz w:val="28"/>
          <w:szCs w:val="28"/>
        </w:rPr>
        <w:t xml:space="preserve"> тыс. руб.</w:t>
      </w:r>
      <w:r w:rsidR="001831AE" w:rsidRPr="003F21C1">
        <w:rPr>
          <w:sz w:val="28"/>
          <w:szCs w:val="28"/>
        </w:rPr>
        <w:t xml:space="preserve"> </w:t>
      </w:r>
      <w:r w:rsidR="00AF4C87" w:rsidRPr="003F21C1">
        <w:rPr>
          <w:sz w:val="28"/>
          <w:szCs w:val="28"/>
        </w:rPr>
        <w:t>У</w:t>
      </w:r>
      <w:r w:rsidR="001831AE" w:rsidRPr="003F21C1">
        <w:rPr>
          <w:sz w:val="28"/>
          <w:szCs w:val="28"/>
        </w:rPr>
        <w:t xml:space="preserve"> </w:t>
      </w:r>
      <w:r w:rsidR="00AF4C87" w:rsidRPr="003F21C1">
        <w:rPr>
          <w:sz w:val="28"/>
          <w:szCs w:val="28"/>
        </w:rPr>
        <w:t xml:space="preserve">МП «ОПХ Север» </w:t>
      </w:r>
      <w:r w:rsidR="00AF4C87" w:rsidRPr="003F21C1">
        <w:rPr>
          <w:color w:val="000000"/>
          <w:sz w:val="28"/>
          <w:szCs w:val="28"/>
        </w:rPr>
        <w:t>в 201</w:t>
      </w:r>
      <w:r w:rsidR="003F21C1" w:rsidRPr="003F21C1">
        <w:rPr>
          <w:color w:val="000000"/>
          <w:sz w:val="28"/>
          <w:szCs w:val="28"/>
        </w:rPr>
        <w:t>6</w:t>
      </w:r>
      <w:r w:rsidR="00AF4C87" w:rsidRPr="003F21C1">
        <w:rPr>
          <w:color w:val="000000"/>
          <w:sz w:val="28"/>
          <w:szCs w:val="28"/>
        </w:rPr>
        <w:t xml:space="preserve"> году </w:t>
      </w:r>
      <w:r w:rsidR="00AF4C87" w:rsidRPr="003F21C1">
        <w:rPr>
          <w:sz w:val="28"/>
          <w:szCs w:val="28"/>
        </w:rPr>
        <w:t>сложилась прибыль до</w:t>
      </w:r>
      <w:r w:rsidR="00CE4408" w:rsidRPr="003F21C1">
        <w:rPr>
          <w:sz w:val="28"/>
          <w:szCs w:val="28"/>
        </w:rPr>
        <w:t xml:space="preserve"> налогообложения в сумме </w:t>
      </w:r>
      <w:r w:rsidR="003F21C1" w:rsidRPr="003F21C1">
        <w:rPr>
          <w:sz w:val="28"/>
          <w:szCs w:val="28"/>
        </w:rPr>
        <w:t>–</w:t>
      </w:r>
      <w:r w:rsidR="00CE4408" w:rsidRPr="003F21C1">
        <w:rPr>
          <w:sz w:val="28"/>
          <w:szCs w:val="28"/>
        </w:rPr>
        <w:t xml:space="preserve"> </w:t>
      </w:r>
      <w:r w:rsidR="003F21C1" w:rsidRPr="003F21C1">
        <w:rPr>
          <w:sz w:val="28"/>
          <w:szCs w:val="28"/>
        </w:rPr>
        <w:t>2 574</w:t>
      </w:r>
      <w:r w:rsidR="00AF4C87" w:rsidRPr="003F21C1">
        <w:rPr>
          <w:sz w:val="28"/>
          <w:szCs w:val="28"/>
        </w:rPr>
        <w:t xml:space="preserve"> тыс. руб., </w:t>
      </w:r>
      <w:r w:rsidRPr="003F21C1">
        <w:rPr>
          <w:sz w:val="28"/>
          <w:szCs w:val="28"/>
        </w:rPr>
        <w:t>МП «Хлебопек</w:t>
      </w:r>
      <w:r w:rsidRPr="003F21C1">
        <w:rPr>
          <w:color w:val="000000"/>
          <w:sz w:val="28"/>
          <w:szCs w:val="28"/>
        </w:rPr>
        <w:t>»</w:t>
      </w:r>
      <w:r w:rsidR="001831AE" w:rsidRPr="003F21C1">
        <w:rPr>
          <w:color w:val="000000"/>
          <w:sz w:val="28"/>
          <w:szCs w:val="28"/>
        </w:rPr>
        <w:t xml:space="preserve"> </w:t>
      </w:r>
      <w:r w:rsidR="00AF4C87" w:rsidRPr="003F21C1">
        <w:rPr>
          <w:color w:val="000000"/>
          <w:sz w:val="28"/>
          <w:szCs w:val="28"/>
        </w:rPr>
        <w:t xml:space="preserve">- </w:t>
      </w:r>
      <w:r w:rsidR="003F21C1" w:rsidRPr="003F21C1">
        <w:rPr>
          <w:sz w:val="28"/>
          <w:szCs w:val="28"/>
        </w:rPr>
        <w:t>381</w:t>
      </w:r>
      <w:r w:rsidR="00837445">
        <w:rPr>
          <w:sz w:val="28"/>
          <w:szCs w:val="28"/>
        </w:rPr>
        <w:t xml:space="preserve"> тыс. рублей, что на 55,7% больше убытка, сложившегося в 2015 году (77 057 тыс. руб.).</w:t>
      </w:r>
    </w:p>
    <w:p w:rsidR="00C1462A" w:rsidRPr="003F21C1" w:rsidRDefault="00C1462A" w:rsidP="009319D7">
      <w:pPr>
        <w:ind w:firstLine="708"/>
        <w:jc w:val="center"/>
        <w:rPr>
          <w:b/>
          <w:sz w:val="32"/>
          <w:szCs w:val="32"/>
          <w:u w:val="single"/>
        </w:rPr>
      </w:pPr>
      <w:r w:rsidRPr="00F66562">
        <w:rPr>
          <w:b/>
          <w:sz w:val="28"/>
          <w:szCs w:val="28"/>
          <w:highlight w:val="yellow"/>
          <w:u w:val="single"/>
        </w:rPr>
        <w:br w:type="page"/>
      </w:r>
      <w:r w:rsidRPr="003F21C1">
        <w:rPr>
          <w:b/>
          <w:sz w:val="32"/>
          <w:szCs w:val="32"/>
          <w:u w:val="single"/>
        </w:rPr>
        <w:lastRenderedPageBreak/>
        <w:t>2. Анализ финансово-хозяйственной деятельности муниципальных предприятий Северо-Енисейского района по итогам 201</w:t>
      </w:r>
      <w:r w:rsidR="003F21C1">
        <w:rPr>
          <w:b/>
          <w:sz w:val="32"/>
          <w:szCs w:val="32"/>
          <w:u w:val="single"/>
        </w:rPr>
        <w:t>6</w:t>
      </w:r>
      <w:r w:rsidRPr="003F21C1">
        <w:rPr>
          <w:b/>
          <w:sz w:val="32"/>
          <w:szCs w:val="32"/>
          <w:u w:val="single"/>
        </w:rPr>
        <w:t xml:space="preserve"> года</w:t>
      </w:r>
    </w:p>
    <w:p w:rsidR="00C1462A" w:rsidRPr="00F66562" w:rsidRDefault="00C1462A" w:rsidP="009319D7">
      <w:pPr>
        <w:ind w:firstLine="708"/>
        <w:jc w:val="center"/>
        <w:rPr>
          <w:b/>
          <w:sz w:val="32"/>
          <w:szCs w:val="32"/>
          <w:highlight w:val="yellow"/>
          <w:u w:val="single"/>
        </w:rPr>
      </w:pPr>
    </w:p>
    <w:p w:rsidR="008C10BB" w:rsidRPr="003F21C1" w:rsidRDefault="00C1462A" w:rsidP="009319D7">
      <w:pPr>
        <w:ind w:firstLine="708"/>
        <w:jc w:val="center"/>
        <w:rPr>
          <w:b/>
          <w:sz w:val="32"/>
          <w:szCs w:val="32"/>
          <w:u w:val="single"/>
        </w:rPr>
      </w:pPr>
      <w:r w:rsidRPr="003F21C1">
        <w:rPr>
          <w:b/>
          <w:sz w:val="32"/>
          <w:szCs w:val="32"/>
          <w:u w:val="single"/>
        </w:rPr>
        <w:t>2</w:t>
      </w:r>
      <w:r w:rsidR="005C35CC" w:rsidRPr="003F21C1">
        <w:rPr>
          <w:b/>
          <w:sz w:val="32"/>
          <w:szCs w:val="32"/>
          <w:u w:val="single"/>
        </w:rPr>
        <w:t>.</w:t>
      </w:r>
      <w:r w:rsidRPr="003F21C1">
        <w:rPr>
          <w:b/>
          <w:sz w:val="32"/>
          <w:szCs w:val="32"/>
          <w:u w:val="single"/>
        </w:rPr>
        <w:t>1</w:t>
      </w:r>
      <w:r w:rsidR="005C35CC" w:rsidRPr="003F21C1">
        <w:rPr>
          <w:b/>
          <w:sz w:val="32"/>
          <w:szCs w:val="32"/>
          <w:u w:val="single"/>
        </w:rPr>
        <w:t xml:space="preserve">. </w:t>
      </w:r>
      <w:r w:rsidR="009319D7" w:rsidRPr="003F21C1">
        <w:rPr>
          <w:b/>
          <w:sz w:val="32"/>
          <w:szCs w:val="32"/>
          <w:u w:val="single"/>
        </w:rPr>
        <w:t xml:space="preserve">Анализ имущественного положения </w:t>
      </w:r>
    </w:p>
    <w:p w:rsidR="009319D7" w:rsidRPr="003F21C1" w:rsidRDefault="009319D7" w:rsidP="009319D7">
      <w:pPr>
        <w:ind w:firstLine="708"/>
        <w:jc w:val="center"/>
        <w:rPr>
          <w:b/>
          <w:sz w:val="32"/>
          <w:szCs w:val="32"/>
          <w:u w:val="single"/>
        </w:rPr>
      </w:pPr>
      <w:r w:rsidRPr="003F21C1">
        <w:rPr>
          <w:b/>
          <w:sz w:val="32"/>
          <w:szCs w:val="32"/>
          <w:u w:val="single"/>
        </w:rPr>
        <w:t>муниципальных предприятий</w:t>
      </w:r>
    </w:p>
    <w:p w:rsidR="009319D7" w:rsidRPr="00F66562" w:rsidRDefault="009319D7" w:rsidP="009319D7">
      <w:pPr>
        <w:ind w:firstLine="708"/>
        <w:jc w:val="both"/>
        <w:rPr>
          <w:sz w:val="28"/>
          <w:szCs w:val="28"/>
          <w:highlight w:val="yellow"/>
        </w:rPr>
      </w:pPr>
    </w:p>
    <w:p w:rsidR="009319D7" w:rsidRPr="00C47026" w:rsidRDefault="009319D7" w:rsidP="009319D7">
      <w:pPr>
        <w:ind w:firstLine="708"/>
        <w:jc w:val="both"/>
        <w:rPr>
          <w:sz w:val="28"/>
          <w:szCs w:val="28"/>
        </w:rPr>
      </w:pPr>
      <w:r w:rsidRPr="00C47026">
        <w:rPr>
          <w:sz w:val="28"/>
          <w:szCs w:val="28"/>
        </w:rPr>
        <w:t>Финансовое состояние муниципальных предприятий в значительной степени зависит от целесообразности и правильности вложения финансовых ресурсов в активы.</w:t>
      </w:r>
    </w:p>
    <w:p w:rsidR="00522B89" w:rsidRPr="00F66562" w:rsidRDefault="008806A7" w:rsidP="00BB04BE">
      <w:pPr>
        <w:shd w:val="clear" w:color="auto" w:fill="FFFFFF"/>
        <w:tabs>
          <w:tab w:val="left" w:pos="993"/>
        </w:tabs>
        <w:ind w:firstLine="709"/>
        <w:jc w:val="both"/>
        <w:rPr>
          <w:sz w:val="28"/>
          <w:szCs w:val="28"/>
          <w:highlight w:val="yellow"/>
        </w:rPr>
      </w:pPr>
      <w:r w:rsidRPr="003F21C1">
        <w:rPr>
          <w:sz w:val="28"/>
          <w:szCs w:val="28"/>
        </w:rPr>
        <w:t xml:space="preserve">Общая величина активов </w:t>
      </w:r>
      <w:r w:rsidR="002A04C2" w:rsidRPr="003F21C1">
        <w:rPr>
          <w:sz w:val="28"/>
          <w:szCs w:val="28"/>
        </w:rPr>
        <w:t>4</w:t>
      </w:r>
      <w:r w:rsidRPr="003F21C1">
        <w:rPr>
          <w:sz w:val="28"/>
          <w:szCs w:val="28"/>
        </w:rPr>
        <w:t xml:space="preserve"> муниципальных предприятий </w:t>
      </w:r>
      <w:r w:rsidR="00CF29AD" w:rsidRPr="003F21C1">
        <w:rPr>
          <w:bCs/>
          <w:color w:val="000000"/>
          <w:sz w:val="28"/>
          <w:szCs w:val="28"/>
        </w:rPr>
        <w:t>Северо-Енисейского района</w:t>
      </w:r>
      <w:r w:rsidRPr="003F21C1">
        <w:rPr>
          <w:bCs/>
          <w:color w:val="000000"/>
          <w:sz w:val="28"/>
          <w:szCs w:val="28"/>
        </w:rPr>
        <w:t xml:space="preserve"> </w:t>
      </w:r>
      <w:r w:rsidR="00CF29AD" w:rsidRPr="003F21C1">
        <w:rPr>
          <w:bCs/>
          <w:color w:val="000000"/>
          <w:sz w:val="28"/>
          <w:szCs w:val="28"/>
        </w:rPr>
        <w:t xml:space="preserve">за </w:t>
      </w:r>
      <w:r w:rsidR="002A04C2" w:rsidRPr="003F21C1">
        <w:rPr>
          <w:bCs/>
          <w:color w:val="000000"/>
          <w:sz w:val="28"/>
          <w:szCs w:val="28"/>
        </w:rPr>
        <w:t>201</w:t>
      </w:r>
      <w:r w:rsidR="00354D6D" w:rsidRPr="003F21C1">
        <w:rPr>
          <w:bCs/>
          <w:color w:val="000000"/>
          <w:sz w:val="28"/>
          <w:szCs w:val="28"/>
        </w:rPr>
        <w:t>5</w:t>
      </w:r>
      <w:r w:rsidR="002A04C2" w:rsidRPr="003F21C1">
        <w:rPr>
          <w:bCs/>
          <w:color w:val="000000"/>
          <w:sz w:val="28"/>
          <w:szCs w:val="28"/>
        </w:rPr>
        <w:t xml:space="preserve"> год</w:t>
      </w:r>
      <w:r w:rsidRPr="003F21C1">
        <w:rPr>
          <w:bCs/>
          <w:color w:val="000000"/>
          <w:sz w:val="28"/>
          <w:szCs w:val="28"/>
        </w:rPr>
        <w:t xml:space="preserve"> по представленным данным достигла </w:t>
      </w:r>
      <w:r w:rsidR="00CE4408" w:rsidRPr="003F21C1">
        <w:rPr>
          <w:bCs/>
          <w:color w:val="000000"/>
          <w:sz w:val="28"/>
          <w:szCs w:val="28"/>
        </w:rPr>
        <w:t>1</w:t>
      </w:r>
      <w:r w:rsidR="003F21C1" w:rsidRPr="003F21C1">
        <w:rPr>
          <w:bCs/>
          <w:color w:val="000000"/>
          <w:sz w:val="28"/>
          <w:szCs w:val="28"/>
        </w:rPr>
        <w:t> 217 147</w:t>
      </w:r>
      <w:r w:rsidR="00A65AFC" w:rsidRPr="003F21C1">
        <w:rPr>
          <w:bCs/>
          <w:color w:val="000000"/>
          <w:sz w:val="28"/>
          <w:szCs w:val="28"/>
        </w:rPr>
        <w:t xml:space="preserve"> </w:t>
      </w:r>
      <w:r w:rsidR="00B134C4" w:rsidRPr="003F21C1">
        <w:rPr>
          <w:bCs/>
          <w:color w:val="000000"/>
          <w:sz w:val="28"/>
          <w:szCs w:val="28"/>
        </w:rPr>
        <w:t>тыс</w:t>
      </w:r>
      <w:r w:rsidRPr="003F21C1">
        <w:rPr>
          <w:sz w:val="28"/>
          <w:szCs w:val="28"/>
        </w:rPr>
        <w:t>.</w:t>
      </w:r>
      <w:r w:rsidR="00B134C4" w:rsidRPr="003F21C1">
        <w:rPr>
          <w:sz w:val="28"/>
          <w:szCs w:val="28"/>
        </w:rPr>
        <w:t xml:space="preserve"> </w:t>
      </w:r>
      <w:r w:rsidRPr="003F21C1">
        <w:rPr>
          <w:sz w:val="28"/>
          <w:szCs w:val="28"/>
        </w:rPr>
        <w:t xml:space="preserve">руб., </w:t>
      </w:r>
      <w:r w:rsidR="003F21C1" w:rsidRPr="003F21C1">
        <w:rPr>
          <w:sz w:val="28"/>
          <w:szCs w:val="28"/>
        </w:rPr>
        <w:t>уменьшившись</w:t>
      </w:r>
      <w:r w:rsidR="002A04C2" w:rsidRPr="003F21C1">
        <w:rPr>
          <w:sz w:val="28"/>
          <w:szCs w:val="28"/>
        </w:rPr>
        <w:t xml:space="preserve"> </w:t>
      </w:r>
      <w:r w:rsidRPr="003F21C1">
        <w:rPr>
          <w:sz w:val="28"/>
          <w:szCs w:val="28"/>
        </w:rPr>
        <w:t xml:space="preserve">по сравнению с </w:t>
      </w:r>
      <w:r w:rsidR="00C96A01" w:rsidRPr="003F21C1">
        <w:rPr>
          <w:sz w:val="28"/>
          <w:szCs w:val="28"/>
        </w:rPr>
        <w:t xml:space="preserve">аналогичным периодом прошлого года </w:t>
      </w:r>
      <w:r w:rsidRPr="003F21C1">
        <w:rPr>
          <w:sz w:val="28"/>
          <w:szCs w:val="28"/>
        </w:rPr>
        <w:t xml:space="preserve">на </w:t>
      </w:r>
      <w:r w:rsidR="003F21C1" w:rsidRPr="003F21C1">
        <w:rPr>
          <w:sz w:val="28"/>
          <w:szCs w:val="28"/>
        </w:rPr>
        <w:t>8,9</w:t>
      </w:r>
      <w:r w:rsidR="00043592" w:rsidRPr="003F21C1">
        <w:rPr>
          <w:sz w:val="28"/>
          <w:szCs w:val="28"/>
        </w:rPr>
        <w:t xml:space="preserve">%, за счет </w:t>
      </w:r>
      <w:r w:rsidR="003F21C1">
        <w:rPr>
          <w:sz w:val="28"/>
          <w:szCs w:val="28"/>
        </w:rPr>
        <w:t>уменьшени</w:t>
      </w:r>
      <w:r w:rsidR="00066374">
        <w:rPr>
          <w:sz w:val="28"/>
          <w:szCs w:val="28"/>
        </w:rPr>
        <w:t>я</w:t>
      </w:r>
      <w:r w:rsidR="00107BA3" w:rsidRPr="003F21C1">
        <w:rPr>
          <w:sz w:val="28"/>
          <w:szCs w:val="28"/>
        </w:rPr>
        <w:t xml:space="preserve"> активов</w:t>
      </w:r>
      <w:r w:rsidR="006B4C1B" w:rsidRPr="003F21C1">
        <w:rPr>
          <w:sz w:val="28"/>
          <w:szCs w:val="28"/>
        </w:rPr>
        <w:t xml:space="preserve"> </w:t>
      </w:r>
      <w:r w:rsidR="003F21C1">
        <w:rPr>
          <w:sz w:val="28"/>
          <w:szCs w:val="28"/>
        </w:rPr>
        <w:t>«ОПХ Север»</w:t>
      </w:r>
      <w:r w:rsidR="005A4F30">
        <w:rPr>
          <w:sz w:val="28"/>
          <w:szCs w:val="28"/>
        </w:rPr>
        <w:t xml:space="preserve"> и</w:t>
      </w:r>
      <w:r w:rsidR="005A4F30" w:rsidRPr="005A4F30">
        <w:rPr>
          <w:sz w:val="28"/>
          <w:szCs w:val="28"/>
        </w:rPr>
        <w:t xml:space="preserve"> </w:t>
      </w:r>
      <w:r w:rsidR="005A4F30" w:rsidRPr="003F21C1">
        <w:rPr>
          <w:sz w:val="28"/>
          <w:szCs w:val="28"/>
        </w:rPr>
        <w:t>МП «УМТ»</w:t>
      </w:r>
      <w:r w:rsidR="005A4F30">
        <w:rPr>
          <w:sz w:val="28"/>
          <w:szCs w:val="28"/>
        </w:rPr>
        <w:t>.</w:t>
      </w:r>
    </w:p>
    <w:p w:rsidR="00944EB5" w:rsidRPr="005A4F30" w:rsidRDefault="008806A7" w:rsidP="00BB04BE">
      <w:pPr>
        <w:shd w:val="clear" w:color="auto" w:fill="FFFFFF"/>
        <w:tabs>
          <w:tab w:val="left" w:pos="993"/>
        </w:tabs>
        <w:ind w:firstLine="709"/>
        <w:jc w:val="both"/>
        <w:rPr>
          <w:color w:val="000000"/>
          <w:sz w:val="28"/>
          <w:szCs w:val="28"/>
        </w:rPr>
      </w:pPr>
      <w:r w:rsidRPr="00C47026">
        <w:rPr>
          <w:sz w:val="28"/>
          <w:szCs w:val="28"/>
        </w:rPr>
        <w:t>При финансировании деятельности муниципальные предприятия опирались в основном на собственные ресурсы и ресурсы рынка. Но</w:t>
      </w:r>
      <w:r w:rsidR="00682EB1" w:rsidRPr="00C47026">
        <w:rPr>
          <w:sz w:val="28"/>
          <w:szCs w:val="28"/>
        </w:rPr>
        <w:t>,</w:t>
      </w:r>
      <w:r w:rsidRPr="00C47026">
        <w:rPr>
          <w:sz w:val="28"/>
          <w:szCs w:val="28"/>
        </w:rPr>
        <w:t xml:space="preserve"> наряду с этим, </w:t>
      </w:r>
      <w:r w:rsidRPr="00C47026">
        <w:rPr>
          <w:color w:val="000000"/>
          <w:sz w:val="28"/>
          <w:szCs w:val="28"/>
        </w:rPr>
        <w:t xml:space="preserve">МУП </w:t>
      </w:r>
      <w:r w:rsidR="00281BDE" w:rsidRPr="00C47026">
        <w:rPr>
          <w:color w:val="000000"/>
          <w:sz w:val="28"/>
          <w:szCs w:val="28"/>
        </w:rPr>
        <w:t>«</w:t>
      </w:r>
      <w:r w:rsidRPr="00C47026">
        <w:rPr>
          <w:color w:val="000000"/>
          <w:sz w:val="28"/>
          <w:szCs w:val="28"/>
        </w:rPr>
        <w:t>УККР</w:t>
      </w:r>
      <w:r w:rsidR="00281BDE" w:rsidRPr="00C47026">
        <w:rPr>
          <w:color w:val="000000"/>
          <w:sz w:val="28"/>
          <w:szCs w:val="28"/>
        </w:rPr>
        <w:t>»</w:t>
      </w:r>
      <w:r w:rsidR="00981C5F" w:rsidRPr="00C47026">
        <w:rPr>
          <w:color w:val="000000"/>
          <w:sz w:val="28"/>
          <w:szCs w:val="28"/>
        </w:rPr>
        <w:t xml:space="preserve"> и</w:t>
      </w:r>
      <w:r w:rsidRPr="00C47026">
        <w:rPr>
          <w:color w:val="000000"/>
          <w:sz w:val="28"/>
          <w:szCs w:val="28"/>
        </w:rPr>
        <w:t xml:space="preserve"> МП </w:t>
      </w:r>
      <w:r w:rsidR="00281BDE" w:rsidRPr="00C47026">
        <w:rPr>
          <w:color w:val="000000"/>
          <w:sz w:val="28"/>
          <w:szCs w:val="28"/>
        </w:rPr>
        <w:t>«</w:t>
      </w:r>
      <w:r w:rsidRPr="00C47026">
        <w:rPr>
          <w:color w:val="000000"/>
          <w:sz w:val="28"/>
          <w:szCs w:val="28"/>
        </w:rPr>
        <w:t>УМТ</w:t>
      </w:r>
      <w:r w:rsidR="00281BDE" w:rsidRPr="00C47026">
        <w:rPr>
          <w:color w:val="000000"/>
          <w:sz w:val="28"/>
          <w:szCs w:val="28"/>
        </w:rPr>
        <w:t>»</w:t>
      </w:r>
      <w:r w:rsidRPr="00C47026">
        <w:rPr>
          <w:color w:val="000000"/>
          <w:sz w:val="28"/>
          <w:szCs w:val="28"/>
        </w:rPr>
        <w:t xml:space="preserve"> использовали денежные средства, поступившие по каналам бюджетного финансирования</w:t>
      </w:r>
      <w:r w:rsidR="002079CE" w:rsidRPr="00C47026">
        <w:rPr>
          <w:color w:val="000000"/>
          <w:sz w:val="28"/>
          <w:szCs w:val="28"/>
        </w:rPr>
        <w:t>, а также кредитные средства банков.</w:t>
      </w:r>
    </w:p>
    <w:p w:rsidR="008806A7" w:rsidRPr="00786832" w:rsidRDefault="00944EB5" w:rsidP="00BB04BE">
      <w:pPr>
        <w:shd w:val="clear" w:color="auto" w:fill="FFFFFF"/>
        <w:tabs>
          <w:tab w:val="left" w:pos="993"/>
        </w:tabs>
        <w:ind w:firstLine="709"/>
        <w:jc w:val="both"/>
        <w:rPr>
          <w:color w:val="000000"/>
          <w:sz w:val="28"/>
          <w:szCs w:val="28"/>
        </w:rPr>
      </w:pPr>
      <w:r w:rsidRPr="00786832">
        <w:rPr>
          <w:color w:val="000000"/>
          <w:sz w:val="28"/>
          <w:szCs w:val="28"/>
        </w:rPr>
        <w:t>В суммарных активах</w:t>
      </w:r>
      <w:r w:rsidR="00D110CA" w:rsidRPr="00786832">
        <w:rPr>
          <w:color w:val="000000"/>
          <w:sz w:val="28"/>
          <w:szCs w:val="28"/>
        </w:rPr>
        <w:t xml:space="preserve"> муниципальных предприятий за </w:t>
      </w:r>
      <w:r w:rsidR="00F04B4C" w:rsidRPr="00786832">
        <w:rPr>
          <w:color w:val="000000"/>
          <w:sz w:val="28"/>
          <w:szCs w:val="28"/>
        </w:rPr>
        <w:t>201</w:t>
      </w:r>
      <w:r w:rsidR="005A4F30" w:rsidRPr="00786832">
        <w:rPr>
          <w:color w:val="000000"/>
          <w:sz w:val="28"/>
          <w:szCs w:val="28"/>
        </w:rPr>
        <w:t>6</w:t>
      </w:r>
      <w:r w:rsidR="00F04B4C" w:rsidRPr="00786832">
        <w:rPr>
          <w:color w:val="000000"/>
          <w:sz w:val="28"/>
          <w:szCs w:val="28"/>
        </w:rPr>
        <w:t xml:space="preserve"> год </w:t>
      </w:r>
      <w:r w:rsidR="00E63B92" w:rsidRPr="00786832">
        <w:rPr>
          <w:color w:val="000000"/>
          <w:sz w:val="28"/>
          <w:szCs w:val="28"/>
        </w:rPr>
        <w:t xml:space="preserve">наблюдается </w:t>
      </w:r>
      <w:r w:rsidR="00E124A1" w:rsidRPr="00786832">
        <w:rPr>
          <w:color w:val="000000"/>
          <w:sz w:val="28"/>
          <w:szCs w:val="28"/>
        </w:rPr>
        <w:t>у</w:t>
      </w:r>
      <w:r w:rsidR="00655522" w:rsidRPr="00786832">
        <w:rPr>
          <w:color w:val="000000"/>
          <w:sz w:val="28"/>
          <w:szCs w:val="28"/>
        </w:rPr>
        <w:t>величение</w:t>
      </w:r>
      <w:r w:rsidR="00E63B92" w:rsidRPr="00786832">
        <w:rPr>
          <w:color w:val="000000"/>
          <w:sz w:val="28"/>
          <w:szCs w:val="28"/>
        </w:rPr>
        <w:t xml:space="preserve"> </w:t>
      </w:r>
      <w:r w:rsidR="00D110CA" w:rsidRPr="00786832">
        <w:rPr>
          <w:color w:val="000000"/>
          <w:sz w:val="28"/>
          <w:szCs w:val="28"/>
        </w:rPr>
        <w:t>дол</w:t>
      </w:r>
      <w:r w:rsidR="00E124A1" w:rsidRPr="00786832">
        <w:rPr>
          <w:color w:val="000000"/>
          <w:sz w:val="28"/>
          <w:szCs w:val="28"/>
        </w:rPr>
        <w:t>и</w:t>
      </w:r>
      <w:r w:rsidR="00737DD8" w:rsidRPr="00786832">
        <w:rPr>
          <w:color w:val="000000"/>
          <w:sz w:val="28"/>
          <w:szCs w:val="28"/>
        </w:rPr>
        <w:t xml:space="preserve"> </w:t>
      </w:r>
      <w:r w:rsidR="00E63B92" w:rsidRPr="00786832">
        <w:rPr>
          <w:color w:val="000000"/>
          <w:sz w:val="28"/>
          <w:szCs w:val="28"/>
        </w:rPr>
        <w:t>торговли</w:t>
      </w:r>
      <w:r w:rsidR="00E124A1" w:rsidRPr="00786832">
        <w:rPr>
          <w:color w:val="000000"/>
          <w:sz w:val="28"/>
          <w:szCs w:val="28"/>
        </w:rPr>
        <w:t>, производства хлеба</w:t>
      </w:r>
      <w:r w:rsidR="00E63B92" w:rsidRPr="00786832">
        <w:rPr>
          <w:color w:val="000000"/>
          <w:sz w:val="28"/>
          <w:szCs w:val="28"/>
        </w:rPr>
        <w:t xml:space="preserve"> и общественного питания и </w:t>
      </w:r>
      <w:r w:rsidR="00655522" w:rsidRPr="00786832">
        <w:rPr>
          <w:color w:val="000000"/>
          <w:sz w:val="28"/>
          <w:szCs w:val="28"/>
        </w:rPr>
        <w:t>уменьшение</w:t>
      </w:r>
      <w:r w:rsidR="00E63B92" w:rsidRPr="00786832">
        <w:rPr>
          <w:color w:val="000000"/>
          <w:sz w:val="28"/>
          <w:szCs w:val="28"/>
        </w:rPr>
        <w:t xml:space="preserve"> долей жилищно-коммунального</w:t>
      </w:r>
      <w:r w:rsidR="00737DD8" w:rsidRPr="00786832">
        <w:rPr>
          <w:color w:val="000000"/>
          <w:sz w:val="28"/>
          <w:szCs w:val="28"/>
        </w:rPr>
        <w:t xml:space="preserve"> и сельского хозяйства. </w:t>
      </w:r>
      <w:r w:rsidR="00E63B92" w:rsidRPr="00786832">
        <w:rPr>
          <w:color w:val="000000"/>
          <w:sz w:val="28"/>
          <w:szCs w:val="28"/>
        </w:rPr>
        <w:t>При этом о</w:t>
      </w:r>
      <w:r w:rsidR="00737DD8" w:rsidRPr="00786832">
        <w:rPr>
          <w:color w:val="000000"/>
          <w:sz w:val="28"/>
          <w:szCs w:val="28"/>
        </w:rPr>
        <w:t>сновная д</w:t>
      </w:r>
      <w:r w:rsidR="009201C6" w:rsidRPr="00786832">
        <w:rPr>
          <w:color w:val="000000"/>
          <w:sz w:val="28"/>
          <w:szCs w:val="28"/>
        </w:rPr>
        <w:t>о</w:t>
      </w:r>
      <w:r w:rsidR="00737DD8" w:rsidRPr="00786832">
        <w:rPr>
          <w:color w:val="000000"/>
          <w:sz w:val="28"/>
          <w:szCs w:val="28"/>
        </w:rPr>
        <w:t xml:space="preserve">ля активов </w:t>
      </w:r>
      <w:r w:rsidR="001202A9" w:rsidRPr="00786832">
        <w:rPr>
          <w:color w:val="000000"/>
          <w:sz w:val="28"/>
          <w:szCs w:val="28"/>
        </w:rPr>
        <w:t>(</w:t>
      </w:r>
      <w:r w:rsidR="00786832">
        <w:rPr>
          <w:color w:val="000000"/>
          <w:sz w:val="28"/>
          <w:szCs w:val="28"/>
        </w:rPr>
        <w:t>87,1</w:t>
      </w:r>
      <w:r w:rsidR="00E63B92" w:rsidRPr="00786832">
        <w:rPr>
          <w:color w:val="000000"/>
          <w:sz w:val="28"/>
          <w:szCs w:val="28"/>
        </w:rPr>
        <w:t>%</w:t>
      </w:r>
      <w:r w:rsidR="001202A9" w:rsidRPr="00786832">
        <w:rPr>
          <w:color w:val="000000"/>
          <w:sz w:val="28"/>
          <w:szCs w:val="28"/>
        </w:rPr>
        <w:t xml:space="preserve">) </w:t>
      </w:r>
      <w:r w:rsidR="00E63B92" w:rsidRPr="00786832">
        <w:rPr>
          <w:color w:val="000000"/>
          <w:sz w:val="28"/>
          <w:szCs w:val="28"/>
        </w:rPr>
        <w:t xml:space="preserve">по-прежнему </w:t>
      </w:r>
      <w:r w:rsidR="001202A9" w:rsidRPr="00786832">
        <w:rPr>
          <w:color w:val="000000"/>
          <w:sz w:val="28"/>
          <w:szCs w:val="28"/>
        </w:rPr>
        <w:t>при</w:t>
      </w:r>
      <w:r w:rsidR="00205529" w:rsidRPr="00786832">
        <w:rPr>
          <w:color w:val="000000"/>
          <w:sz w:val="28"/>
          <w:szCs w:val="28"/>
        </w:rPr>
        <w:t>х</w:t>
      </w:r>
      <w:r w:rsidR="00E63B92" w:rsidRPr="00786832">
        <w:rPr>
          <w:color w:val="000000"/>
          <w:sz w:val="28"/>
          <w:szCs w:val="28"/>
        </w:rPr>
        <w:t>одится</w:t>
      </w:r>
      <w:r w:rsidR="001202A9" w:rsidRPr="00786832">
        <w:rPr>
          <w:color w:val="000000"/>
          <w:sz w:val="28"/>
          <w:szCs w:val="28"/>
        </w:rPr>
        <w:t xml:space="preserve"> на жилищно-коммунальное хозяйство</w:t>
      </w:r>
      <w:r w:rsidR="00EC1B36" w:rsidRPr="00786832">
        <w:rPr>
          <w:color w:val="000000"/>
          <w:sz w:val="28"/>
          <w:szCs w:val="28"/>
        </w:rPr>
        <w:t xml:space="preserve"> (Рис</w:t>
      </w:r>
      <w:r w:rsidR="00B21D0F" w:rsidRPr="00786832">
        <w:rPr>
          <w:color w:val="000000"/>
          <w:sz w:val="28"/>
          <w:szCs w:val="28"/>
        </w:rPr>
        <w:t xml:space="preserve">унок </w:t>
      </w:r>
      <w:r w:rsidR="00EC1B36" w:rsidRPr="00786832">
        <w:rPr>
          <w:color w:val="000000"/>
          <w:sz w:val="28"/>
          <w:szCs w:val="28"/>
        </w:rPr>
        <w:t xml:space="preserve"> 1</w:t>
      </w:r>
      <w:r w:rsidR="00B21D0F" w:rsidRPr="00786832">
        <w:rPr>
          <w:color w:val="000000"/>
          <w:sz w:val="28"/>
          <w:szCs w:val="28"/>
        </w:rPr>
        <w:t>)</w:t>
      </w:r>
      <w:r w:rsidR="001202A9" w:rsidRPr="00786832">
        <w:rPr>
          <w:color w:val="000000"/>
          <w:sz w:val="28"/>
          <w:szCs w:val="28"/>
        </w:rPr>
        <w:t>.</w:t>
      </w:r>
    </w:p>
    <w:p w:rsidR="00E63B92" w:rsidRPr="00F66562" w:rsidRDefault="00E63B92" w:rsidP="009201C6">
      <w:pPr>
        <w:shd w:val="clear" w:color="auto" w:fill="FFFFFF"/>
        <w:jc w:val="both"/>
        <w:rPr>
          <w:highlight w:val="yellow"/>
        </w:rPr>
      </w:pPr>
    </w:p>
    <w:p w:rsidR="00CE3465" w:rsidRDefault="00CE3465" w:rsidP="00051D4A">
      <w:pPr>
        <w:shd w:val="clear" w:color="auto" w:fill="FFFFFF"/>
        <w:jc w:val="center"/>
      </w:pPr>
      <w:r w:rsidRPr="00CE3465">
        <w:rPr>
          <w:noProof/>
        </w:rPr>
        <w:drawing>
          <wp:inline distT="0" distB="0" distL="0" distR="0">
            <wp:extent cx="2901571" cy="2579427"/>
            <wp:effectExtent l="19050" t="0" r="13079" b="0"/>
            <wp:docPr id="64"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786832" w:rsidRPr="00786832">
        <w:rPr>
          <w:noProof/>
        </w:rPr>
        <w:drawing>
          <wp:inline distT="0" distB="0" distL="0" distR="0">
            <wp:extent cx="3138584" cy="2576222"/>
            <wp:effectExtent l="19050" t="0" r="23716" b="0"/>
            <wp:docPr id="66"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C32C2" w:rsidRPr="00CE3465" w:rsidRDefault="000954AF" w:rsidP="00C642B2">
      <w:pPr>
        <w:shd w:val="clear" w:color="auto" w:fill="FFFFFF"/>
        <w:jc w:val="center"/>
        <w:rPr>
          <w:b/>
          <w:color w:val="000000"/>
          <w:sz w:val="24"/>
          <w:szCs w:val="24"/>
        </w:rPr>
      </w:pPr>
      <w:r w:rsidRPr="00CE3465">
        <w:t xml:space="preserve">      </w:t>
      </w:r>
      <w:r w:rsidR="00C642B2" w:rsidRPr="00CE3465">
        <w:rPr>
          <w:b/>
          <w:color w:val="000000"/>
          <w:sz w:val="24"/>
          <w:szCs w:val="24"/>
        </w:rPr>
        <w:t>Рисунок 1.  Отраслевая структура активов муниципальных</w:t>
      </w:r>
      <w:r w:rsidR="00BC32C2" w:rsidRPr="00CE3465">
        <w:rPr>
          <w:b/>
          <w:color w:val="000000"/>
          <w:sz w:val="24"/>
          <w:szCs w:val="24"/>
        </w:rPr>
        <w:t xml:space="preserve"> </w:t>
      </w:r>
      <w:r w:rsidR="00C642B2" w:rsidRPr="00CE3465">
        <w:rPr>
          <w:b/>
          <w:color w:val="000000"/>
          <w:sz w:val="24"/>
          <w:szCs w:val="24"/>
        </w:rPr>
        <w:t xml:space="preserve"> предприятий </w:t>
      </w:r>
    </w:p>
    <w:p w:rsidR="00C642B2" w:rsidRPr="00CE3465" w:rsidRDefault="00C642B2" w:rsidP="00C642B2">
      <w:pPr>
        <w:shd w:val="clear" w:color="auto" w:fill="FFFFFF"/>
        <w:jc w:val="center"/>
        <w:rPr>
          <w:b/>
          <w:bCs/>
          <w:color w:val="000000"/>
          <w:sz w:val="28"/>
          <w:szCs w:val="28"/>
        </w:rPr>
      </w:pPr>
      <w:r w:rsidRPr="00CE3465">
        <w:rPr>
          <w:b/>
          <w:bCs/>
          <w:color w:val="000000"/>
          <w:sz w:val="24"/>
          <w:szCs w:val="24"/>
        </w:rPr>
        <w:t xml:space="preserve">за </w:t>
      </w:r>
      <w:r w:rsidR="00AF4C87" w:rsidRPr="00CE3465">
        <w:rPr>
          <w:b/>
          <w:bCs/>
          <w:color w:val="000000"/>
          <w:sz w:val="24"/>
          <w:szCs w:val="24"/>
        </w:rPr>
        <w:t>201</w:t>
      </w:r>
      <w:r w:rsidR="00CE3465" w:rsidRPr="00CE3465">
        <w:rPr>
          <w:b/>
          <w:bCs/>
          <w:color w:val="000000"/>
          <w:sz w:val="24"/>
          <w:szCs w:val="24"/>
        </w:rPr>
        <w:t>6</w:t>
      </w:r>
      <w:r w:rsidR="00592C9B" w:rsidRPr="00CE3465">
        <w:rPr>
          <w:b/>
          <w:bCs/>
          <w:color w:val="000000"/>
          <w:sz w:val="24"/>
          <w:szCs w:val="24"/>
        </w:rPr>
        <w:t xml:space="preserve"> год</w:t>
      </w:r>
      <w:r w:rsidR="00630C07" w:rsidRPr="00CE3465">
        <w:rPr>
          <w:b/>
          <w:bCs/>
          <w:color w:val="000000"/>
          <w:sz w:val="24"/>
          <w:szCs w:val="24"/>
        </w:rPr>
        <w:t>, %</w:t>
      </w:r>
    </w:p>
    <w:p w:rsidR="00B306F7" w:rsidRPr="00F66562" w:rsidRDefault="00B306F7" w:rsidP="00BB04BE">
      <w:pPr>
        <w:shd w:val="clear" w:color="auto" w:fill="FFFFFF"/>
        <w:ind w:firstLine="709"/>
        <w:jc w:val="both"/>
        <w:rPr>
          <w:color w:val="000000"/>
          <w:sz w:val="28"/>
          <w:szCs w:val="28"/>
          <w:highlight w:val="yellow"/>
        </w:rPr>
      </w:pPr>
    </w:p>
    <w:p w:rsidR="00127A75" w:rsidRDefault="00980FB6" w:rsidP="00552858">
      <w:pPr>
        <w:shd w:val="clear" w:color="auto" w:fill="FFFFFF"/>
        <w:ind w:firstLine="709"/>
        <w:jc w:val="both"/>
        <w:rPr>
          <w:color w:val="000000"/>
          <w:sz w:val="28"/>
          <w:szCs w:val="28"/>
        </w:rPr>
      </w:pPr>
      <w:r w:rsidRPr="005A4F30">
        <w:rPr>
          <w:color w:val="000000"/>
          <w:sz w:val="28"/>
          <w:szCs w:val="28"/>
        </w:rPr>
        <w:t xml:space="preserve">За </w:t>
      </w:r>
      <w:r w:rsidR="00AF4C87" w:rsidRPr="005A4F30">
        <w:rPr>
          <w:color w:val="000000"/>
          <w:sz w:val="28"/>
          <w:szCs w:val="28"/>
        </w:rPr>
        <w:t>201</w:t>
      </w:r>
      <w:r w:rsidR="005A4F30" w:rsidRPr="005A4F30">
        <w:rPr>
          <w:color w:val="000000"/>
          <w:sz w:val="28"/>
          <w:szCs w:val="28"/>
        </w:rPr>
        <w:t>6</w:t>
      </w:r>
      <w:r w:rsidRPr="005A4F30">
        <w:rPr>
          <w:color w:val="000000"/>
          <w:sz w:val="28"/>
          <w:szCs w:val="28"/>
        </w:rPr>
        <w:t xml:space="preserve"> год</w:t>
      </w:r>
      <w:r w:rsidR="00EC1B36" w:rsidRPr="005A4F30">
        <w:rPr>
          <w:color w:val="000000"/>
          <w:sz w:val="28"/>
          <w:szCs w:val="28"/>
        </w:rPr>
        <w:t xml:space="preserve"> структура капитала у муниципальных </w:t>
      </w:r>
      <w:r w:rsidR="00171C63" w:rsidRPr="005A4F30">
        <w:rPr>
          <w:color w:val="000000"/>
          <w:sz w:val="28"/>
          <w:szCs w:val="28"/>
        </w:rPr>
        <w:t xml:space="preserve"> </w:t>
      </w:r>
      <w:r w:rsidR="00EC1B36" w:rsidRPr="005A4F30">
        <w:rPr>
          <w:color w:val="000000"/>
          <w:sz w:val="28"/>
          <w:szCs w:val="28"/>
        </w:rPr>
        <w:t xml:space="preserve">предприятий </w:t>
      </w:r>
      <w:r w:rsidR="00EC1E83" w:rsidRPr="005A4F30">
        <w:rPr>
          <w:color w:val="000000"/>
          <w:sz w:val="28"/>
          <w:szCs w:val="28"/>
        </w:rPr>
        <w:t>представлена</w:t>
      </w:r>
      <w:r w:rsidR="007B565D" w:rsidRPr="005A4F30">
        <w:rPr>
          <w:color w:val="000000"/>
          <w:sz w:val="28"/>
          <w:szCs w:val="28"/>
        </w:rPr>
        <w:t xml:space="preserve"> следующим образом</w:t>
      </w:r>
      <w:r w:rsidR="00CE4197" w:rsidRPr="005A4F30">
        <w:rPr>
          <w:color w:val="000000"/>
          <w:sz w:val="28"/>
          <w:szCs w:val="28"/>
        </w:rPr>
        <w:t xml:space="preserve"> (Рисунок 2)</w:t>
      </w:r>
      <w:r w:rsidR="007B565D" w:rsidRPr="005A4F30">
        <w:rPr>
          <w:color w:val="000000"/>
          <w:sz w:val="28"/>
          <w:szCs w:val="28"/>
        </w:rPr>
        <w:t>.</w:t>
      </w:r>
    </w:p>
    <w:p w:rsidR="005A4F30" w:rsidRPr="005A4F30" w:rsidRDefault="005A4F30" w:rsidP="00051D4A">
      <w:pPr>
        <w:shd w:val="clear" w:color="auto" w:fill="FFFFFF"/>
        <w:jc w:val="center"/>
        <w:rPr>
          <w:color w:val="000000"/>
          <w:sz w:val="28"/>
          <w:szCs w:val="28"/>
        </w:rPr>
      </w:pPr>
      <w:r w:rsidRPr="005A4F30">
        <w:rPr>
          <w:noProof/>
          <w:color w:val="000000"/>
          <w:sz w:val="28"/>
          <w:szCs w:val="28"/>
        </w:rPr>
        <w:lastRenderedPageBreak/>
        <w:drawing>
          <wp:inline distT="0" distB="0" distL="0" distR="0">
            <wp:extent cx="2934586" cy="2307266"/>
            <wp:effectExtent l="19050" t="0" r="18164" b="0"/>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B17A08" w:rsidRPr="00145428">
        <w:rPr>
          <w:b/>
          <w:noProof/>
          <w:color w:val="000000"/>
          <w:sz w:val="28"/>
          <w:szCs w:val="28"/>
        </w:rPr>
        <w:drawing>
          <wp:inline distT="0" distB="0" distL="0" distR="0">
            <wp:extent cx="2873006" cy="2307265"/>
            <wp:effectExtent l="19050" t="0" r="22594" b="0"/>
            <wp:docPr id="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80FB6" w:rsidRPr="00145428" w:rsidRDefault="001E3D90" w:rsidP="00980FB6">
      <w:pPr>
        <w:shd w:val="clear" w:color="auto" w:fill="FFFFFF"/>
        <w:jc w:val="center"/>
        <w:rPr>
          <w:b/>
          <w:color w:val="000000"/>
          <w:sz w:val="24"/>
          <w:szCs w:val="24"/>
        </w:rPr>
      </w:pPr>
      <w:r w:rsidRPr="00145428">
        <w:t xml:space="preserve"> </w:t>
      </w:r>
      <w:r w:rsidR="000954AF" w:rsidRPr="00145428">
        <w:t xml:space="preserve">      </w:t>
      </w:r>
      <w:r w:rsidR="00980FB6" w:rsidRPr="00145428">
        <w:rPr>
          <w:b/>
          <w:color w:val="000000"/>
          <w:sz w:val="24"/>
          <w:szCs w:val="24"/>
        </w:rPr>
        <w:t xml:space="preserve">Рисунок 2.  Структура капитала муниципальных предприятий </w:t>
      </w:r>
    </w:p>
    <w:p w:rsidR="00980FB6" w:rsidRPr="00145428" w:rsidRDefault="00980FB6" w:rsidP="00980FB6">
      <w:pPr>
        <w:shd w:val="clear" w:color="auto" w:fill="FFFFFF"/>
        <w:jc w:val="center"/>
        <w:rPr>
          <w:b/>
          <w:color w:val="000000"/>
          <w:sz w:val="24"/>
          <w:szCs w:val="24"/>
        </w:rPr>
      </w:pPr>
      <w:r w:rsidRPr="00145428">
        <w:rPr>
          <w:b/>
          <w:bCs/>
          <w:color w:val="000000"/>
          <w:sz w:val="24"/>
          <w:szCs w:val="24"/>
        </w:rPr>
        <w:t xml:space="preserve">за </w:t>
      </w:r>
      <w:r w:rsidR="00592C9B" w:rsidRPr="00145428">
        <w:rPr>
          <w:b/>
          <w:bCs/>
          <w:color w:val="000000"/>
          <w:sz w:val="24"/>
          <w:szCs w:val="24"/>
        </w:rPr>
        <w:t>201</w:t>
      </w:r>
      <w:r w:rsidR="00145428" w:rsidRPr="00145428">
        <w:rPr>
          <w:b/>
          <w:bCs/>
          <w:color w:val="000000"/>
          <w:sz w:val="24"/>
          <w:szCs w:val="24"/>
        </w:rPr>
        <w:t>6</w:t>
      </w:r>
      <w:r w:rsidR="00592C9B" w:rsidRPr="00145428">
        <w:rPr>
          <w:b/>
          <w:bCs/>
          <w:color w:val="000000"/>
          <w:sz w:val="24"/>
          <w:szCs w:val="24"/>
        </w:rPr>
        <w:t xml:space="preserve"> год</w:t>
      </w:r>
      <w:r w:rsidRPr="00145428">
        <w:rPr>
          <w:b/>
          <w:color w:val="000000"/>
          <w:sz w:val="24"/>
          <w:szCs w:val="24"/>
        </w:rPr>
        <w:t xml:space="preserve"> (в % к итогу баланса)</w:t>
      </w:r>
    </w:p>
    <w:p w:rsidR="00EB1E5D" w:rsidRPr="00F66562" w:rsidRDefault="00EB1E5D" w:rsidP="002D761E">
      <w:pPr>
        <w:shd w:val="clear" w:color="auto" w:fill="FFFFFF"/>
        <w:ind w:firstLine="720"/>
        <w:jc w:val="both"/>
        <w:rPr>
          <w:color w:val="000000"/>
          <w:sz w:val="28"/>
          <w:szCs w:val="28"/>
          <w:highlight w:val="yellow"/>
        </w:rPr>
      </w:pPr>
    </w:p>
    <w:p w:rsidR="00C22DF6" w:rsidRPr="00145428" w:rsidRDefault="00205529" w:rsidP="002D761E">
      <w:pPr>
        <w:shd w:val="clear" w:color="auto" w:fill="FFFFFF"/>
        <w:ind w:firstLine="720"/>
        <w:jc w:val="both"/>
        <w:rPr>
          <w:color w:val="000000"/>
          <w:sz w:val="28"/>
          <w:szCs w:val="28"/>
        </w:rPr>
      </w:pPr>
      <w:r w:rsidRPr="00145428">
        <w:rPr>
          <w:color w:val="000000"/>
          <w:sz w:val="28"/>
          <w:szCs w:val="28"/>
        </w:rPr>
        <w:t xml:space="preserve">В структуре активов муниципальных предприятий удельный вес основного капитала </w:t>
      </w:r>
      <w:r w:rsidR="00682EB1" w:rsidRPr="00145428">
        <w:rPr>
          <w:color w:val="000000"/>
          <w:sz w:val="28"/>
          <w:szCs w:val="28"/>
        </w:rPr>
        <w:t>(</w:t>
      </w:r>
      <w:proofErr w:type="spellStart"/>
      <w:r w:rsidRPr="00145428">
        <w:rPr>
          <w:color w:val="000000"/>
          <w:sz w:val="28"/>
          <w:szCs w:val="28"/>
        </w:rPr>
        <w:t>внеоборотных</w:t>
      </w:r>
      <w:proofErr w:type="spellEnd"/>
      <w:r w:rsidRPr="00145428">
        <w:rPr>
          <w:color w:val="000000"/>
          <w:sz w:val="28"/>
          <w:szCs w:val="28"/>
        </w:rPr>
        <w:t xml:space="preserve"> активов</w:t>
      </w:r>
      <w:r w:rsidR="00682EB1" w:rsidRPr="00145428">
        <w:rPr>
          <w:color w:val="000000"/>
          <w:sz w:val="28"/>
          <w:szCs w:val="28"/>
        </w:rPr>
        <w:t>)</w:t>
      </w:r>
      <w:r w:rsidRPr="00145428">
        <w:rPr>
          <w:color w:val="000000"/>
          <w:sz w:val="28"/>
          <w:szCs w:val="28"/>
        </w:rPr>
        <w:t xml:space="preserve"> </w:t>
      </w:r>
      <w:r w:rsidR="004918FB" w:rsidRPr="00145428">
        <w:rPr>
          <w:color w:val="000000"/>
          <w:sz w:val="28"/>
          <w:szCs w:val="28"/>
        </w:rPr>
        <w:t>увеличился</w:t>
      </w:r>
      <w:r w:rsidRPr="00145428">
        <w:rPr>
          <w:color w:val="000000"/>
          <w:sz w:val="28"/>
          <w:szCs w:val="28"/>
        </w:rPr>
        <w:t xml:space="preserve"> с </w:t>
      </w:r>
      <w:r w:rsidR="00145428" w:rsidRPr="00145428">
        <w:rPr>
          <w:color w:val="000000"/>
          <w:sz w:val="28"/>
          <w:szCs w:val="28"/>
        </w:rPr>
        <w:t>62,2</w:t>
      </w:r>
      <w:r w:rsidRPr="00145428">
        <w:rPr>
          <w:color w:val="000000"/>
          <w:sz w:val="28"/>
          <w:szCs w:val="28"/>
        </w:rPr>
        <w:t xml:space="preserve">% до </w:t>
      </w:r>
      <w:r w:rsidR="00145428" w:rsidRPr="00145428">
        <w:rPr>
          <w:color w:val="000000"/>
          <w:sz w:val="28"/>
          <w:szCs w:val="28"/>
        </w:rPr>
        <w:t>64,3</w:t>
      </w:r>
      <w:r w:rsidRPr="00145428">
        <w:rPr>
          <w:color w:val="000000"/>
          <w:sz w:val="28"/>
          <w:szCs w:val="28"/>
        </w:rPr>
        <w:t xml:space="preserve">% при соответствующем </w:t>
      </w:r>
      <w:r w:rsidR="008551E7" w:rsidRPr="00145428">
        <w:rPr>
          <w:color w:val="000000"/>
          <w:sz w:val="28"/>
          <w:szCs w:val="28"/>
        </w:rPr>
        <w:t>у</w:t>
      </w:r>
      <w:r w:rsidR="004918FB" w:rsidRPr="00145428">
        <w:rPr>
          <w:color w:val="000000"/>
          <w:sz w:val="28"/>
          <w:szCs w:val="28"/>
        </w:rPr>
        <w:t>меньшени</w:t>
      </w:r>
      <w:r w:rsidR="00837445">
        <w:rPr>
          <w:color w:val="000000"/>
          <w:sz w:val="28"/>
          <w:szCs w:val="28"/>
        </w:rPr>
        <w:t xml:space="preserve">я </w:t>
      </w:r>
      <w:r w:rsidRPr="00145428">
        <w:rPr>
          <w:color w:val="000000"/>
          <w:sz w:val="28"/>
          <w:szCs w:val="28"/>
        </w:rPr>
        <w:t xml:space="preserve">оборотного капитала </w:t>
      </w:r>
      <w:r w:rsidR="00682EB1" w:rsidRPr="00145428">
        <w:rPr>
          <w:color w:val="000000"/>
          <w:sz w:val="28"/>
          <w:szCs w:val="28"/>
        </w:rPr>
        <w:t>(</w:t>
      </w:r>
      <w:r w:rsidRPr="00145428">
        <w:rPr>
          <w:color w:val="000000"/>
          <w:sz w:val="28"/>
          <w:szCs w:val="28"/>
        </w:rPr>
        <w:t>оборотных активов</w:t>
      </w:r>
      <w:r w:rsidR="00682EB1" w:rsidRPr="00145428">
        <w:rPr>
          <w:color w:val="000000"/>
          <w:sz w:val="28"/>
          <w:szCs w:val="28"/>
        </w:rPr>
        <w:t>)</w:t>
      </w:r>
      <w:r w:rsidR="008551E7" w:rsidRPr="00145428">
        <w:rPr>
          <w:color w:val="000000"/>
          <w:sz w:val="28"/>
          <w:szCs w:val="28"/>
        </w:rPr>
        <w:t xml:space="preserve"> с </w:t>
      </w:r>
      <w:r w:rsidR="00145428" w:rsidRPr="00145428">
        <w:rPr>
          <w:color w:val="000000"/>
          <w:sz w:val="28"/>
          <w:szCs w:val="28"/>
        </w:rPr>
        <w:t>37,8</w:t>
      </w:r>
      <w:r w:rsidR="008551E7" w:rsidRPr="00145428">
        <w:rPr>
          <w:color w:val="000000"/>
          <w:sz w:val="28"/>
          <w:szCs w:val="28"/>
        </w:rPr>
        <w:t xml:space="preserve">% до </w:t>
      </w:r>
      <w:r w:rsidR="00145428" w:rsidRPr="00145428">
        <w:rPr>
          <w:color w:val="000000"/>
          <w:sz w:val="28"/>
          <w:szCs w:val="28"/>
        </w:rPr>
        <w:t>35,7</w:t>
      </w:r>
      <w:r w:rsidR="008551E7" w:rsidRPr="00145428">
        <w:rPr>
          <w:color w:val="000000"/>
          <w:sz w:val="28"/>
          <w:szCs w:val="28"/>
        </w:rPr>
        <w:t>%</w:t>
      </w:r>
      <w:r w:rsidRPr="00145428">
        <w:rPr>
          <w:color w:val="000000"/>
          <w:sz w:val="28"/>
          <w:szCs w:val="28"/>
        </w:rPr>
        <w:t>.</w:t>
      </w:r>
    </w:p>
    <w:p w:rsidR="00205529" w:rsidRPr="00F66562" w:rsidRDefault="00205529" w:rsidP="002D761E">
      <w:pPr>
        <w:shd w:val="clear" w:color="auto" w:fill="FFFFFF"/>
        <w:ind w:firstLine="720"/>
        <w:jc w:val="both"/>
        <w:rPr>
          <w:color w:val="000000"/>
          <w:sz w:val="28"/>
          <w:szCs w:val="28"/>
          <w:highlight w:val="yellow"/>
        </w:rPr>
      </w:pPr>
      <w:r w:rsidRPr="00145428">
        <w:rPr>
          <w:color w:val="000000"/>
          <w:sz w:val="28"/>
          <w:szCs w:val="28"/>
        </w:rPr>
        <w:t>Ресурсная база в</w:t>
      </w:r>
      <w:r w:rsidR="007176BF" w:rsidRPr="00145428">
        <w:rPr>
          <w:color w:val="000000"/>
          <w:sz w:val="28"/>
          <w:szCs w:val="28"/>
        </w:rPr>
        <w:t xml:space="preserve"> отчетном периоде формировалась</w:t>
      </w:r>
      <w:r w:rsidRPr="00145428">
        <w:rPr>
          <w:color w:val="000000"/>
          <w:sz w:val="28"/>
          <w:szCs w:val="28"/>
        </w:rPr>
        <w:t xml:space="preserve"> в целом по муниципальным предприятиям за счет собственного капитала, его удельный вес </w:t>
      </w:r>
      <w:r w:rsidR="004918FB" w:rsidRPr="00145428">
        <w:rPr>
          <w:color w:val="000000"/>
          <w:sz w:val="28"/>
          <w:szCs w:val="28"/>
        </w:rPr>
        <w:t>снизился</w:t>
      </w:r>
      <w:r w:rsidRPr="00145428">
        <w:rPr>
          <w:color w:val="000000"/>
          <w:sz w:val="28"/>
          <w:szCs w:val="28"/>
        </w:rPr>
        <w:t xml:space="preserve"> с </w:t>
      </w:r>
      <w:r w:rsidR="00145428" w:rsidRPr="00145428">
        <w:rPr>
          <w:color w:val="000000"/>
          <w:sz w:val="28"/>
          <w:szCs w:val="28"/>
        </w:rPr>
        <w:t>70,2</w:t>
      </w:r>
      <w:r w:rsidRPr="00145428">
        <w:rPr>
          <w:color w:val="000000"/>
          <w:sz w:val="28"/>
          <w:szCs w:val="28"/>
        </w:rPr>
        <w:t xml:space="preserve">% до </w:t>
      </w:r>
      <w:r w:rsidR="00145428" w:rsidRPr="00145428">
        <w:rPr>
          <w:color w:val="000000"/>
          <w:sz w:val="28"/>
          <w:szCs w:val="28"/>
        </w:rPr>
        <w:t>68</w:t>
      </w:r>
      <w:r w:rsidRPr="00145428">
        <w:rPr>
          <w:color w:val="000000"/>
          <w:sz w:val="28"/>
          <w:szCs w:val="28"/>
        </w:rPr>
        <w:t xml:space="preserve">%. Доля привлеченного капитала </w:t>
      </w:r>
      <w:r w:rsidR="004918FB" w:rsidRPr="00145428">
        <w:rPr>
          <w:color w:val="000000"/>
          <w:sz w:val="28"/>
          <w:szCs w:val="28"/>
        </w:rPr>
        <w:t>увеличилась</w:t>
      </w:r>
      <w:r w:rsidRPr="00145428">
        <w:rPr>
          <w:color w:val="000000"/>
          <w:sz w:val="28"/>
          <w:szCs w:val="28"/>
        </w:rPr>
        <w:t xml:space="preserve"> с </w:t>
      </w:r>
      <w:r w:rsidR="00145428" w:rsidRPr="00145428">
        <w:rPr>
          <w:color w:val="000000"/>
          <w:sz w:val="28"/>
          <w:szCs w:val="28"/>
        </w:rPr>
        <w:t>29,9</w:t>
      </w:r>
      <w:r w:rsidRPr="00145428">
        <w:rPr>
          <w:color w:val="000000"/>
          <w:sz w:val="28"/>
          <w:szCs w:val="28"/>
        </w:rPr>
        <w:t>% до</w:t>
      </w:r>
      <w:r w:rsidR="00EC1E83" w:rsidRPr="00145428">
        <w:rPr>
          <w:color w:val="000000"/>
          <w:sz w:val="28"/>
          <w:szCs w:val="28"/>
        </w:rPr>
        <w:t xml:space="preserve"> </w:t>
      </w:r>
      <w:r w:rsidR="00145428" w:rsidRPr="00145428">
        <w:rPr>
          <w:color w:val="000000"/>
          <w:sz w:val="28"/>
          <w:szCs w:val="28"/>
        </w:rPr>
        <w:t>31,8</w:t>
      </w:r>
      <w:r w:rsidR="009E073A" w:rsidRPr="00145428">
        <w:rPr>
          <w:color w:val="000000"/>
          <w:sz w:val="28"/>
          <w:szCs w:val="28"/>
        </w:rPr>
        <w:t xml:space="preserve">%, в котором </w:t>
      </w:r>
      <w:r w:rsidR="004215F3" w:rsidRPr="00145428">
        <w:rPr>
          <w:color w:val="000000"/>
          <w:sz w:val="28"/>
          <w:szCs w:val="28"/>
        </w:rPr>
        <w:t xml:space="preserve">все </w:t>
      </w:r>
      <w:r w:rsidR="00145428" w:rsidRPr="00145428">
        <w:rPr>
          <w:color w:val="000000"/>
          <w:sz w:val="28"/>
          <w:szCs w:val="28"/>
        </w:rPr>
        <w:t>31,8</w:t>
      </w:r>
      <w:r w:rsidR="009E073A" w:rsidRPr="00145428">
        <w:rPr>
          <w:color w:val="000000"/>
          <w:sz w:val="28"/>
          <w:szCs w:val="28"/>
        </w:rPr>
        <w:t>%</w:t>
      </w:r>
      <w:r w:rsidRPr="00145428">
        <w:rPr>
          <w:color w:val="000000"/>
          <w:sz w:val="28"/>
          <w:szCs w:val="28"/>
        </w:rPr>
        <w:t xml:space="preserve"> приход</w:t>
      </w:r>
      <w:r w:rsidR="004215F3" w:rsidRPr="00145428">
        <w:rPr>
          <w:color w:val="000000"/>
          <w:sz w:val="28"/>
          <w:szCs w:val="28"/>
        </w:rPr>
        <w:t>я</w:t>
      </w:r>
      <w:r w:rsidRPr="00145428">
        <w:rPr>
          <w:color w:val="000000"/>
          <w:sz w:val="28"/>
          <w:szCs w:val="28"/>
        </w:rPr>
        <w:t>тся на краткосрочные обязательства.</w:t>
      </w:r>
    </w:p>
    <w:p w:rsidR="00A73D3C" w:rsidRPr="00145428" w:rsidRDefault="00CE4197" w:rsidP="002D761E">
      <w:pPr>
        <w:shd w:val="clear" w:color="auto" w:fill="FFFFFF"/>
        <w:ind w:firstLine="720"/>
        <w:jc w:val="both"/>
        <w:rPr>
          <w:color w:val="000000"/>
          <w:sz w:val="28"/>
          <w:szCs w:val="28"/>
        </w:rPr>
      </w:pPr>
      <w:r w:rsidRPr="00145428">
        <w:rPr>
          <w:color w:val="000000"/>
          <w:sz w:val="28"/>
          <w:szCs w:val="28"/>
        </w:rPr>
        <w:t xml:space="preserve">Данные о динамике роста активов и пассивов </w:t>
      </w:r>
      <w:r w:rsidR="00A73D3C" w:rsidRPr="00145428">
        <w:rPr>
          <w:color w:val="000000"/>
          <w:sz w:val="28"/>
          <w:szCs w:val="28"/>
        </w:rPr>
        <w:t xml:space="preserve">муниципальных </w:t>
      </w:r>
      <w:r w:rsidRPr="00145428">
        <w:rPr>
          <w:color w:val="000000"/>
          <w:sz w:val="28"/>
          <w:szCs w:val="28"/>
        </w:rPr>
        <w:t>предприяти</w:t>
      </w:r>
      <w:r w:rsidR="00A73D3C" w:rsidRPr="00145428">
        <w:rPr>
          <w:color w:val="000000"/>
          <w:sz w:val="28"/>
          <w:szCs w:val="28"/>
        </w:rPr>
        <w:t xml:space="preserve">й </w:t>
      </w:r>
      <w:r w:rsidR="007E1EE2" w:rsidRPr="00145428">
        <w:rPr>
          <w:bCs/>
          <w:color w:val="000000"/>
          <w:sz w:val="28"/>
          <w:szCs w:val="28"/>
        </w:rPr>
        <w:t xml:space="preserve">за </w:t>
      </w:r>
      <w:r w:rsidR="00592C9B" w:rsidRPr="00145428">
        <w:rPr>
          <w:bCs/>
          <w:color w:val="000000"/>
          <w:sz w:val="28"/>
          <w:szCs w:val="28"/>
        </w:rPr>
        <w:t>201</w:t>
      </w:r>
      <w:r w:rsidR="00145428">
        <w:rPr>
          <w:bCs/>
          <w:color w:val="000000"/>
          <w:sz w:val="28"/>
          <w:szCs w:val="28"/>
        </w:rPr>
        <w:t>6</w:t>
      </w:r>
      <w:r w:rsidR="00592C9B" w:rsidRPr="00145428">
        <w:rPr>
          <w:bCs/>
          <w:color w:val="000000"/>
          <w:sz w:val="28"/>
          <w:szCs w:val="28"/>
        </w:rPr>
        <w:t xml:space="preserve"> год</w:t>
      </w:r>
      <w:r w:rsidR="007E1EE2" w:rsidRPr="00145428">
        <w:rPr>
          <w:color w:val="000000"/>
          <w:sz w:val="28"/>
          <w:szCs w:val="28"/>
        </w:rPr>
        <w:t xml:space="preserve"> </w:t>
      </w:r>
      <w:r w:rsidR="00A73D3C" w:rsidRPr="00145428">
        <w:rPr>
          <w:color w:val="000000"/>
          <w:sz w:val="28"/>
          <w:szCs w:val="28"/>
        </w:rPr>
        <w:t>представлены в таблице №</w:t>
      </w:r>
      <w:r w:rsidRPr="00145428">
        <w:rPr>
          <w:color w:val="000000"/>
          <w:sz w:val="28"/>
          <w:szCs w:val="28"/>
        </w:rPr>
        <w:t xml:space="preserve"> </w:t>
      </w:r>
      <w:r w:rsidR="00D17134" w:rsidRPr="00145428">
        <w:rPr>
          <w:color w:val="000000"/>
          <w:sz w:val="28"/>
          <w:szCs w:val="28"/>
        </w:rPr>
        <w:t>2</w:t>
      </w:r>
      <w:r w:rsidRPr="00145428">
        <w:rPr>
          <w:color w:val="000000"/>
          <w:sz w:val="28"/>
          <w:szCs w:val="28"/>
        </w:rPr>
        <w:t>.</w:t>
      </w:r>
      <w:r w:rsidR="00A73D3C" w:rsidRPr="00145428">
        <w:rPr>
          <w:color w:val="000000"/>
          <w:sz w:val="28"/>
          <w:szCs w:val="28"/>
        </w:rPr>
        <w:t xml:space="preserve"> </w:t>
      </w:r>
    </w:p>
    <w:p w:rsidR="00EC2829" w:rsidRPr="00F66562" w:rsidRDefault="00EC2829" w:rsidP="002D761E">
      <w:pPr>
        <w:shd w:val="clear" w:color="auto" w:fill="FFFFFF"/>
        <w:ind w:firstLine="720"/>
        <w:jc w:val="both"/>
        <w:rPr>
          <w:color w:val="000000"/>
          <w:sz w:val="28"/>
          <w:szCs w:val="28"/>
          <w:highlight w:val="yellow"/>
        </w:rPr>
      </w:pPr>
    </w:p>
    <w:p w:rsidR="00814A6E" w:rsidRPr="00145428" w:rsidRDefault="00A73D3C" w:rsidP="00814A6E">
      <w:pPr>
        <w:shd w:val="clear" w:color="auto" w:fill="FFFFFF"/>
        <w:jc w:val="center"/>
        <w:rPr>
          <w:color w:val="000000"/>
          <w:sz w:val="28"/>
          <w:szCs w:val="28"/>
        </w:rPr>
      </w:pPr>
      <w:r w:rsidRPr="00145428">
        <w:rPr>
          <w:color w:val="000000"/>
          <w:sz w:val="28"/>
          <w:szCs w:val="28"/>
        </w:rPr>
        <w:t>Структура активов и пассивов</w:t>
      </w:r>
      <w:r w:rsidR="00814A6E" w:rsidRPr="00145428">
        <w:rPr>
          <w:color w:val="000000"/>
          <w:sz w:val="28"/>
          <w:szCs w:val="28"/>
        </w:rPr>
        <w:t xml:space="preserve"> муниципальных </w:t>
      </w:r>
    </w:p>
    <w:p w:rsidR="00A73D3C" w:rsidRDefault="00814A6E" w:rsidP="00814A6E">
      <w:pPr>
        <w:shd w:val="clear" w:color="auto" w:fill="FFFFFF"/>
        <w:jc w:val="center"/>
        <w:rPr>
          <w:bCs/>
          <w:color w:val="000000"/>
          <w:sz w:val="28"/>
          <w:szCs w:val="28"/>
        </w:rPr>
      </w:pPr>
      <w:r w:rsidRPr="00145428">
        <w:rPr>
          <w:color w:val="000000"/>
          <w:sz w:val="28"/>
          <w:szCs w:val="28"/>
        </w:rPr>
        <w:t>предприятий</w:t>
      </w:r>
      <w:r w:rsidR="00926BAC" w:rsidRPr="00145428">
        <w:rPr>
          <w:color w:val="000000"/>
          <w:sz w:val="28"/>
          <w:szCs w:val="28"/>
        </w:rPr>
        <w:t xml:space="preserve"> </w:t>
      </w:r>
      <w:r w:rsidR="00EC2829" w:rsidRPr="00145428">
        <w:rPr>
          <w:bCs/>
          <w:color w:val="000000"/>
          <w:sz w:val="28"/>
          <w:szCs w:val="28"/>
        </w:rPr>
        <w:t xml:space="preserve">за </w:t>
      </w:r>
      <w:r w:rsidR="00614642" w:rsidRPr="00145428">
        <w:rPr>
          <w:bCs/>
          <w:color w:val="000000"/>
          <w:sz w:val="28"/>
          <w:szCs w:val="28"/>
        </w:rPr>
        <w:t>201</w:t>
      </w:r>
      <w:r w:rsidR="00145428" w:rsidRPr="00145428">
        <w:rPr>
          <w:bCs/>
          <w:color w:val="000000"/>
          <w:sz w:val="28"/>
          <w:szCs w:val="28"/>
        </w:rPr>
        <w:t>6</w:t>
      </w:r>
      <w:r w:rsidR="00614642" w:rsidRPr="00145428">
        <w:rPr>
          <w:bCs/>
          <w:color w:val="000000"/>
          <w:sz w:val="28"/>
          <w:szCs w:val="28"/>
        </w:rPr>
        <w:t xml:space="preserve"> год</w:t>
      </w:r>
    </w:p>
    <w:p w:rsidR="00CE4197" w:rsidRPr="00F66562" w:rsidRDefault="00354D6D" w:rsidP="00B17A08">
      <w:pPr>
        <w:shd w:val="clear" w:color="auto" w:fill="FFFFFF"/>
        <w:ind w:left="7788" w:right="-285" w:firstLine="708"/>
        <w:jc w:val="center"/>
        <w:rPr>
          <w:color w:val="000000"/>
          <w:sz w:val="24"/>
          <w:szCs w:val="24"/>
          <w:highlight w:val="yellow"/>
        </w:rPr>
      </w:pPr>
      <w:r w:rsidRPr="00145428">
        <w:rPr>
          <w:color w:val="000000"/>
          <w:sz w:val="24"/>
          <w:szCs w:val="24"/>
        </w:rPr>
        <w:t>Таблица №2</w:t>
      </w:r>
      <w:r w:rsidR="00A73D3C" w:rsidRPr="00F66562">
        <w:rPr>
          <w:color w:val="000000"/>
          <w:sz w:val="24"/>
          <w:szCs w:val="24"/>
          <w:highlight w:val="yellow"/>
        </w:rPr>
        <w:t xml:space="preserve"> </w:t>
      </w:r>
    </w:p>
    <w:tbl>
      <w:tblPr>
        <w:tblW w:w="5000" w:type="pct"/>
        <w:tblLook w:val="0000"/>
      </w:tblPr>
      <w:tblGrid>
        <w:gridCol w:w="4989"/>
        <w:gridCol w:w="1249"/>
        <w:gridCol w:w="1431"/>
        <w:gridCol w:w="1391"/>
        <w:gridCol w:w="1077"/>
      </w:tblGrid>
      <w:tr w:rsidR="00CE4197" w:rsidRPr="00F66562" w:rsidTr="00837445">
        <w:trPr>
          <w:trHeight w:val="650"/>
        </w:trPr>
        <w:tc>
          <w:tcPr>
            <w:tcW w:w="2461"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CE4197" w:rsidRPr="00145428" w:rsidRDefault="00CE4197" w:rsidP="006B3C88">
            <w:pPr>
              <w:widowControl/>
              <w:autoSpaceDE/>
              <w:autoSpaceDN/>
              <w:adjustRightInd/>
              <w:jc w:val="center"/>
              <w:rPr>
                <w:b/>
                <w:bCs/>
                <w:color w:val="000000"/>
              </w:rPr>
            </w:pPr>
            <w:r w:rsidRPr="00145428">
              <w:rPr>
                <w:b/>
                <w:bCs/>
                <w:color w:val="000000"/>
              </w:rPr>
              <w:t>Показатели</w:t>
            </w:r>
          </w:p>
        </w:tc>
        <w:tc>
          <w:tcPr>
            <w:tcW w:w="1322" w:type="pct"/>
            <w:gridSpan w:val="2"/>
            <w:tcBorders>
              <w:top w:val="single" w:sz="4" w:space="0" w:color="auto"/>
              <w:left w:val="nil"/>
              <w:bottom w:val="single" w:sz="4" w:space="0" w:color="auto"/>
              <w:right w:val="single" w:sz="4" w:space="0" w:color="000000"/>
            </w:tcBorders>
            <w:shd w:val="clear" w:color="auto" w:fill="auto"/>
            <w:vAlign w:val="center"/>
          </w:tcPr>
          <w:p w:rsidR="00CE4197" w:rsidRPr="00145428" w:rsidRDefault="00CE4197" w:rsidP="006B3C88">
            <w:pPr>
              <w:widowControl/>
              <w:autoSpaceDE/>
              <w:autoSpaceDN/>
              <w:adjustRightInd/>
              <w:jc w:val="center"/>
              <w:rPr>
                <w:b/>
                <w:bCs/>
              </w:rPr>
            </w:pPr>
            <w:r w:rsidRPr="00145428">
              <w:rPr>
                <w:b/>
                <w:bCs/>
              </w:rPr>
              <w:t xml:space="preserve">Всего по </w:t>
            </w:r>
            <w:r w:rsidR="006324EE" w:rsidRPr="00145428">
              <w:rPr>
                <w:b/>
                <w:bCs/>
              </w:rPr>
              <w:t>предприятиям</w:t>
            </w:r>
            <w:r w:rsidR="00354D6D" w:rsidRPr="00145428">
              <w:rPr>
                <w:b/>
                <w:bCs/>
              </w:rPr>
              <w:t xml:space="preserve"> </w:t>
            </w:r>
            <w:r w:rsidR="00354D6D" w:rsidRPr="00145428">
              <w:rPr>
                <w:b/>
                <w:color w:val="000000"/>
              </w:rPr>
              <w:t>(тыс. руб.)</w:t>
            </w:r>
          </w:p>
        </w:tc>
        <w:tc>
          <w:tcPr>
            <w:tcW w:w="1217" w:type="pct"/>
            <w:gridSpan w:val="2"/>
            <w:tcBorders>
              <w:top w:val="single" w:sz="4" w:space="0" w:color="auto"/>
              <w:left w:val="nil"/>
              <w:bottom w:val="single" w:sz="4" w:space="0" w:color="auto"/>
              <w:right w:val="single" w:sz="4" w:space="0" w:color="000000"/>
            </w:tcBorders>
            <w:shd w:val="clear" w:color="auto" w:fill="auto"/>
            <w:vAlign w:val="center"/>
          </w:tcPr>
          <w:p w:rsidR="00CE4197" w:rsidRPr="00145428" w:rsidRDefault="00CE4197" w:rsidP="006B3C88">
            <w:pPr>
              <w:widowControl/>
              <w:autoSpaceDE/>
              <w:autoSpaceDN/>
              <w:adjustRightInd/>
              <w:jc w:val="center"/>
              <w:rPr>
                <w:b/>
                <w:bCs/>
              </w:rPr>
            </w:pPr>
            <w:r w:rsidRPr="00145428">
              <w:rPr>
                <w:b/>
                <w:bCs/>
              </w:rPr>
              <w:t>Отклонение</w:t>
            </w:r>
          </w:p>
        </w:tc>
      </w:tr>
      <w:tr w:rsidR="00CE4197" w:rsidRPr="00F66562" w:rsidTr="00837445">
        <w:trPr>
          <w:trHeight w:val="494"/>
        </w:trPr>
        <w:tc>
          <w:tcPr>
            <w:tcW w:w="2461" w:type="pct"/>
            <w:tcBorders>
              <w:top w:val="nil"/>
              <w:left w:val="single" w:sz="4" w:space="0" w:color="auto"/>
              <w:bottom w:val="single" w:sz="4" w:space="0" w:color="auto"/>
              <w:right w:val="single" w:sz="4" w:space="0" w:color="auto"/>
            </w:tcBorders>
            <w:shd w:val="clear" w:color="auto" w:fill="C0C0C0"/>
            <w:noWrap/>
            <w:vAlign w:val="center"/>
          </w:tcPr>
          <w:p w:rsidR="00CE4197" w:rsidRPr="00145428" w:rsidRDefault="00CE4197" w:rsidP="006B3C88">
            <w:pPr>
              <w:widowControl/>
              <w:autoSpaceDE/>
              <w:autoSpaceDN/>
              <w:adjustRightInd/>
              <w:jc w:val="center"/>
              <w:rPr>
                <w:b/>
                <w:color w:val="000000"/>
              </w:rPr>
            </w:pPr>
            <w:r w:rsidRPr="00145428">
              <w:rPr>
                <w:b/>
                <w:color w:val="000000"/>
              </w:rPr>
              <w:t>АКТИВЫ</w:t>
            </w:r>
          </w:p>
        </w:tc>
        <w:tc>
          <w:tcPr>
            <w:tcW w:w="616" w:type="pct"/>
            <w:tcBorders>
              <w:top w:val="nil"/>
              <w:left w:val="nil"/>
              <w:bottom w:val="single" w:sz="4" w:space="0" w:color="auto"/>
              <w:right w:val="single" w:sz="4" w:space="0" w:color="auto"/>
            </w:tcBorders>
            <w:shd w:val="clear" w:color="auto" w:fill="FFFFFF"/>
            <w:vAlign w:val="center"/>
          </w:tcPr>
          <w:p w:rsidR="00CE4197" w:rsidRPr="00B17A08" w:rsidRDefault="008208F8" w:rsidP="00145428">
            <w:pPr>
              <w:widowControl/>
              <w:autoSpaceDE/>
              <w:autoSpaceDN/>
              <w:adjustRightInd/>
              <w:jc w:val="center"/>
              <w:rPr>
                <w:sz w:val="22"/>
                <w:szCs w:val="22"/>
              </w:rPr>
            </w:pPr>
            <w:r w:rsidRPr="00B17A08">
              <w:rPr>
                <w:sz w:val="22"/>
                <w:szCs w:val="22"/>
              </w:rPr>
              <w:t>201</w:t>
            </w:r>
            <w:r w:rsidR="00145428" w:rsidRPr="00B17A08">
              <w:rPr>
                <w:sz w:val="22"/>
                <w:szCs w:val="22"/>
              </w:rPr>
              <w:t>5</w:t>
            </w:r>
            <w:r w:rsidRPr="00B17A08">
              <w:rPr>
                <w:sz w:val="22"/>
                <w:szCs w:val="22"/>
              </w:rPr>
              <w:t xml:space="preserve"> год</w:t>
            </w:r>
          </w:p>
        </w:tc>
        <w:tc>
          <w:tcPr>
            <w:tcW w:w="706" w:type="pct"/>
            <w:tcBorders>
              <w:top w:val="nil"/>
              <w:left w:val="nil"/>
              <w:bottom w:val="single" w:sz="4" w:space="0" w:color="auto"/>
              <w:right w:val="single" w:sz="4" w:space="0" w:color="auto"/>
            </w:tcBorders>
            <w:shd w:val="clear" w:color="auto" w:fill="FFFFFF"/>
            <w:vAlign w:val="center"/>
          </w:tcPr>
          <w:p w:rsidR="00CE4197" w:rsidRPr="00B17A08" w:rsidRDefault="008208F8" w:rsidP="00145428">
            <w:pPr>
              <w:widowControl/>
              <w:autoSpaceDE/>
              <w:autoSpaceDN/>
              <w:adjustRightInd/>
              <w:jc w:val="center"/>
              <w:rPr>
                <w:sz w:val="22"/>
                <w:szCs w:val="22"/>
              </w:rPr>
            </w:pPr>
            <w:r w:rsidRPr="00B17A08">
              <w:rPr>
                <w:sz w:val="22"/>
                <w:szCs w:val="22"/>
              </w:rPr>
              <w:t>20</w:t>
            </w:r>
            <w:r w:rsidR="00354D6D" w:rsidRPr="00B17A08">
              <w:rPr>
                <w:sz w:val="22"/>
                <w:szCs w:val="22"/>
              </w:rPr>
              <w:t>1</w:t>
            </w:r>
            <w:r w:rsidR="00145428" w:rsidRPr="00B17A08">
              <w:rPr>
                <w:sz w:val="22"/>
                <w:szCs w:val="22"/>
              </w:rPr>
              <w:t>6</w:t>
            </w:r>
            <w:r w:rsidRPr="00B17A08">
              <w:rPr>
                <w:sz w:val="22"/>
                <w:szCs w:val="22"/>
              </w:rPr>
              <w:t xml:space="preserve"> год</w:t>
            </w:r>
          </w:p>
        </w:tc>
        <w:tc>
          <w:tcPr>
            <w:tcW w:w="686" w:type="pct"/>
            <w:tcBorders>
              <w:top w:val="nil"/>
              <w:left w:val="nil"/>
              <w:bottom w:val="single" w:sz="4" w:space="0" w:color="auto"/>
              <w:right w:val="single" w:sz="4" w:space="0" w:color="auto"/>
            </w:tcBorders>
            <w:shd w:val="clear" w:color="auto" w:fill="FFFFFF"/>
            <w:vAlign w:val="center"/>
          </w:tcPr>
          <w:p w:rsidR="00CE4197" w:rsidRPr="00B17A08" w:rsidRDefault="00354D6D" w:rsidP="006B3C88">
            <w:pPr>
              <w:widowControl/>
              <w:autoSpaceDE/>
              <w:autoSpaceDN/>
              <w:adjustRightInd/>
              <w:jc w:val="center"/>
              <w:rPr>
                <w:sz w:val="22"/>
                <w:szCs w:val="22"/>
              </w:rPr>
            </w:pPr>
            <w:r w:rsidRPr="00B17A08">
              <w:rPr>
                <w:sz w:val="22"/>
                <w:szCs w:val="22"/>
              </w:rPr>
              <w:t>А</w:t>
            </w:r>
            <w:r w:rsidR="00CE4197" w:rsidRPr="00B17A08">
              <w:rPr>
                <w:sz w:val="22"/>
                <w:szCs w:val="22"/>
              </w:rPr>
              <w:t>бсолютное</w:t>
            </w:r>
            <w:r w:rsidRPr="00B17A08">
              <w:rPr>
                <w:sz w:val="22"/>
                <w:szCs w:val="22"/>
              </w:rPr>
              <w:t xml:space="preserve"> </w:t>
            </w:r>
            <w:r w:rsidRPr="00B17A08">
              <w:rPr>
                <w:color w:val="000000"/>
                <w:sz w:val="22"/>
                <w:szCs w:val="22"/>
              </w:rPr>
              <w:t>(тыс. руб.)</w:t>
            </w:r>
          </w:p>
        </w:tc>
        <w:tc>
          <w:tcPr>
            <w:tcW w:w="531" w:type="pct"/>
            <w:tcBorders>
              <w:top w:val="nil"/>
              <w:left w:val="nil"/>
              <w:bottom w:val="single" w:sz="4" w:space="0" w:color="auto"/>
              <w:right w:val="single" w:sz="4" w:space="0" w:color="auto"/>
            </w:tcBorders>
            <w:shd w:val="clear" w:color="auto" w:fill="FFFFFF"/>
            <w:vAlign w:val="center"/>
          </w:tcPr>
          <w:p w:rsidR="00CE4197" w:rsidRPr="00B17A08" w:rsidRDefault="00CE4197" w:rsidP="006B3C88">
            <w:pPr>
              <w:widowControl/>
              <w:autoSpaceDE/>
              <w:autoSpaceDN/>
              <w:adjustRightInd/>
              <w:jc w:val="center"/>
              <w:rPr>
                <w:sz w:val="22"/>
                <w:szCs w:val="22"/>
              </w:rPr>
            </w:pPr>
            <w:r w:rsidRPr="00B17A08">
              <w:rPr>
                <w:sz w:val="22"/>
                <w:szCs w:val="22"/>
              </w:rPr>
              <w:t>Темп роста, %</w:t>
            </w:r>
          </w:p>
        </w:tc>
      </w:tr>
      <w:tr w:rsidR="00837445" w:rsidRPr="00F66562" w:rsidTr="00837445">
        <w:trPr>
          <w:trHeight w:val="264"/>
        </w:trPr>
        <w:tc>
          <w:tcPr>
            <w:tcW w:w="2461" w:type="pct"/>
            <w:tcBorders>
              <w:top w:val="nil"/>
              <w:left w:val="single" w:sz="4" w:space="0" w:color="auto"/>
              <w:bottom w:val="single" w:sz="4" w:space="0" w:color="auto"/>
              <w:right w:val="single" w:sz="4" w:space="0" w:color="auto"/>
            </w:tcBorders>
            <w:shd w:val="clear" w:color="auto" w:fill="FFFFFF"/>
            <w:noWrap/>
            <w:vAlign w:val="bottom"/>
          </w:tcPr>
          <w:p w:rsidR="00837445" w:rsidRPr="00145428" w:rsidRDefault="00837445" w:rsidP="00C61A08">
            <w:pPr>
              <w:widowControl/>
              <w:autoSpaceDE/>
              <w:autoSpaceDN/>
              <w:adjustRightInd/>
              <w:rPr>
                <w:b/>
                <w:i/>
              </w:rPr>
            </w:pPr>
            <w:proofErr w:type="spellStart"/>
            <w:r w:rsidRPr="00145428">
              <w:rPr>
                <w:b/>
                <w:i/>
              </w:rPr>
              <w:t>Внеоборотные</w:t>
            </w:r>
            <w:proofErr w:type="spellEnd"/>
            <w:r w:rsidRPr="00145428">
              <w:rPr>
                <w:b/>
                <w:i/>
              </w:rPr>
              <w:t xml:space="preserve">  активы,</w:t>
            </w:r>
          </w:p>
        </w:tc>
        <w:tc>
          <w:tcPr>
            <w:tcW w:w="61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827 164</w:t>
            </w:r>
          </w:p>
        </w:tc>
        <w:tc>
          <w:tcPr>
            <w:tcW w:w="70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782</w:t>
            </w:r>
            <w:r>
              <w:rPr>
                <w:b/>
              </w:rPr>
              <w:t xml:space="preserve"> </w:t>
            </w:r>
            <w:r w:rsidRPr="00AB73AD">
              <w:rPr>
                <w:b/>
              </w:rPr>
              <w:t>340</w:t>
            </w:r>
          </w:p>
        </w:tc>
        <w:tc>
          <w:tcPr>
            <w:tcW w:w="686" w:type="pct"/>
            <w:tcBorders>
              <w:top w:val="nil"/>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-44 824</w:t>
            </w:r>
          </w:p>
        </w:tc>
        <w:tc>
          <w:tcPr>
            <w:tcW w:w="531" w:type="pct"/>
            <w:tcBorders>
              <w:top w:val="nil"/>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-5,4</w:t>
            </w:r>
          </w:p>
        </w:tc>
      </w:tr>
      <w:tr w:rsidR="00837445" w:rsidRPr="00F66562" w:rsidTr="00837445">
        <w:trPr>
          <w:trHeight w:val="264"/>
        </w:trPr>
        <w:tc>
          <w:tcPr>
            <w:tcW w:w="2461" w:type="pct"/>
            <w:tcBorders>
              <w:top w:val="nil"/>
              <w:left w:val="single" w:sz="4" w:space="0" w:color="auto"/>
              <w:bottom w:val="single" w:sz="4" w:space="0" w:color="auto"/>
              <w:right w:val="single" w:sz="4" w:space="0" w:color="auto"/>
            </w:tcBorders>
            <w:shd w:val="clear" w:color="auto" w:fill="FFFFFF"/>
            <w:noWrap/>
            <w:vAlign w:val="bottom"/>
          </w:tcPr>
          <w:p w:rsidR="00837445" w:rsidRPr="00145428" w:rsidRDefault="00837445" w:rsidP="00C61A08">
            <w:pPr>
              <w:widowControl/>
              <w:autoSpaceDE/>
              <w:autoSpaceDN/>
              <w:adjustRightInd/>
            </w:pPr>
            <w:r w:rsidRPr="00145428">
              <w:t>в том числе основные средства</w:t>
            </w:r>
          </w:p>
        </w:tc>
        <w:tc>
          <w:tcPr>
            <w:tcW w:w="61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531 908</w:t>
            </w:r>
          </w:p>
        </w:tc>
        <w:tc>
          <w:tcPr>
            <w:tcW w:w="70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681</w:t>
            </w:r>
            <w:r>
              <w:t xml:space="preserve"> </w:t>
            </w:r>
            <w:r w:rsidRPr="00AB73AD">
              <w:t>326</w:t>
            </w:r>
          </w:p>
        </w:tc>
        <w:tc>
          <w:tcPr>
            <w:tcW w:w="686" w:type="pct"/>
            <w:tcBorders>
              <w:top w:val="nil"/>
              <w:left w:val="nil"/>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149 418</w:t>
            </w:r>
          </w:p>
        </w:tc>
        <w:tc>
          <w:tcPr>
            <w:tcW w:w="531" w:type="pct"/>
            <w:tcBorders>
              <w:top w:val="nil"/>
              <w:left w:val="nil"/>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28,1</w:t>
            </w:r>
          </w:p>
        </w:tc>
      </w:tr>
      <w:tr w:rsidR="00837445" w:rsidRPr="00F66562" w:rsidTr="00837445">
        <w:trPr>
          <w:trHeight w:val="264"/>
        </w:trPr>
        <w:tc>
          <w:tcPr>
            <w:tcW w:w="2461" w:type="pct"/>
            <w:tcBorders>
              <w:top w:val="nil"/>
              <w:left w:val="single" w:sz="4" w:space="0" w:color="auto"/>
              <w:bottom w:val="single" w:sz="4" w:space="0" w:color="auto"/>
              <w:right w:val="single" w:sz="4" w:space="0" w:color="auto"/>
            </w:tcBorders>
            <w:shd w:val="clear" w:color="auto" w:fill="FFFFFF"/>
            <w:noWrap/>
            <w:vAlign w:val="bottom"/>
          </w:tcPr>
          <w:p w:rsidR="00837445" w:rsidRPr="00145428" w:rsidRDefault="00837445" w:rsidP="00C61A08">
            <w:pPr>
              <w:widowControl/>
              <w:autoSpaceDE/>
              <w:autoSpaceDN/>
              <w:adjustRightInd/>
              <w:rPr>
                <w:b/>
                <w:i/>
              </w:rPr>
            </w:pPr>
            <w:r w:rsidRPr="00145428">
              <w:rPr>
                <w:b/>
                <w:i/>
              </w:rPr>
              <w:t>Оборотные активы,</w:t>
            </w:r>
          </w:p>
        </w:tc>
        <w:tc>
          <w:tcPr>
            <w:tcW w:w="61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508 409</w:t>
            </w:r>
          </w:p>
        </w:tc>
        <w:tc>
          <w:tcPr>
            <w:tcW w:w="70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434</w:t>
            </w:r>
            <w:r>
              <w:rPr>
                <w:b/>
              </w:rPr>
              <w:t xml:space="preserve"> </w:t>
            </w:r>
            <w:r w:rsidRPr="00AB73AD">
              <w:rPr>
                <w:b/>
              </w:rPr>
              <w:t>807</w:t>
            </w:r>
          </w:p>
        </w:tc>
        <w:tc>
          <w:tcPr>
            <w:tcW w:w="686" w:type="pct"/>
            <w:tcBorders>
              <w:top w:val="nil"/>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-73 602</w:t>
            </w:r>
          </w:p>
        </w:tc>
        <w:tc>
          <w:tcPr>
            <w:tcW w:w="531" w:type="pct"/>
            <w:tcBorders>
              <w:top w:val="nil"/>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-14,5</w:t>
            </w:r>
          </w:p>
        </w:tc>
      </w:tr>
      <w:tr w:rsidR="00837445" w:rsidRPr="00F66562" w:rsidTr="00837445">
        <w:trPr>
          <w:trHeight w:val="264"/>
        </w:trPr>
        <w:tc>
          <w:tcPr>
            <w:tcW w:w="2461" w:type="pct"/>
            <w:tcBorders>
              <w:top w:val="nil"/>
              <w:left w:val="single" w:sz="4" w:space="0" w:color="auto"/>
              <w:bottom w:val="single" w:sz="4" w:space="0" w:color="auto"/>
              <w:right w:val="single" w:sz="4" w:space="0" w:color="auto"/>
            </w:tcBorders>
            <w:shd w:val="clear" w:color="auto" w:fill="FFFFFF"/>
            <w:noWrap/>
            <w:vAlign w:val="bottom"/>
          </w:tcPr>
          <w:p w:rsidR="00837445" w:rsidRPr="00145428" w:rsidRDefault="00837445" w:rsidP="00C61A08">
            <w:pPr>
              <w:widowControl/>
              <w:autoSpaceDE/>
              <w:autoSpaceDN/>
              <w:adjustRightInd/>
            </w:pPr>
            <w:r w:rsidRPr="00145428">
              <w:t>в том числе:</w:t>
            </w:r>
          </w:p>
        </w:tc>
        <w:tc>
          <w:tcPr>
            <w:tcW w:w="61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p>
        </w:tc>
        <w:tc>
          <w:tcPr>
            <w:tcW w:w="70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p>
        </w:tc>
        <w:tc>
          <w:tcPr>
            <w:tcW w:w="686" w:type="pct"/>
            <w:tcBorders>
              <w:top w:val="nil"/>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 </w:t>
            </w:r>
          </w:p>
        </w:tc>
        <w:tc>
          <w:tcPr>
            <w:tcW w:w="531" w:type="pct"/>
            <w:tcBorders>
              <w:top w:val="nil"/>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 </w:t>
            </w:r>
          </w:p>
        </w:tc>
      </w:tr>
      <w:tr w:rsidR="00837445" w:rsidRPr="00F66562" w:rsidTr="00837445">
        <w:trPr>
          <w:trHeight w:val="264"/>
        </w:trPr>
        <w:tc>
          <w:tcPr>
            <w:tcW w:w="2461" w:type="pct"/>
            <w:tcBorders>
              <w:top w:val="nil"/>
              <w:left w:val="single" w:sz="4" w:space="0" w:color="auto"/>
              <w:bottom w:val="single" w:sz="4" w:space="0" w:color="auto"/>
              <w:right w:val="single" w:sz="4" w:space="0" w:color="auto"/>
            </w:tcBorders>
            <w:shd w:val="clear" w:color="auto" w:fill="FFFFFF"/>
            <w:noWrap/>
            <w:vAlign w:val="bottom"/>
          </w:tcPr>
          <w:p w:rsidR="00837445" w:rsidRPr="00145428" w:rsidRDefault="00837445" w:rsidP="00C61A08">
            <w:pPr>
              <w:widowControl/>
              <w:autoSpaceDE/>
              <w:autoSpaceDN/>
              <w:adjustRightInd/>
            </w:pPr>
            <w:r w:rsidRPr="00145428">
              <w:t>-запасы</w:t>
            </w:r>
          </w:p>
        </w:tc>
        <w:tc>
          <w:tcPr>
            <w:tcW w:w="61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253 798</w:t>
            </w:r>
          </w:p>
        </w:tc>
        <w:tc>
          <w:tcPr>
            <w:tcW w:w="70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220</w:t>
            </w:r>
            <w:r>
              <w:t xml:space="preserve"> </w:t>
            </w:r>
            <w:r w:rsidRPr="00AB73AD">
              <w:t>680</w:t>
            </w:r>
          </w:p>
        </w:tc>
        <w:tc>
          <w:tcPr>
            <w:tcW w:w="686" w:type="pct"/>
            <w:tcBorders>
              <w:top w:val="nil"/>
              <w:left w:val="nil"/>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-33 118</w:t>
            </w:r>
          </w:p>
        </w:tc>
        <w:tc>
          <w:tcPr>
            <w:tcW w:w="531" w:type="pct"/>
            <w:tcBorders>
              <w:top w:val="nil"/>
              <w:left w:val="nil"/>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-13,0</w:t>
            </w:r>
          </w:p>
        </w:tc>
      </w:tr>
      <w:tr w:rsidR="00837445" w:rsidRPr="00F66562" w:rsidTr="00837445">
        <w:trPr>
          <w:trHeight w:val="306"/>
        </w:trPr>
        <w:tc>
          <w:tcPr>
            <w:tcW w:w="2461" w:type="pct"/>
            <w:tcBorders>
              <w:top w:val="nil"/>
              <w:left w:val="single" w:sz="4" w:space="0" w:color="auto"/>
              <w:bottom w:val="single" w:sz="4" w:space="0" w:color="auto"/>
              <w:right w:val="single" w:sz="4" w:space="0" w:color="auto"/>
            </w:tcBorders>
            <w:shd w:val="clear" w:color="auto" w:fill="FFFFFF"/>
            <w:vAlign w:val="bottom"/>
          </w:tcPr>
          <w:p w:rsidR="00837445" w:rsidRPr="00145428" w:rsidRDefault="00837445" w:rsidP="00934371">
            <w:pPr>
              <w:widowControl/>
              <w:autoSpaceDE/>
              <w:autoSpaceDN/>
              <w:adjustRightInd/>
            </w:pPr>
            <w:r w:rsidRPr="00145428">
              <w:t xml:space="preserve">- дебиторская задолженность </w:t>
            </w:r>
          </w:p>
        </w:tc>
        <w:tc>
          <w:tcPr>
            <w:tcW w:w="61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221 422</w:t>
            </w:r>
          </w:p>
        </w:tc>
        <w:tc>
          <w:tcPr>
            <w:tcW w:w="706" w:type="pct"/>
            <w:tcBorders>
              <w:top w:val="nil"/>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163</w:t>
            </w:r>
            <w:r>
              <w:t xml:space="preserve"> </w:t>
            </w:r>
            <w:r w:rsidRPr="00AB73AD">
              <w:t>582</w:t>
            </w:r>
          </w:p>
        </w:tc>
        <w:tc>
          <w:tcPr>
            <w:tcW w:w="686" w:type="pct"/>
            <w:tcBorders>
              <w:top w:val="nil"/>
              <w:left w:val="nil"/>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-57 840</w:t>
            </w:r>
          </w:p>
        </w:tc>
        <w:tc>
          <w:tcPr>
            <w:tcW w:w="531" w:type="pct"/>
            <w:tcBorders>
              <w:top w:val="nil"/>
              <w:left w:val="nil"/>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-26,1</w:t>
            </w:r>
          </w:p>
        </w:tc>
      </w:tr>
      <w:tr w:rsidR="00837445" w:rsidRPr="00F66562" w:rsidTr="00837445">
        <w:trPr>
          <w:trHeight w:val="489"/>
        </w:trPr>
        <w:tc>
          <w:tcPr>
            <w:tcW w:w="2461" w:type="pct"/>
            <w:tcBorders>
              <w:top w:val="single" w:sz="4" w:space="0" w:color="auto"/>
              <w:left w:val="single" w:sz="4" w:space="0" w:color="auto"/>
              <w:bottom w:val="single" w:sz="4" w:space="0" w:color="auto"/>
              <w:right w:val="single" w:sz="4" w:space="0" w:color="auto"/>
            </w:tcBorders>
            <w:shd w:val="clear" w:color="auto" w:fill="C0C0C0"/>
            <w:noWrap/>
            <w:vAlign w:val="center"/>
          </w:tcPr>
          <w:p w:rsidR="00837445" w:rsidRPr="00145428" w:rsidRDefault="00837445" w:rsidP="006B3C88">
            <w:pPr>
              <w:widowControl/>
              <w:autoSpaceDE/>
              <w:autoSpaceDN/>
              <w:adjustRightInd/>
              <w:jc w:val="center"/>
              <w:rPr>
                <w:b/>
              </w:rPr>
            </w:pPr>
            <w:r w:rsidRPr="00145428">
              <w:rPr>
                <w:b/>
              </w:rPr>
              <w:t>ПАССИВЫ</w:t>
            </w:r>
          </w:p>
        </w:tc>
        <w:tc>
          <w:tcPr>
            <w:tcW w:w="61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p>
        </w:tc>
        <w:tc>
          <w:tcPr>
            <w:tcW w:w="70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p>
        </w:tc>
        <w:tc>
          <w:tcPr>
            <w:tcW w:w="686"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 </w:t>
            </w:r>
          </w:p>
        </w:tc>
        <w:tc>
          <w:tcPr>
            <w:tcW w:w="531"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 </w:t>
            </w:r>
          </w:p>
        </w:tc>
      </w:tr>
      <w:tr w:rsidR="00837445" w:rsidRPr="00F66562" w:rsidTr="00837445">
        <w:trPr>
          <w:trHeight w:val="264"/>
        </w:trPr>
        <w:tc>
          <w:tcPr>
            <w:tcW w:w="2461"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837445" w:rsidRPr="00145428" w:rsidRDefault="00837445" w:rsidP="00C61A08">
            <w:pPr>
              <w:widowControl/>
              <w:autoSpaceDE/>
              <w:autoSpaceDN/>
              <w:adjustRightInd/>
              <w:rPr>
                <w:b/>
                <w:i/>
              </w:rPr>
            </w:pPr>
            <w:r w:rsidRPr="00145428">
              <w:rPr>
                <w:b/>
                <w:i/>
              </w:rPr>
              <w:t>Капитал и резервы</w:t>
            </w:r>
          </w:p>
        </w:tc>
        <w:tc>
          <w:tcPr>
            <w:tcW w:w="61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937 445</w:t>
            </w:r>
          </w:p>
        </w:tc>
        <w:tc>
          <w:tcPr>
            <w:tcW w:w="70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827</w:t>
            </w:r>
            <w:r>
              <w:rPr>
                <w:b/>
              </w:rPr>
              <w:t xml:space="preserve"> </w:t>
            </w:r>
            <w:r w:rsidRPr="00AB73AD">
              <w:rPr>
                <w:b/>
              </w:rPr>
              <w:t>574</w:t>
            </w:r>
          </w:p>
        </w:tc>
        <w:tc>
          <w:tcPr>
            <w:tcW w:w="686"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-109 871</w:t>
            </w:r>
          </w:p>
        </w:tc>
        <w:tc>
          <w:tcPr>
            <w:tcW w:w="531"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-11,7</w:t>
            </w:r>
          </w:p>
        </w:tc>
      </w:tr>
      <w:tr w:rsidR="00837445" w:rsidRPr="00F66562" w:rsidTr="00837445">
        <w:trPr>
          <w:trHeight w:val="264"/>
        </w:trPr>
        <w:tc>
          <w:tcPr>
            <w:tcW w:w="2461"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837445" w:rsidRPr="00145428" w:rsidRDefault="00837445" w:rsidP="00C61A08">
            <w:pPr>
              <w:widowControl/>
              <w:autoSpaceDE/>
              <w:autoSpaceDN/>
              <w:adjustRightInd/>
              <w:rPr>
                <w:b/>
                <w:i/>
              </w:rPr>
            </w:pPr>
            <w:r w:rsidRPr="00145428">
              <w:rPr>
                <w:b/>
                <w:i/>
              </w:rPr>
              <w:t>Долгосрочные обязательства</w:t>
            </w:r>
          </w:p>
        </w:tc>
        <w:tc>
          <w:tcPr>
            <w:tcW w:w="61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-605</w:t>
            </w:r>
          </w:p>
        </w:tc>
        <w:tc>
          <w:tcPr>
            <w:tcW w:w="70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-2</w:t>
            </w:r>
            <w:r>
              <w:rPr>
                <w:b/>
              </w:rPr>
              <w:t xml:space="preserve"> </w:t>
            </w:r>
            <w:r w:rsidRPr="00AB73AD">
              <w:rPr>
                <w:b/>
              </w:rPr>
              <w:t>213</w:t>
            </w:r>
          </w:p>
        </w:tc>
        <w:tc>
          <w:tcPr>
            <w:tcW w:w="686"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-1 608</w:t>
            </w:r>
          </w:p>
        </w:tc>
        <w:tc>
          <w:tcPr>
            <w:tcW w:w="531"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265,8</w:t>
            </w:r>
          </w:p>
        </w:tc>
      </w:tr>
      <w:tr w:rsidR="00837445" w:rsidRPr="00F66562" w:rsidTr="00837445">
        <w:trPr>
          <w:trHeight w:val="264"/>
        </w:trPr>
        <w:tc>
          <w:tcPr>
            <w:tcW w:w="2461"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837445" w:rsidRPr="00145428" w:rsidRDefault="00837445" w:rsidP="00C61A08">
            <w:pPr>
              <w:widowControl/>
              <w:autoSpaceDE/>
              <w:autoSpaceDN/>
              <w:adjustRightInd/>
              <w:rPr>
                <w:b/>
                <w:i/>
              </w:rPr>
            </w:pPr>
            <w:r w:rsidRPr="00145428">
              <w:rPr>
                <w:b/>
                <w:i/>
              </w:rPr>
              <w:t>Краткосрочные обязательства</w:t>
            </w:r>
          </w:p>
        </w:tc>
        <w:tc>
          <w:tcPr>
            <w:tcW w:w="61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398 733</w:t>
            </w:r>
          </w:p>
        </w:tc>
        <w:tc>
          <w:tcPr>
            <w:tcW w:w="70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387</w:t>
            </w:r>
            <w:r>
              <w:rPr>
                <w:b/>
              </w:rPr>
              <w:t xml:space="preserve"> </w:t>
            </w:r>
            <w:r w:rsidRPr="00AB73AD">
              <w:rPr>
                <w:b/>
              </w:rPr>
              <w:t>394</w:t>
            </w:r>
          </w:p>
        </w:tc>
        <w:tc>
          <w:tcPr>
            <w:tcW w:w="686"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-11 339</w:t>
            </w:r>
          </w:p>
        </w:tc>
        <w:tc>
          <w:tcPr>
            <w:tcW w:w="531"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-2,8</w:t>
            </w:r>
          </w:p>
        </w:tc>
      </w:tr>
      <w:tr w:rsidR="00837445" w:rsidRPr="00F66562" w:rsidTr="00837445">
        <w:trPr>
          <w:trHeight w:val="264"/>
        </w:trPr>
        <w:tc>
          <w:tcPr>
            <w:tcW w:w="2461"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7445" w:rsidRPr="00145428" w:rsidRDefault="00837445" w:rsidP="00C61A08">
            <w:pPr>
              <w:widowControl/>
              <w:autoSpaceDE/>
              <w:autoSpaceDN/>
              <w:adjustRightInd/>
            </w:pPr>
            <w:r w:rsidRPr="00145428">
              <w:t>в том числе:</w:t>
            </w:r>
          </w:p>
        </w:tc>
        <w:tc>
          <w:tcPr>
            <w:tcW w:w="61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p>
        </w:tc>
        <w:tc>
          <w:tcPr>
            <w:tcW w:w="70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p>
        </w:tc>
        <w:tc>
          <w:tcPr>
            <w:tcW w:w="686"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 </w:t>
            </w:r>
          </w:p>
        </w:tc>
        <w:tc>
          <w:tcPr>
            <w:tcW w:w="531"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 </w:t>
            </w:r>
          </w:p>
        </w:tc>
      </w:tr>
      <w:tr w:rsidR="00837445" w:rsidRPr="00F66562" w:rsidTr="00837445">
        <w:trPr>
          <w:trHeight w:val="264"/>
        </w:trPr>
        <w:tc>
          <w:tcPr>
            <w:tcW w:w="2461"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7445" w:rsidRPr="00145428" w:rsidRDefault="00837445" w:rsidP="00C61A08">
            <w:pPr>
              <w:widowControl/>
              <w:autoSpaceDE/>
              <w:autoSpaceDN/>
              <w:adjustRightInd/>
            </w:pPr>
            <w:r w:rsidRPr="00145428">
              <w:t>займы и кредиты</w:t>
            </w:r>
          </w:p>
        </w:tc>
        <w:tc>
          <w:tcPr>
            <w:tcW w:w="61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23 000</w:t>
            </w:r>
          </w:p>
        </w:tc>
        <w:tc>
          <w:tcPr>
            <w:tcW w:w="70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13</w:t>
            </w:r>
            <w:r>
              <w:t xml:space="preserve"> </w:t>
            </w:r>
            <w:r w:rsidRPr="00AB73AD">
              <w:t>000</w:t>
            </w:r>
          </w:p>
        </w:tc>
        <w:tc>
          <w:tcPr>
            <w:tcW w:w="686" w:type="pct"/>
            <w:tcBorders>
              <w:top w:val="single" w:sz="4" w:space="0" w:color="auto"/>
              <w:left w:val="nil"/>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-10 000</w:t>
            </w:r>
          </w:p>
        </w:tc>
        <w:tc>
          <w:tcPr>
            <w:tcW w:w="531" w:type="pct"/>
            <w:tcBorders>
              <w:top w:val="single" w:sz="4" w:space="0" w:color="auto"/>
              <w:left w:val="nil"/>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-43,5</w:t>
            </w:r>
          </w:p>
        </w:tc>
      </w:tr>
      <w:tr w:rsidR="00837445" w:rsidRPr="00F66562" w:rsidTr="00837445">
        <w:trPr>
          <w:trHeight w:val="264"/>
        </w:trPr>
        <w:tc>
          <w:tcPr>
            <w:tcW w:w="2461"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7445" w:rsidRPr="00145428" w:rsidRDefault="00837445" w:rsidP="00C61A08">
            <w:pPr>
              <w:widowControl/>
              <w:autoSpaceDE/>
              <w:autoSpaceDN/>
              <w:adjustRightInd/>
            </w:pPr>
            <w:r w:rsidRPr="00145428">
              <w:t>кредиторская задолженность</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85 276</w:t>
            </w:r>
          </w:p>
        </w:tc>
        <w:tc>
          <w:tcPr>
            <w:tcW w:w="706"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pPr>
            <w:r w:rsidRPr="00AB73AD">
              <w:t>53</w:t>
            </w:r>
            <w:r>
              <w:t xml:space="preserve"> </w:t>
            </w:r>
            <w:r w:rsidRPr="00AB73AD">
              <w:t>702</w:t>
            </w:r>
          </w:p>
        </w:tc>
        <w:tc>
          <w:tcPr>
            <w:tcW w:w="686"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-31 574</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7445" w:rsidRPr="00837445" w:rsidRDefault="00837445">
            <w:pPr>
              <w:jc w:val="center"/>
              <w:rPr>
                <w:bCs/>
              </w:rPr>
            </w:pPr>
            <w:r w:rsidRPr="00837445">
              <w:rPr>
                <w:bCs/>
              </w:rPr>
              <w:t>-37,0</w:t>
            </w:r>
          </w:p>
        </w:tc>
      </w:tr>
      <w:tr w:rsidR="00837445" w:rsidRPr="00F66562" w:rsidTr="00837445">
        <w:trPr>
          <w:trHeight w:val="264"/>
        </w:trPr>
        <w:tc>
          <w:tcPr>
            <w:tcW w:w="2461"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7445" w:rsidRPr="00145428" w:rsidRDefault="00837445" w:rsidP="00C61A08">
            <w:pPr>
              <w:widowControl/>
              <w:autoSpaceDE/>
              <w:autoSpaceDN/>
              <w:adjustRightInd/>
              <w:rPr>
                <w:b/>
              </w:rPr>
            </w:pPr>
            <w:r w:rsidRPr="00145428">
              <w:rPr>
                <w:b/>
              </w:rPr>
              <w:t>БАЛАНС</w:t>
            </w:r>
          </w:p>
        </w:tc>
        <w:tc>
          <w:tcPr>
            <w:tcW w:w="61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1 335 573</w:t>
            </w:r>
          </w:p>
        </w:tc>
        <w:tc>
          <w:tcPr>
            <w:tcW w:w="706" w:type="pct"/>
            <w:tcBorders>
              <w:top w:val="single" w:sz="4" w:space="0" w:color="auto"/>
              <w:left w:val="nil"/>
              <w:bottom w:val="single" w:sz="4" w:space="0" w:color="auto"/>
              <w:right w:val="single" w:sz="4" w:space="0" w:color="auto"/>
            </w:tcBorders>
            <w:shd w:val="clear" w:color="auto" w:fill="auto"/>
            <w:noWrap/>
            <w:vAlign w:val="bottom"/>
          </w:tcPr>
          <w:p w:rsidR="00837445" w:rsidRPr="00AB73AD" w:rsidRDefault="00837445" w:rsidP="00B17A08">
            <w:pPr>
              <w:widowControl/>
              <w:autoSpaceDE/>
              <w:autoSpaceDN/>
              <w:adjustRightInd/>
              <w:jc w:val="center"/>
              <w:rPr>
                <w:b/>
              </w:rPr>
            </w:pPr>
            <w:r w:rsidRPr="00AB73AD">
              <w:rPr>
                <w:b/>
              </w:rPr>
              <w:t>1</w:t>
            </w:r>
            <w:r>
              <w:rPr>
                <w:b/>
              </w:rPr>
              <w:t xml:space="preserve"> </w:t>
            </w:r>
            <w:r w:rsidRPr="00AB73AD">
              <w:rPr>
                <w:b/>
              </w:rPr>
              <w:t>217</w:t>
            </w:r>
            <w:r>
              <w:rPr>
                <w:b/>
              </w:rPr>
              <w:t xml:space="preserve"> </w:t>
            </w:r>
            <w:r w:rsidRPr="00AB73AD">
              <w:rPr>
                <w:b/>
              </w:rPr>
              <w:t>148</w:t>
            </w:r>
          </w:p>
        </w:tc>
        <w:tc>
          <w:tcPr>
            <w:tcW w:w="686"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-118 425</w:t>
            </w:r>
          </w:p>
        </w:tc>
        <w:tc>
          <w:tcPr>
            <w:tcW w:w="531" w:type="pct"/>
            <w:tcBorders>
              <w:top w:val="single" w:sz="4" w:space="0" w:color="auto"/>
              <w:left w:val="nil"/>
              <w:bottom w:val="single" w:sz="4" w:space="0" w:color="auto"/>
              <w:right w:val="single" w:sz="4" w:space="0" w:color="auto"/>
            </w:tcBorders>
            <w:shd w:val="clear" w:color="auto" w:fill="auto"/>
            <w:noWrap/>
            <w:vAlign w:val="bottom"/>
          </w:tcPr>
          <w:p w:rsidR="00837445" w:rsidRDefault="00837445">
            <w:pPr>
              <w:jc w:val="center"/>
              <w:rPr>
                <w:b/>
                <w:bCs/>
              </w:rPr>
            </w:pPr>
            <w:r>
              <w:rPr>
                <w:b/>
                <w:bCs/>
              </w:rPr>
              <w:t>-8,9</w:t>
            </w:r>
          </w:p>
        </w:tc>
      </w:tr>
    </w:tbl>
    <w:p w:rsidR="000F4D02" w:rsidRPr="00F66562" w:rsidRDefault="000F4D02" w:rsidP="00CB26D7">
      <w:pPr>
        <w:shd w:val="clear" w:color="auto" w:fill="FFFFFF"/>
        <w:ind w:firstLine="720"/>
        <w:jc w:val="both"/>
        <w:rPr>
          <w:color w:val="000000"/>
          <w:sz w:val="28"/>
          <w:szCs w:val="28"/>
          <w:highlight w:val="yellow"/>
        </w:rPr>
      </w:pPr>
    </w:p>
    <w:p w:rsidR="00051D4A" w:rsidRDefault="00051D4A" w:rsidP="005B69A8">
      <w:pPr>
        <w:tabs>
          <w:tab w:val="left" w:pos="1800"/>
        </w:tabs>
        <w:ind w:firstLine="709"/>
        <w:jc w:val="both"/>
        <w:rPr>
          <w:color w:val="000000"/>
          <w:sz w:val="28"/>
          <w:szCs w:val="28"/>
        </w:rPr>
      </w:pPr>
    </w:p>
    <w:p w:rsidR="00C81F90" w:rsidRPr="00F66562" w:rsidRDefault="00127A75" w:rsidP="005B69A8">
      <w:pPr>
        <w:tabs>
          <w:tab w:val="left" w:pos="1800"/>
        </w:tabs>
        <w:ind w:firstLine="709"/>
        <w:jc w:val="both"/>
        <w:rPr>
          <w:color w:val="000000"/>
          <w:sz w:val="28"/>
          <w:szCs w:val="28"/>
          <w:highlight w:val="yellow"/>
        </w:rPr>
      </w:pPr>
      <w:r w:rsidRPr="000C47C8">
        <w:rPr>
          <w:color w:val="000000"/>
          <w:sz w:val="28"/>
          <w:szCs w:val="28"/>
        </w:rPr>
        <w:lastRenderedPageBreak/>
        <w:t>О</w:t>
      </w:r>
      <w:r w:rsidR="00517491" w:rsidRPr="000C47C8">
        <w:rPr>
          <w:color w:val="000000"/>
          <w:sz w:val="28"/>
          <w:szCs w:val="28"/>
        </w:rPr>
        <w:t>сновной капитал (</w:t>
      </w:r>
      <w:proofErr w:type="spellStart"/>
      <w:r w:rsidR="00517491" w:rsidRPr="000C47C8">
        <w:rPr>
          <w:color w:val="000000"/>
          <w:sz w:val="28"/>
          <w:szCs w:val="28"/>
        </w:rPr>
        <w:t>внеоборотные</w:t>
      </w:r>
      <w:proofErr w:type="spellEnd"/>
      <w:r w:rsidR="00517491" w:rsidRPr="000C47C8">
        <w:rPr>
          <w:color w:val="000000"/>
          <w:sz w:val="28"/>
          <w:szCs w:val="28"/>
        </w:rPr>
        <w:t xml:space="preserve"> активы) муниципальн</w:t>
      </w:r>
      <w:r w:rsidR="00EB1E5D" w:rsidRPr="000C47C8">
        <w:rPr>
          <w:color w:val="000000"/>
          <w:sz w:val="28"/>
          <w:szCs w:val="28"/>
        </w:rPr>
        <w:t>ых предприятий</w:t>
      </w:r>
      <w:r w:rsidR="00517491" w:rsidRPr="000C47C8">
        <w:rPr>
          <w:color w:val="000000"/>
          <w:sz w:val="28"/>
          <w:szCs w:val="28"/>
        </w:rPr>
        <w:t xml:space="preserve"> </w:t>
      </w:r>
      <w:r w:rsidR="000C47C8" w:rsidRPr="000C47C8">
        <w:rPr>
          <w:color w:val="000000"/>
          <w:sz w:val="28"/>
          <w:szCs w:val="28"/>
        </w:rPr>
        <w:t>уменьшил</w:t>
      </w:r>
      <w:r w:rsidR="00837445">
        <w:rPr>
          <w:color w:val="000000"/>
          <w:sz w:val="28"/>
          <w:szCs w:val="28"/>
        </w:rPr>
        <w:t>ся</w:t>
      </w:r>
      <w:r w:rsidR="00517491" w:rsidRPr="000C47C8">
        <w:rPr>
          <w:color w:val="000000"/>
          <w:sz w:val="28"/>
          <w:szCs w:val="28"/>
        </w:rPr>
        <w:t xml:space="preserve"> </w:t>
      </w:r>
      <w:r w:rsidR="000B7F24" w:rsidRPr="000C47C8">
        <w:rPr>
          <w:bCs/>
          <w:color w:val="000000"/>
          <w:sz w:val="28"/>
          <w:szCs w:val="28"/>
        </w:rPr>
        <w:t xml:space="preserve">за </w:t>
      </w:r>
      <w:r w:rsidR="00500719" w:rsidRPr="000C47C8">
        <w:rPr>
          <w:bCs/>
          <w:color w:val="000000"/>
          <w:sz w:val="28"/>
          <w:szCs w:val="28"/>
        </w:rPr>
        <w:t>201</w:t>
      </w:r>
      <w:r w:rsidR="000C47C8" w:rsidRPr="000C47C8">
        <w:rPr>
          <w:bCs/>
          <w:color w:val="000000"/>
          <w:sz w:val="28"/>
          <w:szCs w:val="28"/>
        </w:rPr>
        <w:t>6</w:t>
      </w:r>
      <w:r w:rsidR="00500719" w:rsidRPr="000C47C8">
        <w:rPr>
          <w:bCs/>
          <w:color w:val="000000"/>
          <w:sz w:val="28"/>
          <w:szCs w:val="28"/>
        </w:rPr>
        <w:t xml:space="preserve"> год</w:t>
      </w:r>
      <w:r w:rsidR="000B7F24" w:rsidRPr="000C47C8">
        <w:rPr>
          <w:bCs/>
          <w:color w:val="000000"/>
          <w:sz w:val="28"/>
          <w:szCs w:val="28"/>
        </w:rPr>
        <w:t xml:space="preserve"> </w:t>
      </w:r>
      <w:r w:rsidR="00517491" w:rsidRPr="000C47C8">
        <w:rPr>
          <w:color w:val="000000"/>
          <w:sz w:val="28"/>
          <w:szCs w:val="28"/>
        </w:rPr>
        <w:t xml:space="preserve">на </w:t>
      </w:r>
      <w:r w:rsidR="00051D4A">
        <w:rPr>
          <w:color w:val="000000"/>
          <w:sz w:val="28"/>
          <w:szCs w:val="28"/>
        </w:rPr>
        <w:t>5,4</w:t>
      </w:r>
      <w:r w:rsidR="00517491" w:rsidRPr="000C47C8">
        <w:rPr>
          <w:color w:val="000000"/>
          <w:sz w:val="28"/>
          <w:szCs w:val="28"/>
        </w:rPr>
        <w:t>%</w:t>
      </w:r>
      <w:r w:rsidR="00BE1405" w:rsidRPr="000C47C8">
        <w:rPr>
          <w:color w:val="000000"/>
          <w:sz w:val="28"/>
          <w:szCs w:val="28"/>
        </w:rPr>
        <w:t>.</w:t>
      </w:r>
      <w:r w:rsidR="00F95B85" w:rsidRPr="000C47C8">
        <w:rPr>
          <w:color w:val="000000"/>
          <w:sz w:val="28"/>
          <w:szCs w:val="28"/>
        </w:rPr>
        <w:t xml:space="preserve"> </w:t>
      </w:r>
      <w:r w:rsidR="00464C99" w:rsidRPr="000C47C8">
        <w:rPr>
          <w:color w:val="000000"/>
          <w:sz w:val="28"/>
          <w:szCs w:val="28"/>
        </w:rPr>
        <w:t>У</w:t>
      </w:r>
      <w:r w:rsidR="000C47C8" w:rsidRPr="000C47C8">
        <w:rPr>
          <w:color w:val="000000"/>
          <w:sz w:val="28"/>
          <w:szCs w:val="28"/>
        </w:rPr>
        <w:t>меньшение</w:t>
      </w:r>
      <w:r w:rsidR="00837445">
        <w:rPr>
          <w:color w:val="000000"/>
          <w:sz w:val="28"/>
          <w:szCs w:val="28"/>
        </w:rPr>
        <w:t xml:space="preserve"> основного капитала связано с </w:t>
      </w:r>
      <w:r w:rsidR="000C47C8" w:rsidRPr="000C47C8">
        <w:rPr>
          <w:color w:val="000000"/>
          <w:sz w:val="28"/>
          <w:szCs w:val="28"/>
        </w:rPr>
        <w:t>уменьшение</w:t>
      </w:r>
      <w:r w:rsidR="00837445">
        <w:rPr>
          <w:color w:val="000000"/>
          <w:sz w:val="28"/>
          <w:szCs w:val="28"/>
        </w:rPr>
        <w:t>м</w:t>
      </w:r>
      <w:r w:rsidR="00836B53" w:rsidRPr="000C47C8">
        <w:rPr>
          <w:color w:val="000000"/>
          <w:sz w:val="28"/>
          <w:szCs w:val="28"/>
        </w:rPr>
        <w:t xml:space="preserve"> </w:t>
      </w:r>
      <w:proofErr w:type="spellStart"/>
      <w:r w:rsidR="00464C99" w:rsidRPr="000C47C8">
        <w:rPr>
          <w:color w:val="000000"/>
          <w:sz w:val="28"/>
          <w:szCs w:val="28"/>
        </w:rPr>
        <w:t>внеоборотных</w:t>
      </w:r>
      <w:proofErr w:type="spellEnd"/>
      <w:r w:rsidR="00464C99" w:rsidRPr="000C47C8">
        <w:rPr>
          <w:color w:val="000000"/>
          <w:sz w:val="28"/>
          <w:szCs w:val="28"/>
        </w:rPr>
        <w:t xml:space="preserve"> активов </w:t>
      </w:r>
      <w:r w:rsidR="000C47C8" w:rsidRPr="000C47C8">
        <w:rPr>
          <w:color w:val="000000"/>
          <w:sz w:val="28"/>
          <w:szCs w:val="28"/>
        </w:rPr>
        <w:t xml:space="preserve">в МП «УМТ» и МП ОПХ «Север» в 1,85 раза. </w:t>
      </w:r>
    </w:p>
    <w:p w:rsidR="00D261C2" w:rsidRDefault="00D261C2" w:rsidP="00BB04BE">
      <w:pPr>
        <w:shd w:val="clear" w:color="auto" w:fill="FFFFFF"/>
        <w:ind w:firstLine="720"/>
        <w:jc w:val="both"/>
        <w:rPr>
          <w:color w:val="000000"/>
          <w:sz w:val="28"/>
          <w:szCs w:val="28"/>
        </w:rPr>
      </w:pPr>
      <w:r w:rsidRPr="001F2568">
        <w:rPr>
          <w:color w:val="000000"/>
          <w:sz w:val="28"/>
          <w:szCs w:val="28"/>
        </w:rPr>
        <w:t>Структура основного капитала муниципальных предприятий в результате указанной динамики изменилась</w:t>
      </w:r>
      <w:r w:rsidR="0078130C" w:rsidRPr="001F2568">
        <w:rPr>
          <w:color w:val="000000"/>
          <w:sz w:val="28"/>
          <w:szCs w:val="28"/>
        </w:rPr>
        <w:t xml:space="preserve"> следующим образом</w:t>
      </w:r>
      <w:r w:rsidRPr="001F2568">
        <w:rPr>
          <w:color w:val="000000"/>
          <w:sz w:val="28"/>
          <w:szCs w:val="28"/>
        </w:rPr>
        <w:t xml:space="preserve"> (Рисунок 3).</w:t>
      </w:r>
    </w:p>
    <w:p w:rsidR="000E3AB5" w:rsidRPr="00051D4A" w:rsidRDefault="000E3AB5" w:rsidP="00BB04BE">
      <w:pPr>
        <w:shd w:val="clear" w:color="auto" w:fill="FFFFFF"/>
        <w:ind w:firstLine="720"/>
        <w:jc w:val="both"/>
        <w:rPr>
          <w:color w:val="000000"/>
        </w:rPr>
      </w:pPr>
    </w:p>
    <w:p w:rsidR="00B73F18" w:rsidRPr="00F66562" w:rsidRDefault="001F2568" w:rsidP="00051D4A">
      <w:pPr>
        <w:shd w:val="clear" w:color="auto" w:fill="FFFFFF"/>
        <w:jc w:val="center"/>
        <w:rPr>
          <w:color w:val="000000"/>
          <w:sz w:val="28"/>
          <w:szCs w:val="28"/>
          <w:highlight w:val="yellow"/>
        </w:rPr>
      </w:pPr>
      <w:r w:rsidRPr="001F2568">
        <w:rPr>
          <w:noProof/>
          <w:color w:val="000000"/>
          <w:sz w:val="28"/>
          <w:szCs w:val="28"/>
        </w:rPr>
        <w:drawing>
          <wp:inline distT="0" distB="0" distL="0" distR="0">
            <wp:extent cx="2973779" cy="2594344"/>
            <wp:effectExtent l="19050" t="0" r="17071" b="0"/>
            <wp:docPr id="1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0E3AB5" w:rsidRPr="001F2568">
        <w:rPr>
          <w:noProof/>
        </w:rPr>
        <w:drawing>
          <wp:inline distT="0" distB="0" distL="0" distR="0">
            <wp:extent cx="2904904" cy="2594345"/>
            <wp:effectExtent l="19050" t="0" r="9746"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F5D35" w:rsidRPr="001F2568" w:rsidRDefault="006F2488" w:rsidP="000F56C7">
      <w:pPr>
        <w:shd w:val="clear" w:color="auto" w:fill="FFFFFF"/>
        <w:rPr>
          <w:b/>
          <w:color w:val="000000"/>
          <w:sz w:val="24"/>
          <w:szCs w:val="24"/>
        </w:rPr>
      </w:pPr>
      <w:r w:rsidRPr="000F56C7">
        <w:t xml:space="preserve">   </w:t>
      </w:r>
      <w:r w:rsidR="000F56C7">
        <w:t xml:space="preserve">        </w:t>
      </w:r>
      <w:r w:rsidR="00836B53" w:rsidRPr="001F2568">
        <w:rPr>
          <w:b/>
          <w:color w:val="000000"/>
          <w:sz w:val="24"/>
          <w:szCs w:val="24"/>
        </w:rPr>
        <w:t>Рисунок 3.</w:t>
      </w:r>
      <w:r w:rsidR="00836B53" w:rsidRPr="001F2568">
        <w:rPr>
          <w:color w:val="000000"/>
          <w:sz w:val="24"/>
          <w:szCs w:val="24"/>
        </w:rPr>
        <w:t xml:space="preserve"> </w:t>
      </w:r>
      <w:r w:rsidR="00836B53" w:rsidRPr="001F2568">
        <w:rPr>
          <w:b/>
          <w:color w:val="000000"/>
          <w:sz w:val="24"/>
          <w:szCs w:val="24"/>
        </w:rPr>
        <w:t>Структура основного капитала муниципальных предприятий</w:t>
      </w:r>
      <w:r w:rsidR="00E01B1C" w:rsidRPr="001F2568">
        <w:rPr>
          <w:b/>
          <w:color w:val="000000"/>
          <w:sz w:val="24"/>
          <w:szCs w:val="24"/>
        </w:rPr>
        <w:t>, тыс. руб.</w:t>
      </w:r>
    </w:p>
    <w:p w:rsidR="00AD5903" w:rsidRPr="000B1B59" w:rsidRDefault="00AD5903" w:rsidP="00BB04BE">
      <w:pPr>
        <w:shd w:val="clear" w:color="auto" w:fill="FFFFFF"/>
        <w:ind w:firstLine="709"/>
        <w:jc w:val="both"/>
        <w:rPr>
          <w:color w:val="000000"/>
          <w:sz w:val="16"/>
          <w:szCs w:val="16"/>
          <w:highlight w:val="yellow"/>
        </w:rPr>
      </w:pPr>
    </w:p>
    <w:p w:rsidR="00CA00F4" w:rsidRPr="00A5743B" w:rsidRDefault="00D261C2" w:rsidP="00BB04BE">
      <w:pPr>
        <w:shd w:val="clear" w:color="auto" w:fill="FFFFFF"/>
        <w:ind w:firstLine="709"/>
        <w:jc w:val="both"/>
        <w:rPr>
          <w:color w:val="000000"/>
          <w:sz w:val="28"/>
          <w:szCs w:val="28"/>
        </w:rPr>
      </w:pPr>
      <w:r w:rsidRPr="00A5743B">
        <w:rPr>
          <w:color w:val="000000"/>
          <w:sz w:val="28"/>
          <w:szCs w:val="28"/>
        </w:rPr>
        <w:t xml:space="preserve">Удельный вес основных средств </w:t>
      </w:r>
      <w:r w:rsidR="00924443" w:rsidRPr="00A5743B">
        <w:rPr>
          <w:color w:val="000000"/>
          <w:sz w:val="28"/>
          <w:szCs w:val="28"/>
        </w:rPr>
        <w:t>в основном капитале</w:t>
      </w:r>
      <w:r w:rsidR="003B2625" w:rsidRPr="00A5743B">
        <w:rPr>
          <w:color w:val="000000"/>
          <w:sz w:val="28"/>
          <w:szCs w:val="28"/>
        </w:rPr>
        <w:t xml:space="preserve"> </w:t>
      </w:r>
      <w:r w:rsidR="00EB1E5D" w:rsidRPr="00A5743B">
        <w:rPr>
          <w:color w:val="000000"/>
          <w:sz w:val="28"/>
          <w:szCs w:val="28"/>
        </w:rPr>
        <w:t xml:space="preserve">муниципальных </w:t>
      </w:r>
      <w:r w:rsidR="003B2625" w:rsidRPr="00A5743B">
        <w:rPr>
          <w:color w:val="000000"/>
          <w:sz w:val="28"/>
          <w:szCs w:val="28"/>
        </w:rPr>
        <w:t>предприятий</w:t>
      </w:r>
      <w:r w:rsidR="0006354C" w:rsidRPr="00A5743B">
        <w:rPr>
          <w:color w:val="000000"/>
          <w:sz w:val="28"/>
          <w:szCs w:val="28"/>
        </w:rPr>
        <w:t xml:space="preserve"> </w:t>
      </w:r>
      <w:r w:rsidR="00A5743B" w:rsidRPr="00A5743B">
        <w:rPr>
          <w:color w:val="000000"/>
          <w:sz w:val="28"/>
          <w:szCs w:val="28"/>
        </w:rPr>
        <w:t>вырос</w:t>
      </w:r>
      <w:r w:rsidR="0006354C" w:rsidRPr="00A5743B">
        <w:rPr>
          <w:color w:val="000000"/>
          <w:sz w:val="28"/>
          <w:szCs w:val="28"/>
        </w:rPr>
        <w:t xml:space="preserve"> с </w:t>
      </w:r>
      <w:r w:rsidR="00A5743B" w:rsidRPr="00A5743B">
        <w:rPr>
          <w:color w:val="000000"/>
          <w:sz w:val="28"/>
          <w:szCs w:val="28"/>
        </w:rPr>
        <w:t>64,3</w:t>
      </w:r>
      <w:r w:rsidR="0006354C" w:rsidRPr="00A5743B">
        <w:rPr>
          <w:color w:val="000000"/>
          <w:sz w:val="28"/>
          <w:szCs w:val="28"/>
        </w:rPr>
        <w:t>%</w:t>
      </w:r>
      <w:r w:rsidR="00A5743B">
        <w:rPr>
          <w:color w:val="000000"/>
          <w:sz w:val="28"/>
          <w:szCs w:val="28"/>
        </w:rPr>
        <w:t xml:space="preserve"> </w:t>
      </w:r>
      <w:r w:rsidR="0006354C" w:rsidRPr="00A5743B">
        <w:rPr>
          <w:color w:val="000000"/>
          <w:sz w:val="28"/>
          <w:szCs w:val="28"/>
        </w:rPr>
        <w:t xml:space="preserve">до </w:t>
      </w:r>
      <w:r w:rsidR="00A5743B" w:rsidRPr="00A5743B">
        <w:rPr>
          <w:color w:val="000000"/>
          <w:sz w:val="28"/>
          <w:szCs w:val="28"/>
        </w:rPr>
        <w:t>87,1</w:t>
      </w:r>
      <w:r w:rsidR="0006354C" w:rsidRPr="00A5743B">
        <w:rPr>
          <w:color w:val="000000"/>
          <w:sz w:val="28"/>
          <w:szCs w:val="28"/>
        </w:rPr>
        <w:t>%</w:t>
      </w:r>
      <w:r w:rsidR="003B2625" w:rsidRPr="00A5743B">
        <w:rPr>
          <w:color w:val="000000"/>
          <w:sz w:val="28"/>
          <w:szCs w:val="28"/>
        </w:rPr>
        <w:t xml:space="preserve">, </w:t>
      </w:r>
      <w:r w:rsidR="00A5743B">
        <w:rPr>
          <w:color w:val="000000"/>
          <w:sz w:val="28"/>
          <w:szCs w:val="28"/>
        </w:rPr>
        <w:t>уменьшилась</w:t>
      </w:r>
      <w:r w:rsidR="003B2625" w:rsidRPr="00A5743B">
        <w:rPr>
          <w:color w:val="000000"/>
          <w:sz w:val="28"/>
          <w:szCs w:val="28"/>
        </w:rPr>
        <w:t xml:space="preserve"> доля </w:t>
      </w:r>
      <w:r w:rsidR="00EC2819" w:rsidRPr="00A5743B">
        <w:rPr>
          <w:color w:val="000000"/>
          <w:sz w:val="28"/>
          <w:szCs w:val="28"/>
        </w:rPr>
        <w:t xml:space="preserve">прочих </w:t>
      </w:r>
      <w:proofErr w:type="spellStart"/>
      <w:r w:rsidR="00EC2819" w:rsidRPr="00A5743B">
        <w:rPr>
          <w:color w:val="000000"/>
          <w:sz w:val="28"/>
          <w:szCs w:val="28"/>
        </w:rPr>
        <w:t>внеоборотных</w:t>
      </w:r>
      <w:proofErr w:type="spellEnd"/>
      <w:r w:rsidR="003B2625" w:rsidRPr="00A5743B">
        <w:rPr>
          <w:color w:val="000000"/>
          <w:sz w:val="28"/>
          <w:szCs w:val="28"/>
        </w:rPr>
        <w:t xml:space="preserve"> активов с </w:t>
      </w:r>
      <w:r w:rsidR="00A5743B" w:rsidRPr="00A5743B">
        <w:rPr>
          <w:color w:val="000000"/>
          <w:sz w:val="28"/>
          <w:szCs w:val="28"/>
        </w:rPr>
        <w:t>27</w:t>
      </w:r>
      <w:r w:rsidR="0006354C" w:rsidRPr="00A5743B">
        <w:rPr>
          <w:color w:val="000000"/>
          <w:sz w:val="28"/>
          <w:szCs w:val="28"/>
        </w:rPr>
        <w:t xml:space="preserve">% </w:t>
      </w:r>
      <w:r w:rsidR="003B2625" w:rsidRPr="00A5743B">
        <w:rPr>
          <w:color w:val="000000"/>
          <w:sz w:val="28"/>
          <w:szCs w:val="28"/>
        </w:rPr>
        <w:t xml:space="preserve">до </w:t>
      </w:r>
      <w:r w:rsidR="00A5743B" w:rsidRPr="00A5743B">
        <w:rPr>
          <w:color w:val="000000"/>
          <w:sz w:val="28"/>
          <w:szCs w:val="28"/>
        </w:rPr>
        <w:t>2</w:t>
      </w:r>
      <w:r w:rsidR="00580DBA">
        <w:rPr>
          <w:color w:val="000000"/>
          <w:sz w:val="28"/>
          <w:szCs w:val="28"/>
        </w:rPr>
        <w:t>,</w:t>
      </w:r>
      <w:r w:rsidR="00051D4A">
        <w:rPr>
          <w:color w:val="000000"/>
          <w:sz w:val="28"/>
          <w:szCs w:val="28"/>
        </w:rPr>
        <w:t>4</w:t>
      </w:r>
      <w:r w:rsidR="003B2625" w:rsidRPr="00A5743B">
        <w:rPr>
          <w:color w:val="000000"/>
          <w:sz w:val="28"/>
          <w:szCs w:val="28"/>
        </w:rPr>
        <w:t xml:space="preserve">%. </w:t>
      </w:r>
    </w:p>
    <w:p w:rsidR="0029707C" w:rsidRPr="00F66562" w:rsidRDefault="008224D7" w:rsidP="005172C9">
      <w:pPr>
        <w:pStyle w:val="31"/>
        <w:tabs>
          <w:tab w:val="left" w:pos="3969"/>
        </w:tabs>
        <w:rPr>
          <w:color w:val="000000"/>
          <w:sz w:val="28"/>
          <w:szCs w:val="28"/>
          <w:highlight w:val="yellow"/>
        </w:rPr>
      </w:pPr>
      <w:r w:rsidRPr="00A5743B">
        <w:rPr>
          <w:color w:val="000000"/>
          <w:sz w:val="28"/>
          <w:szCs w:val="28"/>
        </w:rPr>
        <w:t>Увеличи</w:t>
      </w:r>
      <w:r w:rsidR="008A76D7" w:rsidRPr="00A5743B">
        <w:rPr>
          <w:color w:val="000000"/>
          <w:sz w:val="28"/>
          <w:szCs w:val="28"/>
        </w:rPr>
        <w:t xml:space="preserve">лись денежные средства </w:t>
      </w:r>
      <w:r w:rsidR="00EB1F84" w:rsidRPr="00A5743B">
        <w:rPr>
          <w:color w:val="000000"/>
          <w:sz w:val="28"/>
          <w:szCs w:val="28"/>
        </w:rPr>
        <w:t xml:space="preserve">муниципальных </w:t>
      </w:r>
      <w:r w:rsidR="008A76D7" w:rsidRPr="00A5743B">
        <w:rPr>
          <w:color w:val="000000"/>
          <w:sz w:val="28"/>
          <w:szCs w:val="28"/>
        </w:rPr>
        <w:t xml:space="preserve">предприятий </w:t>
      </w:r>
      <w:r w:rsidR="003B523B" w:rsidRPr="00A5743B">
        <w:rPr>
          <w:color w:val="000000"/>
          <w:sz w:val="28"/>
          <w:szCs w:val="28"/>
        </w:rPr>
        <w:t xml:space="preserve">на </w:t>
      </w:r>
      <w:r w:rsidR="00A5743B" w:rsidRPr="00A5743B">
        <w:rPr>
          <w:color w:val="000000"/>
          <w:sz w:val="28"/>
          <w:szCs w:val="28"/>
        </w:rPr>
        <w:t>4,9</w:t>
      </w:r>
      <w:r w:rsidR="003B523B" w:rsidRPr="00A5743B">
        <w:rPr>
          <w:color w:val="000000"/>
          <w:sz w:val="28"/>
          <w:szCs w:val="28"/>
        </w:rPr>
        <w:t>%</w:t>
      </w:r>
      <w:r w:rsidR="00EB1F84" w:rsidRPr="00A5743B">
        <w:rPr>
          <w:color w:val="000000"/>
          <w:sz w:val="28"/>
          <w:szCs w:val="28"/>
        </w:rPr>
        <w:t>,</w:t>
      </w:r>
      <w:r w:rsidRPr="00A5743B">
        <w:rPr>
          <w:color w:val="000000"/>
          <w:sz w:val="28"/>
          <w:szCs w:val="28"/>
        </w:rPr>
        <w:t xml:space="preserve"> </w:t>
      </w:r>
      <w:r w:rsidR="008A76D7" w:rsidRPr="00A5743B">
        <w:rPr>
          <w:color w:val="000000"/>
          <w:sz w:val="28"/>
          <w:szCs w:val="28"/>
        </w:rPr>
        <w:t>запас</w:t>
      </w:r>
      <w:r w:rsidRPr="00A5743B">
        <w:rPr>
          <w:color w:val="000000"/>
          <w:sz w:val="28"/>
          <w:szCs w:val="28"/>
        </w:rPr>
        <w:t>ы</w:t>
      </w:r>
      <w:r w:rsidR="008A76D7" w:rsidRPr="00A5743B">
        <w:rPr>
          <w:color w:val="000000"/>
          <w:sz w:val="28"/>
          <w:szCs w:val="28"/>
        </w:rPr>
        <w:t xml:space="preserve"> </w:t>
      </w:r>
      <w:r w:rsidR="000C7862" w:rsidRPr="00A5743B">
        <w:rPr>
          <w:color w:val="000000"/>
          <w:sz w:val="28"/>
          <w:szCs w:val="28"/>
        </w:rPr>
        <w:t xml:space="preserve">увеличились </w:t>
      </w:r>
      <w:r w:rsidR="008A76D7" w:rsidRPr="00A5743B">
        <w:rPr>
          <w:color w:val="000000"/>
          <w:sz w:val="28"/>
          <w:szCs w:val="28"/>
        </w:rPr>
        <w:t xml:space="preserve">на </w:t>
      </w:r>
      <w:r w:rsidR="00A5743B" w:rsidRPr="00A5743B">
        <w:rPr>
          <w:color w:val="000000"/>
          <w:sz w:val="28"/>
          <w:szCs w:val="28"/>
        </w:rPr>
        <w:t>0,8</w:t>
      </w:r>
      <w:r w:rsidRPr="00A5743B">
        <w:rPr>
          <w:color w:val="000000"/>
          <w:sz w:val="28"/>
          <w:szCs w:val="28"/>
        </w:rPr>
        <w:t xml:space="preserve">%, дебиторская задолженность </w:t>
      </w:r>
      <w:r w:rsidR="00A5743B" w:rsidRPr="00A5743B">
        <w:rPr>
          <w:color w:val="000000"/>
          <w:sz w:val="28"/>
          <w:szCs w:val="28"/>
        </w:rPr>
        <w:t xml:space="preserve">уменьшилась </w:t>
      </w:r>
      <w:r w:rsidR="005170D1" w:rsidRPr="00A5743B">
        <w:rPr>
          <w:color w:val="000000"/>
          <w:sz w:val="28"/>
          <w:szCs w:val="28"/>
        </w:rPr>
        <w:t xml:space="preserve">на </w:t>
      </w:r>
      <w:r w:rsidR="00A5743B" w:rsidRPr="00A5743B">
        <w:rPr>
          <w:color w:val="000000"/>
          <w:sz w:val="28"/>
          <w:szCs w:val="28"/>
        </w:rPr>
        <w:t>5,9</w:t>
      </w:r>
      <w:r w:rsidR="005170D1" w:rsidRPr="00A5743B">
        <w:rPr>
          <w:color w:val="000000"/>
          <w:sz w:val="28"/>
          <w:szCs w:val="28"/>
        </w:rPr>
        <w:t>%</w:t>
      </w:r>
      <w:r w:rsidR="003B523B" w:rsidRPr="00A5743B">
        <w:rPr>
          <w:color w:val="000000"/>
          <w:sz w:val="28"/>
          <w:szCs w:val="28"/>
        </w:rPr>
        <w:t xml:space="preserve">, </w:t>
      </w:r>
      <w:r w:rsidR="0029707C" w:rsidRPr="00A5743B">
        <w:rPr>
          <w:color w:val="000000"/>
          <w:sz w:val="28"/>
          <w:szCs w:val="28"/>
        </w:rPr>
        <w:t xml:space="preserve">прочие оборотные активы </w:t>
      </w:r>
      <w:r w:rsidR="000C7862" w:rsidRPr="00A5743B">
        <w:rPr>
          <w:color w:val="000000"/>
          <w:sz w:val="28"/>
          <w:szCs w:val="28"/>
        </w:rPr>
        <w:t>у</w:t>
      </w:r>
      <w:r w:rsidR="003B523B" w:rsidRPr="00A5743B">
        <w:rPr>
          <w:color w:val="000000"/>
          <w:sz w:val="28"/>
          <w:szCs w:val="28"/>
        </w:rPr>
        <w:t>величились</w:t>
      </w:r>
      <w:r w:rsidR="000C7862" w:rsidRPr="00A5743B">
        <w:rPr>
          <w:color w:val="000000"/>
          <w:sz w:val="28"/>
          <w:szCs w:val="28"/>
        </w:rPr>
        <w:t xml:space="preserve"> </w:t>
      </w:r>
      <w:r w:rsidR="0029707C" w:rsidRPr="00A5743B">
        <w:rPr>
          <w:color w:val="000000"/>
          <w:sz w:val="28"/>
          <w:szCs w:val="28"/>
        </w:rPr>
        <w:t xml:space="preserve">на </w:t>
      </w:r>
      <w:r w:rsidR="00A5743B" w:rsidRPr="00A5743B">
        <w:rPr>
          <w:color w:val="000000"/>
          <w:sz w:val="28"/>
          <w:szCs w:val="28"/>
        </w:rPr>
        <w:t>0,</w:t>
      </w:r>
      <w:r w:rsidR="00051D4A">
        <w:rPr>
          <w:color w:val="000000"/>
          <w:sz w:val="28"/>
          <w:szCs w:val="28"/>
        </w:rPr>
        <w:t>6</w:t>
      </w:r>
      <w:r w:rsidR="0029707C" w:rsidRPr="00A5743B">
        <w:rPr>
          <w:color w:val="000000"/>
          <w:sz w:val="28"/>
          <w:szCs w:val="28"/>
        </w:rPr>
        <w:t>%.</w:t>
      </w:r>
    </w:p>
    <w:p w:rsidR="00A4016C" w:rsidRPr="00F66562" w:rsidRDefault="00E25AB0" w:rsidP="00BB04BE">
      <w:pPr>
        <w:pStyle w:val="31"/>
        <w:tabs>
          <w:tab w:val="left" w:pos="709"/>
        </w:tabs>
        <w:rPr>
          <w:color w:val="000000"/>
          <w:sz w:val="28"/>
          <w:szCs w:val="28"/>
          <w:highlight w:val="yellow"/>
        </w:rPr>
      </w:pPr>
      <w:r w:rsidRPr="00580DBA">
        <w:rPr>
          <w:color w:val="000000"/>
          <w:sz w:val="28"/>
          <w:szCs w:val="28"/>
        </w:rPr>
        <w:t xml:space="preserve">В структуре оборотных активов за отчетный период произошли </w:t>
      </w:r>
      <w:r w:rsidR="000C7862" w:rsidRPr="00580DBA">
        <w:rPr>
          <w:color w:val="000000"/>
          <w:sz w:val="28"/>
          <w:szCs w:val="28"/>
        </w:rPr>
        <w:t xml:space="preserve">следующие </w:t>
      </w:r>
      <w:r w:rsidRPr="00580DBA">
        <w:rPr>
          <w:color w:val="000000"/>
          <w:sz w:val="28"/>
          <w:szCs w:val="28"/>
        </w:rPr>
        <w:t xml:space="preserve">изменения. </w:t>
      </w:r>
      <w:r w:rsidR="00AE6BB1" w:rsidRPr="00580DBA">
        <w:rPr>
          <w:color w:val="000000"/>
          <w:sz w:val="28"/>
          <w:szCs w:val="28"/>
        </w:rPr>
        <w:t>Увеличились</w:t>
      </w:r>
      <w:r w:rsidR="001D4FCE" w:rsidRPr="00580DBA">
        <w:rPr>
          <w:color w:val="000000"/>
          <w:sz w:val="28"/>
          <w:szCs w:val="28"/>
        </w:rPr>
        <w:t xml:space="preserve"> у</w:t>
      </w:r>
      <w:r w:rsidRPr="00580DBA">
        <w:rPr>
          <w:color w:val="000000"/>
          <w:sz w:val="28"/>
          <w:szCs w:val="28"/>
        </w:rPr>
        <w:t>дельны</w:t>
      </w:r>
      <w:r w:rsidR="001D4FCE" w:rsidRPr="00580DBA">
        <w:rPr>
          <w:color w:val="000000"/>
          <w:sz w:val="28"/>
          <w:szCs w:val="28"/>
        </w:rPr>
        <w:t>е</w:t>
      </w:r>
      <w:r w:rsidRPr="00580DBA">
        <w:rPr>
          <w:color w:val="000000"/>
          <w:sz w:val="28"/>
          <w:szCs w:val="28"/>
        </w:rPr>
        <w:t xml:space="preserve"> вес</w:t>
      </w:r>
      <w:r w:rsidR="001D4FCE" w:rsidRPr="00580DBA">
        <w:rPr>
          <w:color w:val="000000"/>
          <w:sz w:val="28"/>
          <w:szCs w:val="28"/>
        </w:rPr>
        <w:t>а</w:t>
      </w:r>
      <w:r w:rsidRPr="00580DBA">
        <w:rPr>
          <w:color w:val="000000"/>
          <w:sz w:val="28"/>
          <w:szCs w:val="28"/>
        </w:rPr>
        <w:t xml:space="preserve"> </w:t>
      </w:r>
      <w:r w:rsidR="0029707C" w:rsidRPr="00580DBA">
        <w:rPr>
          <w:color w:val="000000"/>
          <w:sz w:val="28"/>
          <w:szCs w:val="28"/>
        </w:rPr>
        <w:t>запасов</w:t>
      </w:r>
      <w:r w:rsidR="001D4FCE" w:rsidRPr="00580DBA">
        <w:rPr>
          <w:color w:val="000000"/>
          <w:sz w:val="28"/>
          <w:szCs w:val="28"/>
        </w:rPr>
        <w:t xml:space="preserve"> муниципальных предприятий </w:t>
      </w:r>
      <w:r w:rsidR="00E11656" w:rsidRPr="00580DBA">
        <w:rPr>
          <w:color w:val="000000"/>
          <w:sz w:val="28"/>
          <w:szCs w:val="28"/>
        </w:rPr>
        <w:t xml:space="preserve">в оборотном капитале </w:t>
      </w:r>
      <w:r w:rsidR="001D4FCE" w:rsidRPr="00580DBA">
        <w:rPr>
          <w:color w:val="000000"/>
          <w:sz w:val="28"/>
          <w:szCs w:val="28"/>
        </w:rPr>
        <w:t xml:space="preserve">с </w:t>
      </w:r>
      <w:r w:rsidR="00580DBA" w:rsidRPr="00580DBA">
        <w:rPr>
          <w:color w:val="000000"/>
          <w:sz w:val="28"/>
          <w:szCs w:val="28"/>
        </w:rPr>
        <w:t>49,9</w:t>
      </w:r>
      <w:r w:rsidR="001D4FCE" w:rsidRPr="00580DBA">
        <w:rPr>
          <w:color w:val="000000"/>
          <w:sz w:val="28"/>
          <w:szCs w:val="28"/>
        </w:rPr>
        <w:t xml:space="preserve">% до </w:t>
      </w:r>
      <w:r w:rsidR="00580DBA" w:rsidRPr="00580DBA">
        <w:rPr>
          <w:color w:val="000000"/>
          <w:sz w:val="28"/>
          <w:szCs w:val="28"/>
        </w:rPr>
        <w:t>50,7</w:t>
      </w:r>
      <w:r w:rsidR="001D4FCE" w:rsidRPr="00580DBA">
        <w:rPr>
          <w:color w:val="000000"/>
          <w:sz w:val="28"/>
          <w:szCs w:val="28"/>
        </w:rPr>
        <w:t>%</w:t>
      </w:r>
      <w:r w:rsidR="00F0044D" w:rsidRPr="00580DBA">
        <w:rPr>
          <w:color w:val="000000"/>
          <w:sz w:val="28"/>
          <w:szCs w:val="28"/>
        </w:rPr>
        <w:t xml:space="preserve">. </w:t>
      </w:r>
      <w:r w:rsidR="00A4016C" w:rsidRPr="00580DBA">
        <w:rPr>
          <w:color w:val="000000"/>
          <w:sz w:val="28"/>
          <w:szCs w:val="28"/>
        </w:rPr>
        <w:t xml:space="preserve">Удельный вес денежных средств </w:t>
      </w:r>
      <w:r w:rsidR="00051D4A">
        <w:rPr>
          <w:color w:val="000000"/>
          <w:sz w:val="28"/>
          <w:szCs w:val="28"/>
        </w:rPr>
        <w:t>увеличился на 4,8</w:t>
      </w:r>
      <w:r w:rsidR="00580DBA" w:rsidRPr="00580DBA">
        <w:rPr>
          <w:color w:val="000000"/>
          <w:sz w:val="28"/>
          <w:szCs w:val="28"/>
        </w:rPr>
        <w:t>%.</w:t>
      </w:r>
    </w:p>
    <w:p w:rsidR="00BD5A20" w:rsidRPr="00580DBA" w:rsidRDefault="00BD5A20" w:rsidP="00BB04BE">
      <w:pPr>
        <w:pStyle w:val="31"/>
        <w:tabs>
          <w:tab w:val="left" w:pos="709"/>
        </w:tabs>
        <w:rPr>
          <w:color w:val="000000"/>
          <w:sz w:val="28"/>
          <w:szCs w:val="28"/>
        </w:rPr>
      </w:pPr>
      <w:r w:rsidRPr="00580DBA">
        <w:rPr>
          <w:color w:val="000000"/>
          <w:sz w:val="28"/>
          <w:szCs w:val="28"/>
        </w:rPr>
        <w:t xml:space="preserve">Удельный вес других компонентов </w:t>
      </w:r>
      <w:r w:rsidR="00A4016C" w:rsidRPr="00580DBA">
        <w:rPr>
          <w:color w:val="000000"/>
          <w:sz w:val="28"/>
          <w:szCs w:val="28"/>
        </w:rPr>
        <w:t>снизился</w:t>
      </w:r>
      <w:r w:rsidRPr="00580DBA">
        <w:rPr>
          <w:color w:val="000000"/>
          <w:sz w:val="28"/>
          <w:szCs w:val="28"/>
        </w:rPr>
        <w:t>, в том числе</w:t>
      </w:r>
      <w:r w:rsidR="0040786C" w:rsidRPr="00580DBA">
        <w:rPr>
          <w:color w:val="000000"/>
          <w:sz w:val="28"/>
          <w:szCs w:val="28"/>
        </w:rPr>
        <w:t xml:space="preserve"> </w:t>
      </w:r>
      <w:r w:rsidR="00E25AB0" w:rsidRPr="00580DBA">
        <w:rPr>
          <w:color w:val="000000"/>
          <w:sz w:val="28"/>
          <w:szCs w:val="28"/>
        </w:rPr>
        <w:t xml:space="preserve">дебиторской задолженности </w:t>
      </w:r>
      <w:r w:rsidR="00A4016C" w:rsidRPr="00580DBA">
        <w:rPr>
          <w:color w:val="000000"/>
          <w:sz w:val="28"/>
          <w:szCs w:val="28"/>
        </w:rPr>
        <w:t>снизился</w:t>
      </w:r>
      <w:r w:rsidR="006A6EC9" w:rsidRPr="00580DBA">
        <w:rPr>
          <w:color w:val="000000"/>
          <w:sz w:val="28"/>
          <w:szCs w:val="28"/>
        </w:rPr>
        <w:t xml:space="preserve"> </w:t>
      </w:r>
      <w:r w:rsidR="0029490A" w:rsidRPr="00580DBA">
        <w:rPr>
          <w:color w:val="000000"/>
          <w:sz w:val="28"/>
          <w:szCs w:val="28"/>
        </w:rPr>
        <w:t>с</w:t>
      </w:r>
      <w:r w:rsidRPr="00580DBA">
        <w:rPr>
          <w:color w:val="000000"/>
          <w:sz w:val="28"/>
          <w:szCs w:val="28"/>
        </w:rPr>
        <w:t xml:space="preserve"> </w:t>
      </w:r>
      <w:r w:rsidR="00580DBA" w:rsidRPr="00580DBA">
        <w:rPr>
          <w:color w:val="000000"/>
          <w:sz w:val="28"/>
          <w:szCs w:val="28"/>
        </w:rPr>
        <w:t>43,5</w:t>
      </w:r>
      <w:r w:rsidRPr="00580DBA">
        <w:rPr>
          <w:color w:val="000000"/>
          <w:sz w:val="28"/>
          <w:szCs w:val="28"/>
        </w:rPr>
        <w:t xml:space="preserve">% </w:t>
      </w:r>
      <w:r w:rsidR="00E25AB0" w:rsidRPr="00580DBA">
        <w:rPr>
          <w:color w:val="000000"/>
          <w:sz w:val="28"/>
          <w:szCs w:val="28"/>
        </w:rPr>
        <w:t xml:space="preserve"> до </w:t>
      </w:r>
      <w:r w:rsidR="00580DBA" w:rsidRPr="00580DBA">
        <w:rPr>
          <w:color w:val="000000"/>
          <w:sz w:val="28"/>
          <w:szCs w:val="28"/>
        </w:rPr>
        <w:t>37,6</w:t>
      </w:r>
      <w:r w:rsidR="00E25AB0" w:rsidRPr="00580DBA">
        <w:rPr>
          <w:color w:val="000000"/>
          <w:sz w:val="28"/>
          <w:szCs w:val="28"/>
        </w:rPr>
        <w:t>%</w:t>
      </w:r>
      <w:r w:rsidR="0029707C" w:rsidRPr="00580DBA">
        <w:rPr>
          <w:color w:val="000000"/>
          <w:sz w:val="28"/>
          <w:szCs w:val="28"/>
        </w:rPr>
        <w:t>,</w:t>
      </w:r>
      <w:r w:rsidR="00A4016C" w:rsidRPr="00580DBA">
        <w:rPr>
          <w:color w:val="000000"/>
          <w:sz w:val="28"/>
          <w:szCs w:val="28"/>
        </w:rPr>
        <w:t xml:space="preserve"> </w:t>
      </w:r>
      <w:r w:rsidR="00580DBA" w:rsidRPr="00580DBA">
        <w:rPr>
          <w:color w:val="000000"/>
          <w:sz w:val="28"/>
          <w:szCs w:val="28"/>
        </w:rPr>
        <w:t xml:space="preserve">доля </w:t>
      </w:r>
      <w:r w:rsidR="00A4016C" w:rsidRPr="00580DBA">
        <w:rPr>
          <w:color w:val="000000"/>
          <w:sz w:val="28"/>
          <w:szCs w:val="28"/>
        </w:rPr>
        <w:t xml:space="preserve">прочих оборотных активов </w:t>
      </w:r>
      <w:r w:rsidR="00580DBA" w:rsidRPr="00580DBA">
        <w:rPr>
          <w:color w:val="000000"/>
          <w:sz w:val="28"/>
          <w:szCs w:val="28"/>
        </w:rPr>
        <w:t>увеличилась</w:t>
      </w:r>
      <w:r w:rsidR="0029707C" w:rsidRPr="00580DBA">
        <w:rPr>
          <w:color w:val="000000"/>
          <w:sz w:val="28"/>
          <w:szCs w:val="28"/>
        </w:rPr>
        <w:t xml:space="preserve"> с </w:t>
      </w:r>
      <w:r w:rsidR="00F0044D" w:rsidRPr="00580DBA">
        <w:rPr>
          <w:color w:val="000000"/>
          <w:sz w:val="28"/>
          <w:szCs w:val="28"/>
        </w:rPr>
        <w:t>2,</w:t>
      </w:r>
      <w:r w:rsidR="00051D4A">
        <w:rPr>
          <w:color w:val="000000"/>
          <w:sz w:val="28"/>
          <w:szCs w:val="28"/>
        </w:rPr>
        <w:t>2</w:t>
      </w:r>
      <w:r w:rsidR="0029707C" w:rsidRPr="00580DBA">
        <w:rPr>
          <w:color w:val="000000"/>
          <w:sz w:val="28"/>
          <w:szCs w:val="28"/>
        </w:rPr>
        <w:t xml:space="preserve">% до </w:t>
      </w:r>
      <w:r w:rsidR="00A4016C" w:rsidRPr="00580DBA">
        <w:rPr>
          <w:color w:val="000000"/>
          <w:sz w:val="28"/>
          <w:szCs w:val="28"/>
        </w:rPr>
        <w:t>2,</w:t>
      </w:r>
      <w:r w:rsidR="00051D4A">
        <w:rPr>
          <w:color w:val="000000"/>
          <w:sz w:val="28"/>
          <w:szCs w:val="28"/>
        </w:rPr>
        <w:t>7</w:t>
      </w:r>
      <w:r w:rsidR="0029707C" w:rsidRPr="00580DBA">
        <w:rPr>
          <w:color w:val="000000"/>
          <w:sz w:val="28"/>
          <w:szCs w:val="28"/>
        </w:rPr>
        <w:t>%</w:t>
      </w:r>
      <w:r w:rsidRPr="00580DBA">
        <w:rPr>
          <w:color w:val="000000"/>
          <w:sz w:val="28"/>
          <w:szCs w:val="28"/>
        </w:rPr>
        <w:t xml:space="preserve"> (Рисунок 4).</w:t>
      </w:r>
    </w:p>
    <w:p w:rsidR="0067493A" w:rsidRPr="00051D4A" w:rsidRDefault="0067493A" w:rsidP="000954AF">
      <w:pPr>
        <w:pStyle w:val="31"/>
        <w:tabs>
          <w:tab w:val="left" w:pos="709"/>
        </w:tabs>
        <w:ind w:firstLine="0"/>
        <w:jc w:val="center"/>
        <w:rPr>
          <w:noProof/>
          <w:sz w:val="20"/>
          <w:highlight w:val="yellow"/>
        </w:rPr>
      </w:pPr>
    </w:p>
    <w:p w:rsidR="00BD5A20" w:rsidRDefault="004C018C" w:rsidP="00166F08">
      <w:pPr>
        <w:pStyle w:val="31"/>
        <w:tabs>
          <w:tab w:val="left" w:pos="709"/>
        </w:tabs>
        <w:ind w:firstLine="0"/>
        <w:jc w:val="center"/>
        <w:rPr>
          <w:noProof/>
          <w:szCs w:val="28"/>
          <w:highlight w:val="yellow"/>
        </w:rPr>
      </w:pPr>
      <w:r w:rsidRPr="004C018C">
        <w:rPr>
          <w:noProof/>
        </w:rPr>
        <w:drawing>
          <wp:inline distT="0" distB="0" distL="0" distR="0">
            <wp:extent cx="3072809" cy="2328531"/>
            <wp:effectExtent l="19050" t="0" r="13291" b="0"/>
            <wp:docPr id="2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E503B9" w:rsidRPr="004C018C">
        <w:rPr>
          <w:noProof/>
          <w:szCs w:val="28"/>
        </w:rPr>
        <w:drawing>
          <wp:inline distT="0" distB="0" distL="0" distR="0">
            <wp:extent cx="3004554" cy="2328530"/>
            <wp:effectExtent l="19050" t="0" r="24396"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04784" w:rsidRPr="004C018C" w:rsidRDefault="00B04784" w:rsidP="00B04784">
      <w:pPr>
        <w:pStyle w:val="31"/>
        <w:tabs>
          <w:tab w:val="left" w:pos="709"/>
        </w:tabs>
        <w:ind w:firstLine="0"/>
        <w:jc w:val="center"/>
        <w:rPr>
          <w:b/>
          <w:color w:val="000000"/>
          <w:szCs w:val="24"/>
        </w:rPr>
      </w:pPr>
      <w:r w:rsidRPr="004C018C">
        <w:rPr>
          <w:b/>
          <w:color w:val="000000"/>
          <w:szCs w:val="24"/>
        </w:rPr>
        <w:t>Рисунок 4.</w:t>
      </w:r>
      <w:r w:rsidRPr="004C018C">
        <w:rPr>
          <w:color w:val="000000"/>
          <w:szCs w:val="24"/>
        </w:rPr>
        <w:t xml:space="preserve">  </w:t>
      </w:r>
      <w:r w:rsidRPr="004C018C">
        <w:rPr>
          <w:b/>
          <w:color w:val="000000"/>
          <w:szCs w:val="24"/>
        </w:rPr>
        <w:t xml:space="preserve">Структура оборотного капитала муниципальных предприятий, </w:t>
      </w:r>
      <w:r w:rsidR="008E72CD" w:rsidRPr="004C018C">
        <w:rPr>
          <w:b/>
          <w:color w:val="000000"/>
          <w:szCs w:val="24"/>
        </w:rPr>
        <w:t>тыс. руб.</w:t>
      </w:r>
    </w:p>
    <w:p w:rsidR="00BD5A20" w:rsidRPr="004C018C" w:rsidRDefault="00FE07D0" w:rsidP="00BB04BE">
      <w:pPr>
        <w:pStyle w:val="31"/>
        <w:tabs>
          <w:tab w:val="left" w:pos="709"/>
        </w:tabs>
        <w:rPr>
          <w:color w:val="000000"/>
          <w:sz w:val="28"/>
          <w:szCs w:val="28"/>
        </w:rPr>
      </w:pPr>
      <w:r w:rsidRPr="004C018C">
        <w:rPr>
          <w:color w:val="000000"/>
          <w:sz w:val="28"/>
          <w:szCs w:val="28"/>
        </w:rPr>
        <w:lastRenderedPageBreak/>
        <w:t>Увеличение</w:t>
      </w:r>
      <w:r w:rsidR="0040786C" w:rsidRPr="004C018C">
        <w:rPr>
          <w:color w:val="000000"/>
          <w:sz w:val="28"/>
          <w:szCs w:val="28"/>
        </w:rPr>
        <w:t xml:space="preserve"> </w:t>
      </w:r>
      <w:r w:rsidR="00E25AB0" w:rsidRPr="004C018C">
        <w:rPr>
          <w:color w:val="000000"/>
          <w:sz w:val="28"/>
          <w:szCs w:val="28"/>
        </w:rPr>
        <w:t>оборотн</w:t>
      </w:r>
      <w:r w:rsidR="0040786C" w:rsidRPr="004C018C">
        <w:rPr>
          <w:color w:val="000000"/>
          <w:sz w:val="28"/>
          <w:szCs w:val="28"/>
        </w:rPr>
        <w:t>ого</w:t>
      </w:r>
      <w:r w:rsidR="00E25AB0" w:rsidRPr="004C018C">
        <w:rPr>
          <w:color w:val="000000"/>
          <w:sz w:val="28"/>
          <w:szCs w:val="28"/>
        </w:rPr>
        <w:t xml:space="preserve"> </w:t>
      </w:r>
      <w:r w:rsidR="0040786C" w:rsidRPr="004C018C">
        <w:rPr>
          <w:color w:val="000000"/>
          <w:sz w:val="28"/>
          <w:szCs w:val="28"/>
        </w:rPr>
        <w:t>капитала</w:t>
      </w:r>
      <w:r w:rsidR="00E25AB0" w:rsidRPr="004C018C">
        <w:rPr>
          <w:color w:val="000000"/>
          <w:sz w:val="28"/>
          <w:szCs w:val="28"/>
        </w:rPr>
        <w:t xml:space="preserve"> был</w:t>
      </w:r>
      <w:r w:rsidR="0040786C" w:rsidRPr="004C018C">
        <w:rPr>
          <w:color w:val="000000"/>
          <w:sz w:val="28"/>
          <w:szCs w:val="28"/>
        </w:rPr>
        <w:t>о</w:t>
      </w:r>
      <w:r w:rsidR="00E25AB0" w:rsidRPr="004C018C">
        <w:rPr>
          <w:color w:val="000000"/>
          <w:sz w:val="28"/>
          <w:szCs w:val="28"/>
        </w:rPr>
        <w:t xml:space="preserve"> обусловлен</w:t>
      </w:r>
      <w:r w:rsidR="0040786C" w:rsidRPr="004C018C">
        <w:rPr>
          <w:color w:val="000000"/>
          <w:sz w:val="28"/>
          <w:szCs w:val="28"/>
        </w:rPr>
        <w:t>о</w:t>
      </w:r>
      <w:r w:rsidR="00E25AB0" w:rsidRPr="004C018C">
        <w:rPr>
          <w:color w:val="000000"/>
          <w:sz w:val="28"/>
          <w:szCs w:val="28"/>
        </w:rPr>
        <w:t xml:space="preserve"> </w:t>
      </w:r>
      <w:r w:rsidRPr="004C018C">
        <w:rPr>
          <w:color w:val="000000"/>
          <w:sz w:val="28"/>
          <w:szCs w:val="28"/>
        </w:rPr>
        <w:t>увеличением</w:t>
      </w:r>
      <w:r w:rsidR="00E25AB0" w:rsidRPr="004C018C">
        <w:rPr>
          <w:color w:val="000000"/>
          <w:sz w:val="28"/>
          <w:szCs w:val="28"/>
        </w:rPr>
        <w:t xml:space="preserve"> </w:t>
      </w:r>
      <w:r w:rsidRPr="004C018C">
        <w:rPr>
          <w:color w:val="000000"/>
          <w:sz w:val="28"/>
          <w:szCs w:val="28"/>
        </w:rPr>
        <w:t xml:space="preserve">наиболее </w:t>
      </w:r>
      <w:r w:rsidR="00BD5A20" w:rsidRPr="004C018C">
        <w:rPr>
          <w:color w:val="000000"/>
          <w:sz w:val="28"/>
          <w:szCs w:val="28"/>
        </w:rPr>
        <w:t xml:space="preserve">ликвидных активов </w:t>
      </w:r>
      <w:r w:rsidR="00BD5A20" w:rsidRPr="004C018C">
        <w:rPr>
          <w:color w:val="000000"/>
        </w:rPr>
        <w:t xml:space="preserve"> </w:t>
      </w:r>
      <w:r w:rsidR="00C5149E" w:rsidRPr="004C018C">
        <w:rPr>
          <w:color w:val="000000"/>
          <w:sz w:val="28"/>
          <w:szCs w:val="28"/>
        </w:rPr>
        <w:t xml:space="preserve">на </w:t>
      </w:r>
      <w:r w:rsidR="004C018C" w:rsidRPr="004C018C">
        <w:rPr>
          <w:color w:val="000000"/>
          <w:sz w:val="28"/>
          <w:szCs w:val="28"/>
        </w:rPr>
        <w:t>87,6</w:t>
      </w:r>
      <w:r w:rsidR="00C5149E" w:rsidRPr="004C018C">
        <w:rPr>
          <w:color w:val="000000"/>
          <w:sz w:val="28"/>
          <w:szCs w:val="28"/>
        </w:rPr>
        <w:t>%</w:t>
      </w:r>
      <w:r w:rsidR="004C018C" w:rsidRPr="004C018C">
        <w:rPr>
          <w:color w:val="000000"/>
          <w:sz w:val="28"/>
          <w:szCs w:val="28"/>
        </w:rPr>
        <w:t>.</w:t>
      </w:r>
    </w:p>
    <w:p w:rsidR="008C7588" w:rsidRPr="00D13514" w:rsidRDefault="004C018C" w:rsidP="008C7588">
      <w:pPr>
        <w:shd w:val="clear" w:color="auto" w:fill="FFFFFF"/>
        <w:ind w:firstLine="709"/>
        <w:jc w:val="both"/>
        <w:rPr>
          <w:color w:val="000000"/>
          <w:sz w:val="28"/>
          <w:szCs w:val="28"/>
        </w:rPr>
      </w:pPr>
      <w:r w:rsidRPr="00D13514">
        <w:rPr>
          <w:color w:val="000000"/>
          <w:sz w:val="28"/>
          <w:szCs w:val="28"/>
        </w:rPr>
        <w:t>Доля о</w:t>
      </w:r>
      <w:r w:rsidR="00AA2452" w:rsidRPr="00D13514">
        <w:rPr>
          <w:color w:val="000000"/>
          <w:sz w:val="28"/>
          <w:szCs w:val="28"/>
        </w:rPr>
        <w:t>боротны</w:t>
      </w:r>
      <w:r w:rsidRPr="00D13514">
        <w:rPr>
          <w:color w:val="000000"/>
          <w:sz w:val="28"/>
          <w:szCs w:val="28"/>
        </w:rPr>
        <w:t>х</w:t>
      </w:r>
      <w:r w:rsidR="00AA2452" w:rsidRPr="00D13514">
        <w:rPr>
          <w:color w:val="000000"/>
          <w:sz w:val="28"/>
          <w:szCs w:val="28"/>
        </w:rPr>
        <w:t xml:space="preserve"> </w:t>
      </w:r>
      <w:r w:rsidRPr="00D13514">
        <w:rPr>
          <w:color w:val="000000"/>
          <w:sz w:val="28"/>
          <w:szCs w:val="28"/>
        </w:rPr>
        <w:t>активов</w:t>
      </w:r>
      <w:r w:rsidR="00AA2452" w:rsidRPr="00D13514">
        <w:rPr>
          <w:color w:val="000000"/>
          <w:sz w:val="28"/>
          <w:szCs w:val="28"/>
        </w:rPr>
        <w:t xml:space="preserve"> </w:t>
      </w:r>
      <w:r w:rsidR="000B1B59" w:rsidRPr="00D13514">
        <w:rPr>
          <w:color w:val="000000"/>
          <w:sz w:val="28"/>
          <w:szCs w:val="28"/>
        </w:rPr>
        <w:t xml:space="preserve">муниципальных предприятий </w:t>
      </w:r>
      <w:r w:rsidR="00AA2452" w:rsidRPr="00D13514">
        <w:rPr>
          <w:color w:val="000000"/>
          <w:sz w:val="28"/>
          <w:szCs w:val="28"/>
        </w:rPr>
        <w:t>распредели</w:t>
      </w:r>
      <w:r w:rsidR="000B1B59">
        <w:rPr>
          <w:color w:val="000000"/>
          <w:sz w:val="28"/>
          <w:szCs w:val="28"/>
        </w:rPr>
        <w:t>лась</w:t>
      </w:r>
      <w:r w:rsidR="00AA2452" w:rsidRPr="00D13514">
        <w:rPr>
          <w:color w:val="000000"/>
          <w:sz w:val="28"/>
          <w:szCs w:val="28"/>
        </w:rPr>
        <w:t xml:space="preserve"> следующим образом: у </w:t>
      </w:r>
      <w:r w:rsidR="00887B1C" w:rsidRPr="00D13514">
        <w:rPr>
          <w:color w:val="000000"/>
          <w:sz w:val="28"/>
          <w:szCs w:val="28"/>
        </w:rPr>
        <w:t>МП «ОПХ «Север»</w:t>
      </w:r>
      <w:r w:rsidR="004B2169" w:rsidRPr="00D13514">
        <w:rPr>
          <w:color w:val="000000"/>
          <w:sz w:val="28"/>
          <w:szCs w:val="28"/>
        </w:rPr>
        <w:t xml:space="preserve"> (</w:t>
      </w:r>
      <w:r w:rsidRPr="00D13514">
        <w:rPr>
          <w:color w:val="000000"/>
          <w:sz w:val="28"/>
          <w:szCs w:val="28"/>
        </w:rPr>
        <w:t>0,4</w:t>
      </w:r>
      <w:r w:rsidR="004B2169" w:rsidRPr="00D13514">
        <w:rPr>
          <w:color w:val="000000"/>
          <w:sz w:val="28"/>
          <w:szCs w:val="28"/>
        </w:rPr>
        <w:t>%)</w:t>
      </w:r>
      <w:r w:rsidR="00887B1C" w:rsidRPr="00D13514">
        <w:rPr>
          <w:color w:val="000000"/>
          <w:sz w:val="28"/>
          <w:szCs w:val="28"/>
        </w:rPr>
        <w:t>,</w:t>
      </w:r>
      <w:r w:rsidR="008C7588" w:rsidRPr="00D13514">
        <w:rPr>
          <w:color w:val="000000"/>
          <w:sz w:val="28"/>
          <w:szCs w:val="28"/>
        </w:rPr>
        <w:t xml:space="preserve"> МП «УМТ»</w:t>
      </w:r>
      <w:r w:rsidR="00224302" w:rsidRPr="00D13514">
        <w:rPr>
          <w:color w:val="000000"/>
          <w:sz w:val="28"/>
          <w:szCs w:val="28"/>
        </w:rPr>
        <w:t xml:space="preserve"> (</w:t>
      </w:r>
      <w:r w:rsidRPr="00D13514">
        <w:rPr>
          <w:color w:val="000000"/>
          <w:sz w:val="28"/>
          <w:szCs w:val="28"/>
        </w:rPr>
        <w:t>11,0</w:t>
      </w:r>
      <w:r w:rsidR="00224302" w:rsidRPr="00D13514">
        <w:rPr>
          <w:color w:val="000000"/>
          <w:sz w:val="28"/>
          <w:szCs w:val="28"/>
        </w:rPr>
        <w:t>%)</w:t>
      </w:r>
      <w:r w:rsidR="008C7588" w:rsidRPr="00D13514">
        <w:rPr>
          <w:color w:val="000000"/>
          <w:sz w:val="28"/>
          <w:szCs w:val="28"/>
        </w:rPr>
        <w:t>, МУП «УККР»</w:t>
      </w:r>
      <w:r w:rsidR="002777F7" w:rsidRPr="00D13514">
        <w:rPr>
          <w:color w:val="000000"/>
          <w:sz w:val="28"/>
          <w:szCs w:val="28"/>
        </w:rPr>
        <w:t xml:space="preserve"> </w:t>
      </w:r>
      <w:r w:rsidR="00224302" w:rsidRPr="00D13514">
        <w:rPr>
          <w:color w:val="000000"/>
          <w:sz w:val="28"/>
          <w:szCs w:val="28"/>
        </w:rPr>
        <w:t>(</w:t>
      </w:r>
      <w:r w:rsidRPr="00D13514">
        <w:rPr>
          <w:color w:val="000000"/>
          <w:sz w:val="28"/>
          <w:szCs w:val="28"/>
        </w:rPr>
        <w:t>87,1</w:t>
      </w:r>
      <w:r w:rsidR="00224302" w:rsidRPr="00D13514">
        <w:rPr>
          <w:color w:val="000000"/>
          <w:sz w:val="28"/>
          <w:szCs w:val="28"/>
        </w:rPr>
        <w:t>%)</w:t>
      </w:r>
      <w:r w:rsidR="008C7588" w:rsidRPr="00D13514">
        <w:rPr>
          <w:color w:val="000000"/>
          <w:sz w:val="28"/>
          <w:szCs w:val="28"/>
        </w:rPr>
        <w:t xml:space="preserve"> и  у МП «Хлебопек»</w:t>
      </w:r>
      <w:r w:rsidR="004B2169" w:rsidRPr="00D13514">
        <w:rPr>
          <w:color w:val="000000"/>
          <w:sz w:val="28"/>
          <w:szCs w:val="28"/>
        </w:rPr>
        <w:t xml:space="preserve"> (</w:t>
      </w:r>
      <w:r w:rsidRPr="00D13514">
        <w:rPr>
          <w:color w:val="000000"/>
          <w:sz w:val="28"/>
          <w:szCs w:val="28"/>
        </w:rPr>
        <w:t>1,5</w:t>
      </w:r>
      <w:r w:rsidR="004B2169" w:rsidRPr="00D13514">
        <w:rPr>
          <w:color w:val="000000"/>
          <w:sz w:val="28"/>
          <w:szCs w:val="28"/>
        </w:rPr>
        <w:t>%)</w:t>
      </w:r>
      <w:r w:rsidR="008C7588" w:rsidRPr="00D13514">
        <w:rPr>
          <w:color w:val="000000"/>
          <w:sz w:val="28"/>
          <w:szCs w:val="28"/>
        </w:rPr>
        <w:t>.</w:t>
      </w:r>
    </w:p>
    <w:p w:rsidR="00E25AB0" w:rsidRPr="00F66562" w:rsidRDefault="00E25AB0" w:rsidP="008C7588">
      <w:pPr>
        <w:shd w:val="clear" w:color="auto" w:fill="FFFFFF"/>
        <w:ind w:firstLine="709"/>
        <w:jc w:val="both"/>
        <w:rPr>
          <w:color w:val="000000"/>
          <w:sz w:val="28"/>
          <w:szCs w:val="28"/>
          <w:highlight w:val="yellow"/>
        </w:rPr>
      </w:pPr>
      <w:r w:rsidRPr="006E46D8">
        <w:rPr>
          <w:color w:val="000000"/>
          <w:sz w:val="28"/>
          <w:szCs w:val="28"/>
        </w:rPr>
        <w:t xml:space="preserve">Собственный капитал </w:t>
      </w:r>
      <w:r w:rsidR="00AA2452" w:rsidRPr="006E46D8">
        <w:rPr>
          <w:color w:val="000000"/>
          <w:sz w:val="28"/>
          <w:szCs w:val="28"/>
        </w:rPr>
        <w:t xml:space="preserve">(капитал и резервы) </w:t>
      </w:r>
      <w:r w:rsidR="00DF4476" w:rsidRPr="006E46D8">
        <w:rPr>
          <w:color w:val="000000"/>
          <w:sz w:val="28"/>
          <w:szCs w:val="28"/>
        </w:rPr>
        <w:t>муниципальных предприятий</w:t>
      </w:r>
      <w:r w:rsidRPr="006E46D8">
        <w:rPr>
          <w:color w:val="000000"/>
          <w:sz w:val="28"/>
          <w:szCs w:val="28"/>
        </w:rPr>
        <w:t xml:space="preserve"> (его балансовая величина) </w:t>
      </w:r>
      <w:r w:rsidR="001927B7" w:rsidRPr="006E46D8">
        <w:rPr>
          <w:color w:val="000000"/>
          <w:sz w:val="28"/>
          <w:szCs w:val="28"/>
        </w:rPr>
        <w:t xml:space="preserve">за </w:t>
      </w:r>
      <w:r w:rsidR="00661FFF" w:rsidRPr="006E46D8">
        <w:rPr>
          <w:color w:val="000000"/>
          <w:sz w:val="28"/>
          <w:szCs w:val="28"/>
        </w:rPr>
        <w:t>201</w:t>
      </w:r>
      <w:r w:rsidR="006E46D8" w:rsidRPr="006E46D8">
        <w:rPr>
          <w:color w:val="000000"/>
          <w:sz w:val="28"/>
          <w:szCs w:val="28"/>
        </w:rPr>
        <w:t>6</w:t>
      </w:r>
      <w:r w:rsidR="00661FFF" w:rsidRPr="006E46D8">
        <w:rPr>
          <w:color w:val="000000"/>
          <w:sz w:val="28"/>
          <w:szCs w:val="28"/>
        </w:rPr>
        <w:t xml:space="preserve"> год</w:t>
      </w:r>
      <w:r w:rsidRPr="006E46D8">
        <w:rPr>
          <w:color w:val="000000"/>
          <w:sz w:val="28"/>
          <w:szCs w:val="28"/>
        </w:rPr>
        <w:t xml:space="preserve"> </w:t>
      </w:r>
      <w:r w:rsidR="006E46D8" w:rsidRPr="006E46D8">
        <w:rPr>
          <w:color w:val="000000"/>
          <w:sz w:val="28"/>
          <w:szCs w:val="28"/>
        </w:rPr>
        <w:t>уменьшился</w:t>
      </w:r>
      <w:r w:rsidRPr="006E46D8">
        <w:rPr>
          <w:color w:val="000000"/>
          <w:sz w:val="28"/>
          <w:szCs w:val="28"/>
        </w:rPr>
        <w:t xml:space="preserve"> </w:t>
      </w:r>
      <w:r w:rsidR="00697960" w:rsidRPr="006E46D8">
        <w:rPr>
          <w:color w:val="000000"/>
          <w:sz w:val="28"/>
          <w:szCs w:val="28"/>
        </w:rPr>
        <w:t>(</w:t>
      </w:r>
      <w:r w:rsidRPr="006E46D8">
        <w:rPr>
          <w:color w:val="000000"/>
          <w:sz w:val="28"/>
          <w:szCs w:val="28"/>
        </w:rPr>
        <w:t xml:space="preserve">на </w:t>
      </w:r>
      <w:r w:rsidR="006E46D8" w:rsidRPr="006E46D8">
        <w:rPr>
          <w:color w:val="000000"/>
          <w:sz w:val="28"/>
          <w:szCs w:val="28"/>
        </w:rPr>
        <w:t>11,7</w:t>
      </w:r>
      <w:r w:rsidRPr="006E46D8">
        <w:rPr>
          <w:sz w:val="28"/>
          <w:szCs w:val="28"/>
        </w:rPr>
        <w:t>%</w:t>
      </w:r>
      <w:r w:rsidR="00697960" w:rsidRPr="006E46D8">
        <w:rPr>
          <w:sz w:val="28"/>
          <w:szCs w:val="28"/>
        </w:rPr>
        <w:t>)</w:t>
      </w:r>
      <w:r w:rsidR="0004343E" w:rsidRPr="006E46D8">
        <w:rPr>
          <w:color w:val="000000"/>
          <w:sz w:val="28"/>
          <w:szCs w:val="28"/>
        </w:rPr>
        <w:t>.</w:t>
      </w:r>
      <w:r w:rsidR="00CC6E11" w:rsidRPr="006E46D8">
        <w:rPr>
          <w:color w:val="000000"/>
          <w:sz w:val="28"/>
          <w:szCs w:val="28"/>
        </w:rPr>
        <w:t xml:space="preserve"> Добавочный капитал уменьшился на </w:t>
      </w:r>
      <w:r w:rsidR="006E46D8" w:rsidRPr="006E46D8">
        <w:rPr>
          <w:color w:val="000000"/>
          <w:sz w:val="28"/>
          <w:szCs w:val="28"/>
        </w:rPr>
        <w:t>37,2</w:t>
      </w:r>
      <w:r w:rsidR="00CC6E11" w:rsidRPr="006E46D8">
        <w:rPr>
          <w:color w:val="000000"/>
          <w:sz w:val="28"/>
          <w:szCs w:val="28"/>
        </w:rPr>
        <w:t>%</w:t>
      </w:r>
      <w:r w:rsidR="00AB4C6B" w:rsidRPr="006E46D8">
        <w:rPr>
          <w:color w:val="000000"/>
          <w:sz w:val="28"/>
          <w:szCs w:val="28"/>
        </w:rPr>
        <w:t>.</w:t>
      </w:r>
    </w:p>
    <w:p w:rsidR="004C0F17" w:rsidRPr="00F66562" w:rsidRDefault="00171C63" w:rsidP="00BB04BE">
      <w:pPr>
        <w:pStyle w:val="31"/>
        <w:tabs>
          <w:tab w:val="left" w:pos="709"/>
        </w:tabs>
        <w:rPr>
          <w:color w:val="000000"/>
          <w:sz w:val="28"/>
          <w:szCs w:val="28"/>
          <w:highlight w:val="yellow"/>
        </w:rPr>
      </w:pPr>
      <w:r w:rsidRPr="00C47026">
        <w:rPr>
          <w:color w:val="000000"/>
          <w:sz w:val="28"/>
          <w:szCs w:val="28"/>
        </w:rPr>
        <w:t xml:space="preserve">Структура </w:t>
      </w:r>
      <w:r w:rsidR="00EF4BA0" w:rsidRPr="00C47026">
        <w:rPr>
          <w:color w:val="000000"/>
          <w:sz w:val="28"/>
          <w:szCs w:val="28"/>
        </w:rPr>
        <w:t>собственного</w:t>
      </w:r>
      <w:r w:rsidRPr="00C47026">
        <w:rPr>
          <w:color w:val="000000"/>
          <w:sz w:val="28"/>
          <w:szCs w:val="28"/>
        </w:rPr>
        <w:t xml:space="preserve"> капитала муниципальных предприятий </w:t>
      </w:r>
      <w:r w:rsidR="000C5B43" w:rsidRPr="00C47026">
        <w:rPr>
          <w:color w:val="000000"/>
          <w:sz w:val="28"/>
          <w:szCs w:val="28"/>
        </w:rPr>
        <w:t xml:space="preserve">за </w:t>
      </w:r>
      <w:r w:rsidR="00FD500D" w:rsidRPr="00C47026">
        <w:rPr>
          <w:color w:val="000000"/>
          <w:sz w:val="28"/>
          <w:szCs w:val="28"/>
        </w:rPr>
        <w:t>20</w:t>
      </w:r>
      <w:r w:rsidR="00826E6F" w:rsidRPr="00C47026">
        <w:rPr>
          <w:color w:val="000000"/>
          <w:sz w:val="28"/>
          <w:szCs w:val="28"/>
        </w:rPr>
        <w:t>1</w:t>
      </w:r>
      <w:r w:rsidR="006E46D8" w:rsidRPr="00C47026">
        <w:rPr>
          <w:color w:val="000000"/>
          <w:sz w:val="28"/>
          <w:szCs w:val="28"/>
        </w:rPr>
        <w:t>6</w:t>
      </w:r>
      <w:r w:rsidR="00FD500D" w:rsidRPr="00C47026">
        <w:rPr>
          <w:color w:val="000000"/>
          <w:sz w:val="28"/>
          <w:szCs w:val="28"/>
        </w:rPr>
        <w:t xml:space="preserve"> год</w:t>
      </w:r>
      <w:r w:rsidRPr="00C47026">
        <w:rPr>
          <w:color w:val="000000"/>
          <w:sz w:val="28"/>
          <w:szCs w:val="28"/>
        </w:rPr>
        <w:t xml:space="preserve"> изменилась </w:t>
      </w:r>
      <w:r w:rsidR="006E46D8" w:rsidRPr="00C47026">
        <w:rPr>
          <w:color w:val="000000"/>
          <w:sz w:val="28"/>
          <w:szCs w:val="28"/>
        </w:rPr>
        <w:t>следующим образом:</w:t>
      </w:r>
      <w:r w:rsidR="0004343E" w:rsidRPr="00C47026">
        <w:rPr>
          <w:color w:val="000000"/>
          <w:sz w:val="28"/>
          <w:szCs w:val="28"/>
        </w:rPr>
        <w:t xml:space="preserve"> </w:t>
      </w:r>
      <w:r w:rsidR="00FD500D" w:rsidRPr="00C47026">
        <w:rPr>
          <w:color w:val="000000"/>
          <w:sz w:val="28"/>
          <w:szCs w:val="28"/>
        </w:rPr>
        <w:t>увеличилась</w:t>
      </w:r>
      <w:r w:rsidR="0004343E" w:rsidRPr="00C47026">
        <w:rPr>
          <w:color w:val="000000"/>
          <w:sz w:val="28"/>
          <w:szCs w:val="28"/>
        </w:rPr>
        <w:t xml:space="preserve"> доля </w:t>
      </w:r>
      <w:r w:rsidR="002D20F1" w:rsidRPr="00C47026">
        <w:rPr>
          <w:color w:val="000000"/>
          <w:sz w:val="28"/>
          <w:szCs w:val="28"/>
        </w:rPr>
        <w:t xml:space="preserve">уставного капитала предприятий </w:t>
      </w:r>
      <w:r w:rsidR="005E099C" w:rsidRPr="00C47026">
        <w:rPr>
          <w:color w:val="000000"/>
          <w:sz w:val="28"/>
          <w:szCs w:val="28"/>
        </w:rPr>
        <w:t xml:space="preserve"> с </w:t>
      </w:r>
      <w:r w:rsidR="00C47026" w:rsidRPr="00C47026">
        <w:rPr>
          <w:color w:val="000000"/>
          <w:sz w:val="28"/>
          <w:szCs w:val="28"/>
        </w:rPr>
        <w:t>87,2</w:t>
      </w:r>
      <w:r w:rsidR="004C0F17" w:rsidRPr="00C47026">
        <w:rPr>
          <w:color w:val="000000"/>
          <w:sz w:val="28"/>
          <w:szCs w:val="28"/>
        </w:rPr>
        <w:t xml:space="preserve">% до </w:t>
      </w:r>
      <w:r w:rsidR="00C47026" w:rsidRPr="00C47026">
        <w:rPr>
          <w:color w:val="000000"/>
          <w:sz w:val="28"/>
          <w:szCs w:val="28"/>
        </w:rPr>
        <w:t>109</w:t>
      </w:r>
      <w:r w:rsidR="005E099C" w:rsidRPr="00C47026">
        <w:rPr>
          <w:color w:val="000000"/>
          <w:sz w:val="28"/>
          <w:szCs w:val="28"/>
        </w:rPr>
        <w:t xml:space="preserve">%. </w:t>
      </w:r>
      <w:r w:rsidR="00E56755" w:rsidRPr="00C47026">
        <w:rPr>
          <w:color w:val="000000"/>
          <w:sz w:val="28"/>
          <w:szCs w:val="28"/>
        </w:rPr>
        <w:t>Увеличились</w:t>
      </w:r>
      <w:r w:rsidR="00C47026">
        <w:rPr>
          <w:color w:val="000000"/>
          <w:sz w:val="28"/>
          <w:szCs w:val="28"/>
        </w:rPr>
        <w:t xml:space="preserve"> непокрытые убытки предприятий с -57,9% до -85,2%.</w:t>
      </w:r>
    </w:p>
    <w:p w:rsidR="0004343E" w:rsidRDefault="000F6F62" w:rsidP="00BB04BE">
      <w:pPr>
        <w:pStyle w:val="31"/>
        <w:tabs>
          <w:tab w:val="left" w:pos="709"/>
        </w:tabs>
        <w:rPr>
          <w:color w:val="000000"/>
          <w:sz w:val="28"/>
          <w:szCs w:val="28"/>
        </w:rPr>
      </w:pPr>
      <w:r w:rsidRPr="002D1F06">
        <w:rPr>
          <w:color w:val="000000"/>
          <w:sz w:val="28"/>
          <w:szCs w:val="28"/>
        </w:rPr>
        <w:t xml:space="preserve">В структуре собственного капитала </w:t>
      </w:r>
      <w:r w:rsidR="004C0F17" w:rsidRPr="002D1F06">
        <w:rPr>
          <w:color w:val="000000"/>
          <w:sz w:val="28"/>
          <w:szCs w:val="28"/>
        </w:rPr>
        <w:t>уставно</w:t>
      </w:r>
      <w:r w:rsidR="002D1F06" w:rsidRPr="002D1F06">
        <w:rPr>
          <w:color w:val="000000"/>
          <w:sz w:val="28"/>
          <w:szCs w:val="28"/>
        </w:rPr>
        <w:t xml:space="preserve">й </w:t>
      </w:r>
      <w:r w:rsidR="004C0F17" w:rsidRPr="002D1F06">
        <w:rPr>
          <w:color w:val="000000"/>
          <w:sz w:val="28"/>
          <w:szCs w:val="28"/>
        </w:rPr>
        <w:t>капитал</w:t>
      </w:r>
      <w:r w:rsidR="002D1F06" w:rsidRPr="002D1F06">
        <w:rPr>
          <w:color w:val="000000"/>
          <w:sz w:val="28"/>
          <w:szCs w:val="28"/>
        </w:rPr>
        <w:t xml:space="preserve"> увеличился на </w:t>
      </w:r>
      <w:proofErr w:type="gramStart"/>
      <w:r w:rsidR="002D1F06" w:rsidRPr="002D1F06">
        <w:rPr>
          <w:color w:val="000000"/>
          <w:sz w:val="28"/>
          <w:szCs w:val="28"/>
        </w:rPr>
        <w:t>10,7</w:t>
      </w:r>
      <w:proofErr w:type="gramEnd"/>
      <w:r w:rsidR="002D1F06" w:rsidRPr="002D1F06">
        <w:rPr>
          <w:color w:val="000000"/>
          <w:sz w:val="28"/>
          <w:szCs w:val="28"/>
        </w:rPr>
        <w:t>%</w:t>
      </w:r>
      <w:r w:rsidR="004C0F17" w:rsidRPr="002D1F06">
        <w:rPr>
          <w:color w:val="000000"/>
          <w:sz w:val="28"/>
          <w:szCs w:val="28"/>
        </w:rPr>
        <w:t xml:space="preserve"> </w:t>
      </w:r>
      <w:r w:rsidRPr="002D1F06">
        <w:rPr>
          <w:color w:val="000000"/>
          <w:sz w:val="28"/>
          <w:szCs w:val="28"/>
        </w:rPr>
        <w:t>и</w:t>
      </w:r>
      <w:r w:rsidR="003E1DC8" w:rsidRPr="002D1F06">
        <w:rPr>
          <w:color w:val="000000"/>
          <w:sz w:val="28"/>
          <w:szCs w:val="28"/>
        </w:rPr>
        <w:t xml:space="preserve"> уменьшилась доля</w:t>
      </w:r>
      <w:r w:rsidR="00EF4BA0" w:rsidRPr="002D1F06">
        <w:rPr>
          <w:color w:val="000000"/>
          <w:sz w:val="28"/>
          <w:szCs w:val="28"/>
        </w:rPr>
        <w:t xml:space="preserve"> добавочного капитала </w:t>
      </w:r>
      <w:r w:rsidR="002D1F06" w:rsidRPr="002D1F06">
        <w:rPr>
          <w:color w:val="000000"/>
          <w:sz w:val="28"/>
          <w:szCs w:val="28"/>
        </w:rPr>
        <w:t>на 37,</w:t>
      </w:r>
      <w:r w:rsidR="002102BE">
        <w:rPr>
          <w:color w:val="000000"/>
          <w:sz w:val="28"/>
          <w:szCs w:val="28"/>
        </w:rPr>
        <w:t>3</w:t>
      </w:r>
      <w:r w:rsidR="002D1F06" w:rsidRPr="002D1F06">
        <w:rPr>
          <w:color w:val="000000"/>
          <w:sz w:val="28"/>
          <w:szCs w:val="28"/>
        </w:rPr>
        <w:t>%</w:t>
      </w:r>
      <w:r w:rsidR="00EF4BA0" w:rsidRPr="002D1F06">
        <w:rPr>
          <w:color w:val="000000"/>
          <w:sz w:val="28"/>
          <w:szCs w:val="28"/>
        </w:rPr>
        <w:t xml:space="preserve"> </w:t>
      </w:r>
      <w:r w:rsidR="004569DD" w:rsidRPr="002D1F06">
        <w:rPr>
          <w:color w:val="000000"/>
          <w:sz w:val="28"/>
          <w:szCs w:val="28"/>
        </w:rPr>
        <w:t>(Рисунок 5).</w:t>
      </w:r>
    </w:p>
    <w:p w:rsidR="007F376F" w:rsidRDefault="007F376F" w:rsidP="00BB04BE">
      <w:pPr>
        <w:pStyle w:val="31"/>
        <w:tabs>
          <w:tab w:val="left" w:pos="709"/>
        </w:tabs>
        <w:rPr>
          <w:color w:val="000000"/>
          <w:sz w:val="28"/>
          <w:szCs w:val="28"/>
        </w:rPr>
      </w:pPr>
    </w:p>
    <w:p w:rsidR="007F376F" w:rsidRPr="002D1F06" w:rsidRDefault="007F376F" w:rsidP="007F376F">
      <w:pPr>
        <w:pStyle w:val="31"/>
        <w:tabs>
          <w:tab w:val="left" w:pos="709"/>
        </w:tabs>
        <w:ind w:firstLine="0"/>
        <w:rPr>
          <w:color w:val="000000"/>
          <w:sz w:val="28"/>
          <w:szCs w:val="28"/>
        </w:rPr>
      </w:pPr>
      <w:r>
        <w:rPr>
          <w:noProof/>
          <w:color w:val="000000"/>
          <w:sz w:val="28"/>
          <w:szCs w:val="28"/>
        </w:rPr>
        <w:drawing>
          <wp:inline distT="0" distB="0" distL="0" distR="0">
            <wp:extent cx="6293827" cy="3200400"/>
            <wp:effectExtent l="19050" t="0" r="11723"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81AAB" w:rsidRPr="002102BE" w:rsidRDefault="00C81AAB" w:rsidP="00BB04BE">
      <w:pPr>
        <w:pStyle w:val="31"/>
        <w:tabs>
          <w:tab w:val="left" w:pos="709"/>
        </w:tabs>
        <w:rPr>
          <w:color w:val="000000"/>
          <w:sz w:val="20"/>
          <w:highlight w:val="yellow"/>
        </w:rPr>
      </w:pPr>
    </w:p>
    <w:p w:rsidR="002A34BA" w:rsidRPr="006E46D8" w:rsidRDefault="00C71CDA" w:rsidP="007F376F">
      <w:pPr>
        <w:pStyle w:val="210"/>
        <w:numPr>
          <w:ilvl w:val="12"/>
          <w:numId w:val="0"/>
        </w:numPr>
        <w:tabs>
          <w:tab w:val="left" w:pos="4536"/>
        </w:tabs>
        <w:jc w:val="center"/>
        <w:rPr>
          <w:b/>
          <w:color w:val="000000"/>
          <w:szCs w:val="24"/>
        </w:rPr>
      </w:pPr>
      <w:r w:rsidRPr="006E46D8">
        <w:t xml:space="preserve"> </w:t>
      </w:r>
      <w:r w:rsidR="00BB04BE" w:rsidRPr="006E46D8">
        <w:t xml:space="preserve">  </w:t>
      </w:r>
      <w:r w:rsidR="002A34BA" w:rsidRPr="006E46D8">
        <w:rPr>
          <w:b/>
          <w:color w:val="000000"/>
          <w:szCs w:val="24"/>
        </w:rPr>
        <w:t>Рисунок 5.  Структура собственного капитала муниципальных предприятий</w:t>
      </w:r>
      <w:r w:rsidR="00CB5234" w:rsidRPr="006E46D8">
        <w:rPr>
          <w:b/>
          <w:color w:val="000000"/>
          <w:szCs w:val="24"/>
        </w:rPr>
        <w:t>, %</w:t>
      </w:r>
    </w:p>
    <w:p w:rsidR="00CA1C28" w:rsidRPr="00F66562" w:rsidRDefault="00CA1C28" w:rsidP="00BC46BB">
      <w:pPr>
        <w:pStyle w:val="210"/>
        <w:numPr>
          <w:ilvl w:val="12"/>
          <w:numId w:val="0"/>
        </w:numPr>
        <w:tabs>
          <w:tab w:val="left" w:pos="4536"/>
        </w:tabs>
        <w:ind w:firstLine="540"/>
        <w:rPr>
          <w:color w:val="000000"/>
          <w:sz w:val="28"/>
          <w:szCs w:val="28"/>
          <w:highlight w:val="yellow"/>
        </w:rPr>
      </w:pPr>
    </w:p>
    <w:p w:rsidR="006B2FD7" w:rsidRPr="002D1F06" w:rsidRDefault="000E341D" w:rsidP="002102BE">
      <w:pPr>
        <w:pStyle w:val="210"/>
        <w:numPr>
          <w:ilvl w:val="12"/>
          <w:numId w:val="0"/>
        </w:numPr>
        <w:tabs>
          <w:tab w:val="left" w:pos="4536"/>
        </w:tabs>
        <w:ind w:firstLine="709"/>
        <w:rPr>
          <w:color w:val="000000"/>
          <w:sz w:val="28"/>
          <w:szCs w:val="28"/>
        </w:rPr>
      </w:pPr>
      <w:r w:rsidRPr="002D1F06">
        <w:rPr>
          <w:color w:val="000000"/>
          <w:sz w:val="28"/>
          <w:szCs w:val="28"/>
        </w:rPr>
        <w:t>Увеличение</w:t>
      </w:r>
      <w:r w:rsidR="00697335" w:rsidRPr="002D1F06">
        <w:rPr>
          <w:color w:val="000000"/>
          <w:sz w:val="28"/>
          <w:szCs w:val="28"/>
        </w:rPr>
        <w:t xml:space="preserve"> </w:t>
      </w:r>
      <w:r w:rsidR="00F30526" w:rsidRPr="002D1F06">
        <w:rPr>
          <w:color w:val="000000"/>
          <w:sz w:val="28"/>
          <w:szCs w:val="28"/>
        </w:rPr>
        <w:t>уставного</w:t>
      </w:r>
      <w:r w:rsidR="00697335" w:rsidRPr="002D1F06">
        <w:rPr>
          <w:color w:val="000000"/>
          <w:sz w:val="28"/>
          <w:szCs w:val="28"/>
        </w:rPr>
        <w:t xml:space="preserve"> капитала </w:t>
      </w:r>
      <w:r w:rsidR="00A12B18" w:rsidRPr="002D1F06">
        <w:rPr>
          <w:color w:val="000000"/>
          <w:sz w:val="28"/>
          <w:szCs w:val="28"/>
        </w:rPr>
        <w:t>предприятий</w:t>
      </w:r>
      <w:r w:rsidR="006B2FD7" w:rsidRPr="002D1F06">
        <w:rPr>
          <w:color w:val="000000"/>
          <w:sz w:val="28"/>
          <w:szCs w:val="28"/>
        </w:rPr>
        <w:t xml:space="preserve"> </w:t>
      </w:r>
      <w:r w:rsidR="00567882" w:rsidRPr="002D1F06">
        <w:rPr>
          <w:color w:val="000000"/>
          <w:sz w:val="28"/>
          <w:szCs w:val="28"/>
        </w:rPr>
        <w:t xml:space="preserve">на </w:t>
      </w:r>
      <w:r w:rsidR="002D1F06" w:rsidRPr="002D1F06">
        <w:rPr>
          <w:color w:val="000000"/>
          <w:sz w:val="28"/>
          <w:szCs w:val="28"/>
        </w:rPr>
        <w:t>10,7</w:t>
      </w:r>
      <w:r w:rsidR="00567882" w:rsidRPr="002D1F06">
        <w:rPr>
          <w:color w:val="000000"/>
          <w:sz w:val="28"/>
          <w:szCs w:val="28"/>
        </w:rPr>
        <w:t>%</w:t>
      </w:r>
      <w:r w:rsidR="006B2FD7" w:rsidRPr="002D1F06">
        <w:rPr>
          <w:color w:val="000000"/>
          <w:sz w:val="28"/>
          <w:szCs w:val="28"/>
        </w:rPr>
        <w:t>,</w:t>
      </w:r>
      <w:r w:rsidR="00567882" w:rsidRPr="002D1F06">
        <w:rPr>
          <w:color w:val="000000"/>
          <w:sz w:val="28"/>
          <w:szCs w:val="28"/>
        </w:rPr>
        <w:t xml:space="preserve"> в сравнении с 201</w:t>
      </w:r>
      <w:r w:rsidR="002D1F06" w:rsidRPr="002D1F06">
        <w:rPr>
          <w:color w:val="000000"/>
          <w:sz w:val="28"/>
          <w:szCs w:val="28"/>
        </w:rPr>
        <w:t>5</w:t>
      </w:r>
      <w:r w:rsidR="00567882" w:rsidRPr="002D1F06">
        <w:rPr>
          <w:color w:val="000000"/>
          <w:sz w:val="28"/>
          <w:szCs w:val="28"/>
        </w:rPr>
        <w:t xml:space="preserve"> годом </w:t>
      </w:r>
      <w:r w:rsidR="00697335" w:rsidRPr="002D1F06">
        <w:rPr>
          <w:color w:val="000000"/>
          <w:sz w:val="28"/>
          <w:szCs w:val="28"/>
        </w:rPr>
        <w:t xml:space="preserve">произошло </w:t>
      </w:r>
      <w:r w:rsidRPr="002D1F06">
        <w:rPr>
          <w:color w:val="000000"/>
          <w:sz w:val="28"/>
          <w:szCs w:val="28"/>
        </w:rPr>
        <w:t xml:space="preserve">за счет </w:t>
      </w:r>
      <w:r w:rsidR="00567882" w:rsidRPr="002D1F06">
        <w:rPr>
          <w:color w:val="000000"/>
          <w:sz w:val="28"/>
          <w:szCs w:val="28"/>
        </w:rPr>
        <w:t xml:space="preserve">роста уставного капитала у </w:t>
      </w:r>
      <w:r w:rsidRPr="002D1F06">
        <w:rPr>
          <w:color w:val="000000"/>
          <w:sz w:val="28"/>
          <w:szCs w:val="28"/>
        </w:rPr>
        <w:t>М</w:t>
      </w:r>
      <w:r w:rsidR="005746C1" w:rsidRPr="002D1F06">
        <w:rPr>
          <w:color w:val="000000"/>
          <w:sz w:val="28"/>
          <w:szCs w:val="28"/>
        </w:rPr>
        <w:t>У</w:t>
      </w:r>
      <w:r w:rsidRPr="002D1F06">
        <w:rPr>
          <w:color w:val="000000"/>
          <w:sz w:val="28"/>
          <w:szCs w:val="28"/>
        </w:rPr>
        <w:t xml:space="preserve">П «УККР» </w:t>
      </w:r>
      <w:r w:rsidR="00567882" w:rsidRPr="002D1F06">
        <w:rPr>
          <w:color w:val="000000"/>
          <w:sz w:val="28"/>
          <w:szCs w:val="28"/>
        </w:rPr>
        <w:t xml:space="preserve">на </w:t>
      </w:r>
      <w:r w:rsidR="002D1F06" w:rsidRPr="002D1F06">
        <w:rPr>
          <w:color w:val="000000"/>
          <w:sz w:val="28"/>
          <w:szCs w:val="28"/>
        </w:rPr>
        <w:t>7,</w:t>
      </w:r>
      <w:r w:rsidR="000B1B59">
        <w:rPr>
          <w:color w:val="000000"/>
          <w:sz w:val="28"/>
          <w:szCs w:val="28"/>
        </w:rPr>
        <w:t>1</w:t>
      </w:r>
      <w:r w:rsidR="006B2FD7" w:rsidRPr="002D1F06">
        <w:rPr>
          <w:color w:val="000000"/>
          <w:sz w:val="28"/>
          <w:szCs w:val="28"/>
        </w:rPr>
        <w:t xml:space="preserve">% </w:t>
      </w:r>
      <w:r w:rsidRPr="002D1F06">
        <w:rPr>
          <w:color w:val="000000"/>
          <w:sz w:val="28"/>
          <w:szCs w:val="28"/>
        </w:rPr>
        <w:t>и МП «УМТ»</w:t>
      </w:r>
      <w:r w:rsidR="006B2FD7" w:rsidRPr="002D1F06">
        <w:rPr>
          <w:color w:val="000000"/>
          <w:sz w:val="28"/>
          <w:szCs w:val="28"/>
        </w:rPr>
        <w:t xml:space="preserve"> на </w:t>
      </w:r>
      <w:r w:rsidR="002D1F06" w:rsidRPr="002D1F06">
        <w:rPr>
          <w:color w:val="000000"/>
          <w:sz w:val="28"/>
          <w:szCs w:val="28"/>
        </w:rPr>
        <w:t xml:space="preserve">20,4%, </w:t>
      </w:r>
      <w:r w:rsidR="006B2FD7" w:rsidRPr="002D1F06">
        <w:rPr>
          <w:color w:val="000000"/>
          <w:sz w:val="28"/>
          <w:szCs w:val="28"/>
        </w:rPr>
        <w:t xml:space="preserve">МП «Хлебопек» </w:t>
      </w:r>
      <w:r w:rsidR="002D1F06" w:rsidRPr="002D1F06">
        <w:rPr>
          <w:color w:val="000000"/>
          <w:sz w:val="28"/>
          <w:szCs w:val="28"/>
        </w:rPr>
        <w:t>на 120,6%. Уставный капитал у</w:t>
      </w:r>
      <w:r w:rsidR="006B2FD7" w:rsidRPr="002D1F06">
        <w:rPr>
          <w:color w:val="000000"/>
          <w:sz w:val="28"/>
          <w:szCs w:val="28"/>
        </w:rPr>
        <w:t xml:space="preserve"> МП «ОПХ Север» осталась на прежнем уровне.</w:t>
      </w:r>
    </w:p>
    <w:p w:rsidR="006B2FD7" w:rsidRPr="008A0F14" w:rsidRDefault="006B2FD7" w:rsidP="00BB04BE">
      <w:pPr>
        <w:pStyle w:val="210"/>
        <w:numPr>
          <w:ilvl w:val="12"/>
          <w:numId w:val="0"/>
        </w:numPr>
        <w:tabs>
          <w:tab w:val="left" w:pos="4536"/>
        </w:tabs>
        <w:ind w:firstLine="709"/>
        <w:rPr>
          <w:color w:val="000000"/>
          <w:sz w:val="28"/>
          <w:szCs w:val="28"/>
        </w:rPr>
      </w:pPr>
      <w:r w:rsidRPr="008A0F14">
        <w:rPr>
          <w:color w:val="000000"/>
          <w:sz w:val="28"/>
          <w:szCs w:val="28"/>
        </w:rPr>
        <w:t>Д</w:t>
      </w:r>
      <w:r w:rsidR="006A21FB" w:rsidRPr="008A0F14">
        <w:rPr>
          <w:color w:val="000000"/>
          <w:sz w:val="28"/>
          <w:szCs w:val="28"/>
        </w:rPr>
        <w:t>обавочн</w:t>
      </w:r>
      <w:r w:rsidRPr="008A0F14">
        <w:rPr>
          <w:color w:val="000000"/>
          <w:sz w:val="28"/>
          <w:szCs w:val="28"/>
        </w:rPr>
        <w:t>ый</w:t>
      </w:r>
      <w:r w:rsidR="006A21FB" w:rsidRPr="008A0F14">
        <w:rPr>
          <w:color w:val="000000"/>
          <w:sz w:val="28"/>
          <w:szCs w:val="28"/>
        </w:rPr>
        <w:t xml:space="preserve"> капитал предприяти</w:t>
      </w:r>
      <w:r w:rsidRPr="008A0F14">
        <w:rPr>
          <w:color w:val="000000"/>
          <w:sz w:val="28"/>
          <w:szCs w:val="28"/>
        </w:rPr>
        <w:t xml:space="preserve">й снизился на </w:t>
      </w:r>
      <w:r w:rsidR="008A0F14" w:rsidRPr="008A0F14">
        <w:rPr>
          <w:color w:val="000000"/>
          <w:sz w:val="28"/>
          <w:szCs w:val="28"/>
        </w:rPr>
        <w:t>37,6</w:t>
      </w:r>
      <w:r w:rsidRPr="008A0F14">
        <w:rPr>
          <w:color w:val="000000"/>
          <w:sz w:val="28"/>
          <w:szCs w:val="28"/>
        </w:rPr>
        <w:t>%, в том числе: у М</w:t>
      </w:r>
      <w:r w:rsidR="005746C1" w:rsidRPr="008A0F14">
        <w:rPr>
          <w:color w:val="000000"/>
          <w:sz w:val="28"/>
          <w:szCs w:val="28"/>
        </w:rPr>
        <w:t>У</w:t>
      </w:r>
      <w:r w:rsidRPr="008A0F14">
        <w:rPr>
          <w:color w:val="000000"/>
          <w:sz w:val="28"/>
          <w:szCs w:val="28"/>
        </w:rPr>
        <w:t xml:space="preserve">П «УККР» на </w:t>
      </w:r>
      <w:r w:rsidR="002102BE">
        <w:rPr>
          <w:color w:val="000000"/>
          <w:sz w:val="28"/>
          <w:szCs w:val="28"/>
        </w:rPr>
        <w:t>0,9</w:t>
      </w:r>
      <w:r w:rsidRPr="008A0F14">
        <w:rPr>
          <w:color w:val="000000"/>
          <w:sz w:val="28"/>
          <w:szCs w:val="28"/>
        </w:rPr>
        <w:t xml:space="preserve">% и МП «УМТ» на </w:t>
      </w:r>
      <w:r w:rsidR="002102BE">
        <w:rPr>
          <w:color w:val="000000"/>
          <w:sz w:val="28"/>
          <w:szCs w:val="28"/>
        </w:rPr>
        <w:t>68,9</w:t>
      </w:r>
      <w:r w:rsidRPr="008A0F14">
        <w:rPr>
          <w:color w:val="000000"/>
          <w:sz w:val="28"/>
          <w:szCs w:val="28"/>
        </w:rPr>
        <w:t>%.</w:t>
      </w:r>
    </w:p>
    <w:p w:rsidR="00E50A14" w:rsidRPr="00F66562" w:rsidRDefault="00E25AB0" w:rsidP="00BB75FA">
      <w:pPr>
        <w:pStyle w:val="21"/>
        <w:ind w:firstLine="709"/>
        <w:rPr>
          <w:color w:val="000000"/>
          <w:sz w:val="28"/>
          <w:szCs w:val="28"/>
          <w:highlight w:val="yellow"/>
        </w:rPr>
      </w:pPr>
      <w:r w:rsidRPr="00C47026">
        <w:rPr>
          <w:color w:val="000000"/>
          <w:sz w:val="28"/>
          <w:szCs w:val="28"/>
        </w:rPr>
        <w:t xml:space="preserve">Привлеченный капитал </w:t>
      </w:r>
      <w:r w:rsidR="00127A75" w:rsidRPr="00C47026">
        <w:rPr>
          <w:color w:val="000000"/>
          <w:sz w:val="28"/>
          <w:szCs w:val="28"/>
        </w:rPr>
        <w:t>муниципальных предприятий</w:t>
      </w:r>
      <w:r w:rsidR="000477D0" w:rsidRPr="00C47026">
        <w:rPr>
          <w:color w:val="000000"/>
          <w:sz w:val="28"/>
          <w:szCs w:val="28"/>
        </w:rPr>
        <w:t xml:space="preserve"> </w:t>
      </w:r>
      <w:r w:rsidR="000F6161" w:rsidRPr="00C47026">
        <w:rPr>
          <w:color w:val="000000"/>
          <w:sz w:val="28"/>
          <w:szCs w:val="28"/>
        </w:rPr>
        <w:t xml:space="preserve">за </w:t>
      </w:r>
      <w:r w:rsidR="003E1DC8" w:rsidRPr="00C47026">
        <w:rPr>
          <w:color w:val="000000"/>
          <w:sz w:val="28"/>
          <w:szCs w:val="28"/>
        </w:rPr>
        <w:t>201</w:t>
      </w:r>
      <w:r w:rsidR="004C406C" w:rsidRPr="00C47026">
        <w:rPr>
          <w:color w:val="000000"/>
          <w:sz w:val="28"/>
          <w:szCs w:val="28"/>
        </w:rPr>
        <w:t>6</w:t>
      </w:r>
      <w:r w:rsidR="003E1DC8" w:rsidRPr="00C47026">
        <w:rPr>
          <w:color w:val="000000"/>
          <w:sz w:val="28"/>
          <w:szCs w:val="28"/>
        </w:rPr>
        <w:t xml:space="preserve"> год </w:t>
      </w:r>
      <w:r w:rsidR="000477D0" w:rsidRPr="00C47026">
        <w:rPr>
          <w:color w:val="000000"/>
          <w:sz w:val="28"/>
          <w:szCs w:val="28"/>
        </w:rPr>
        <w:t>увеличился</w:t>
      </w:r>
      <w:r w:rsidRPr="00C47026">
        <w:rPr>
          <w:color w:val="000000"/>
          <w:sz w:val="28"/>
          <w:szCs w:val="28"/>
        </w:rPr>
        <w:t xml:space="preserve"> </w:t>
      </w:r>
      <w:r w:rsidR="00916D00" w:rsidRPr="00C47026">
        <w:rPr>
          <w:color w:val="000000"/>
          <w:sz w:val="28"/>
          <w:szCs w:val="28"/>
        </w:rPr>
        <w:t xml:space="preserve">по сравнению с прошлым годом </w:t>
      </w:r>
      <w:r w:rsidRPr="00C47026">
        <w:rPr>
          <w:color w:val="000000"/>
          <w:sz w:val="28"/>
          <w:szCs w:val="28"/>
        </w:rPr>
        <w:t xml:space="preserve">на </w:t>
      </w:r>
      <w:r w:rsidR="00C47026" w:rsidRPr="00C47026">
        <w:rPr>
          <w:color w:val="000000"/>
          <w:sz w:val="28"/>
          <w:szCs w:val="28"/>
        </w:rPr>
        <w:t>1,9</w:t>
      </w:r>
      <w:r w:rsidRPr="00C47026">
        <w:rPr>
          <w:color w:val="000000"/>
          <w:sz w:val="28"/>
          <w:szCs w:val="28"/>
        </w:rPr>
        <w:t>%</w:t>
      </w:r>
      <w:r w:rsidR="000477D0" w:rsidRPr="00C47026">
        <w:rPr>
          <w:color w:val="000000"/>
          <w:sz w:val="28"/>
          <w:szCs w:val="28"/>
        </w:rPr>
        <w:t xml:space="preserve">. </w:t>
      </w:r>
      <w:r w:rsidRPr="004C406C">
        <w:rPr>
          <w:color w:val="000000"/>
          <w:sz w:val="28"/>
          <w:szCs w:val="28"/>
        </w:rPr>
        <w:t>Долгосрочны</w:t>
      </w:r>
      <w:r w:rsidR="000D267A" w:rsidRPr="004C406C">
        <w:rPr>
          <w:color w:val="000000"/>
          <w:sz w:val="28"/>
          <w:szCs w:val="28"/>
        </w:rPr>
        <w:t>е</w:t>
      </w:r>
      <w:r w:rsidRPr="004C406C">
        <w:rPr>
          <w:color w:val="000000"/>
          <w:sz w:val="28"/>
          <w:szCs w:val="28"/>
        </w:rPr>
        <w:t xml:space="preserve"> обязательств</w:t>
      </w:r>
      <w:r w:rsidR="000D267A" w:rsidRPr="004C406C">
        <w:rPr>
          <w:color w:val="000000"/>
          <w:sz w:val="28"/>
          <w:szCs w:val="28"/>
        </w:rPr>
        <w:t>а</w:t>
      </w:r>
      <w:r w:rsidR="00644559" w:rsidRPr="004C406C">
        <w:rPr>
          <w:color w:val="000000"/>
          <w:sz w:val="28"/>
          <w:szCs w:val="28"/>
        </w:rPr>
        <w:t xml:space="preserve"> </w:t>
      </w:r>
      <w:r w:rsidRPr="004C406C">
        <w:rPr>
          <w:color w:val="000000"/>
          <w:sz w:val="28"/>
          <w:szCs w:val="28"/>
        </w:rPr>
        <w:t xml:space="preserve"> </w:t>
      </w:r>
      <w:r w:rsidR="00644559" w:rsidRPr="004C406C">
        <w:rPr>
          <w:color w:val="000000"/>
          <w:sz w:val="28"/>
          <w:szCs w:val="28"/>
        </w:rPr>
        <w:t xml:space="preserve">у предприятий </w:t>
      </w:r>
      <w:r w:rsidR="000D267A" w:rsidRPr="004C406C">
        <w:rPr>
          <w:color w:val="000000"/>
          <w:sz w:val="28"/>
          <w:szCs w:val="28"/>
        </w:rPr>
        <w:t>за</w:t>
      </w:r>
      <w:r w:rsidR="00644559" w:rsidRPr="004C406C">
        <w:rPr>
          <w:color w:val="000000"/>
          <w:sz w:val="28"/>
          <w:szCs w:val="28"/>
        </w:rPr>
        <w:t xml:space="preserve"> 201</w:t>
      </w:r>
      <w:r w:rsidR="004C406C" w:rsidRPr="004C406C">
        <w:rPr>
          <w:color w:val="000000"/>
          <w:sz w:val="28"/>
          <w:szCs w:val="28"/>
        </w:rPr>
        <w:t>6 год сложились в сумме -2</w:t>
      </w:r>
      <w:r w:rsidR="00DA5C9D">
        <w:rPr>
          <w:color w:val="000000"/>
          <w:sz w:val="28"/>
          <w:szCs w:val="28"/>
        </w:rPr>
        <w:t xml:space="preserve"> </w:t>
      </w:r>
      <w:r w:rsidR="004C406C" w:rsidRPr="004C406C">
        <w:rPr>
          <w:color w:val="000000"/>
          <w:sz w:val="28"/>
          <w:szCs w:val="28"/>
        </w:rPr>
        <w:t>213</w:t>
      </w:r>
      <w:r w:rsidR="000D267A" w:rsidRPr="004C406C">
        <w:rPr>
          <w:color w:val="000000"/>
          <w:sz w:val="28"/>
          <w:szCs w:val="28"/>
        </w:rPr>
        <w:t xml:space="preserve"> тыс.руб.</w:t>
      </w:r>
    </w:p>
    <w:p w:rsidR="00904343" w:rsidRPr="00F66562" w:rsidRDefault="00916D00" w:rsidP="00904343">
      <w:pPr>
        <w:pStyle w:val="21"/>
        <w:ind w:firstLine="709"/>
        <w:rPr>
          <w:color w:val="000000"/>
          <w:sz w:val="28"/>
          <w:szCs w:val="28"/>
          <w:highlight w:val="yellow"/>
        </w:rPr>
      </w:pPr>
      <w:r w:rsidRPr="004C406C">
        <w:rPr>
          <w:color w:val="000000"/>
          <w:sz w:val="28"/>
          <w:szCs w:val="28"/>
        </w:rPr>
        <w:t>Краткосрочные займы и кредиты</w:t>
      </w:r>
      <w:r w:rsidR="004B0809" w:rsidRPr="004C406C">
        <w:rPr>
          <w:color w:val="000000"/>
          <w:sz w:val="28"/>
          <w:szCs w:val="28"/>
        </w:rPr>
        <w:t xml:space="preserve"> </w:t>
      </w:r>
      <w:r w:rsidR="00CE4408" w:rsidRPr="004C406C">
        <w:rPr>
          <w:color w:val="000000"/>
          <w:sz w:val="28"/>
          <w:szCs w:val="28"/>
        </w:rPr>
        <w:t>в 201</w:t>
      </w:r>
      <w:r w:rsidR="004C406C" w:rsidRPr="004C406C">
        <w:rPr>
          <w:color w:val="000000"/>
          <w:sz w:val="28"/>
          <w:szCs w:val="28"/>
        </w:rPr>
        <w:t>6</w:t>
      </w:r>
      <w:r w:rsidR="00CE4408" w:rsidRPr="004C406C">
        <w:rPr>
          <w:color w:val="000000"/>
          <w:sz w:val="28"/>
          <w:szCs w:val="28"/>
        </w:rPr>
        <w:t xml:space="preserve"> году составили </w:t>
      </w:r>
      <w:r w:rsidR="004C406C" w:rsidRPr="004C406C">
        <w:rPr>
          <w:color w:val="000000"/>
          <w:sz w:val="28"/>
          <w:szCs w:val="28"/>
        </w:rPr>
        <w:t>13</w:t>
      </w:r>
      <w:r w:rsidR="00CE4408" w:rsidRPr="004C406C">
        <w:rPr>
          <w:color w:val="000000"/>
          <w:sz w:val="28"/>
          <w:szCs w:val="28"/>
        </w:rPr>
        <w:t> 000</w:t>
      </w:r>
      <w:r w:rsidR="000D267A" w:rsidRPr="004C406C">
        <w:rPr>
          <w:color w:val="000000"/>
          <w:sz w:val="28"/>
          <w:szCs w:val="28"/>
        </w:rPr>
        <w:t xml:space="preserve">  тыс.руб. </w:t>
      </w:r>
      <w:r w:rsidR="000D267A" w:rsidRPr="00903E9E">
        <w:rPr>
          <w:color w:val="000000"/>
          <w:sz w:val="28"/>
          <w:szCs w:val="28"/>
        </w:rPr>
        <w:t>Увеличились</w:t>
      </w:r>
      <w:r w:rsidRPr="00903E9E">
        <w:rPr>
          <w:color w:val="000000"/>
          <w:sz w:val="28"/>
          <w:szCs w:val="28"/>
        </w:rPr>
        <w:t xml:space="preserve"> доходы будущих периодов и резервы предстоящих расходов </w:t>
      </w:r>
      <w:r w:rsidR="00903E9E" w:rsidRPr="00903E9E">
        <w:rPr>
          <w:color w:val="000000"/>
          <w:sz w:val="28"/>
          <w:szCs w:val="28"/>
        </w:rPr>
        <w:t>на</w:t>
      </w:r>
      <w:r w:rsidR="00016CB6" w:rsidRPr="00903E9E">
        <w:rPr>
          <w:color w:val="000000"/>
          <w:sz w:val="28"/>
          <w:szCs w:val="28"/>
        </w:rPr>
        <w:t xml:space="preserve"> </w:t>
      </w:r>
      <w:r w:rsidR="00903E9E" w:rsidRPr="00903E9E">
        <w:rPr>
          <w:color w:val="000000"/>
          <w:sz w:val="28"/>
          <w:szCs w:val="28"/>
        </w:rPr>
        <w:t>10,4</w:t>
      </w:r>
      <w:r w:rsidR="00016CB6" w:rsidRPr="00903E9E">
        <w:rPr>
          <w:color w:val="000000"/>
          <w:sz w:val="28"/>
          <w:szCs w:val="28"/>
        </w:rPr>
        <w:t>%.</w:t>
      </w:r>
      <w:r w:rsidR="004B0809" w:rsidRPr="00903E9E">
        <w:rPr>
          <w:color w:val="000000"/>
          <w:sz w:val="28"/>
          <w:szCs w:val="28"/>
        </w:rPr>
        <w:t xml:space="preserve"> При такой динамике снижения показателей краткосрочных пассивов, кредиторская </w:t>
      </w:r>
      <w:r w:rsidR="00903E9E" w:rsidRPr="00903E9E">
        <w:rPr>
          <w:color w:val="000000"/>
          <w:sz w:val="28"/>
          <w:szCs w:val="28"/>
        </w:rPr>
        <w:t>задолженность</w:t>
      </w:r>
      <w:r w:rsidR="004B0809" w:rsidRPr="00903E9E">
        <w:rPr>
          <w:color w:val="000000"/>
          <w:sz w:val="28"/>
          <w:szCs w:val="28"/>
        </w:rPr>
        <w:t xml:space="preserve">, </w:t>
      </w:r>
      <w:r w:rsidR="000D267A" w:rsidRPr="00903E9E">
        <w:rPr>
          <w:color w:val="000000"/>
          <w:sz w:val="28"/>
          <w:szCs w:val="28"/>
        </w:rPr>
        <w:t>снизилась</w:t>
      </w:r>
      <w:r w:rsidR="004B0809" w:rsidRPr="00903E9E">
        <w:rPr>
          <w:color w:val="000000"/>
          <w:sz w:val="28"/>
          <w:szCs w:val="28"/>
        </w:rPr>
        <w:t xml:space="preserve"> на </w:t>
      </w:r>
      <w:r w:rsidR="00903E9E" w:rsidRPr="00903E9E">
        <w:rPr>
          <w:color w:val="000000"/>
          <w:sz w:val="28"/>
          <w:szCs w:val="28"/>
        </w:rPr>
        <w:t>37,03</w:t>
      </w:r>
      <w:r w:rsidR="004B0809" w:rsidRPr="00903E9E">
        <w:rPr>
          <w:color w:val="000000"/>
          <w:sz w:val="28"/>
          <w:szCs w:val="28"/>
        </w:rPr>
        <w:t>%</w:t>
      </w:r>
      <w:r w:rsidR="00904343" w:rsidRPr="00903E9E">
        <w:rPr>
          <w:color w:val="000000"/>
          <w:sz w:val="28"/>
          <w:szCs w:val="28"/>
        </w:rPr>
        <w:t xml:space="preserve">. </w:t>
      </w:r>
    </w:p>
    <w:p w:rsidR="00CA1C28" w:rsidRPr="00C16A87" w:rsidRDefault="004A3C4A" w:rsidP="00BB04BE">
      <w:pPr>
        <w:shd w:val="clear" w:color="auto" w:fill="FFFFFF"/>
        <w:ind w:firstLine="709"/>
        <w:jc w:val="both"/>
        <w:rPr>
          <w:color w:val="000000"/>
          <w:sz w:val="28"/>
          <w:szCs w:val="28"/>
        </w:rPr>
      </w:pPr>
      <w:r w:rsidRPr="00C16A87">
        <w:rPr>
          <w:color w:val="000000"/>
          <w:sz w:val="28"/>
          <w:szCs w:val="28"/>
        </w:rPr>
        <w:lastRenderedPageBreak/>
        <w:t>Привлеченный</w:t>
      </w:r>
      <w:r w:rsidR="00CA1C28" w:rsidRPr="00C16A87">
        <w:rPr>
          <w:color w:val="000000"/>
          <w:sz w:val="28"/>
          <w:szCs w:val="28"/>
        </w:rPr>
        <w:t xml:space="preserve"> капитал по муниципальным предприятиям распределился  следующим образом: </w:t>
      </w:r>
      <w:r w:rsidR="00FF71F3" w:rsidRPr="00C16A87">
        <w:rPr>
          <w:color w:val="000000"/>
          <w:sz w:val="28"/>
          <w:szCs w:val="28"/>
        </w:rPr>
        <w:t>у</w:t>
      </w:r>
      <w:r w:rsidR="001D67AA" w:rsidRPr="00C16A87">
        <w:rPr>
          <w:color w:val="000000"/>
          <w:sz w:val="28"/>
          <w:szCs w:val="28"/>
        </w:rPr>
        <w:t xml:space="preserve"> МУП «УККР» (</w:t>
      </w:r>
      <w:r w:rsidR="00C16A87" w:rsidRPr="00C16A87">
        <w:rPr>
          <w:color w:val="000000"/>
          <w:sz w:val="28"/>
          <w:szCs w:val="28"/>
        </w:rPr>
        <w:t>95</w:t>
      </w:r>
      <w:r w:rsidR="001D67AA" w:rsidRPr="00C16A87">
        <w:rPr>
          <w:color w:val="000000"/>
          <w:sz w:val="28"/>
          <w:szCs w:val="28"/>
        </w:rPr>
        <w:t xml:space="preserve">%), </w:t>
      </w:r>
      <w:r w:rsidR="003C4DCF" w:rsidRPr="00C16A87">
        <w:rPr>
          <w:color w:val="000000"/>
          <w:sz w:val="28"/>
          <w:szCs w:val="28"/>
        </w:rPr>
        <w:t>МП «УМТ» (</w:t>
      </w:r>
      <w:r w:rsidR="00B54E12" w:rsidRPr="00C16A87">
        <w:rPr>
          <w:color w:val="000000"/>
          <w:sz w:val="28"/>
          <w:szCs w:val="28"/>
        </w:rPr>
        <w:t>5</w:t>
      </w:r>
      <w:r w:rsidR="003C4DCF" w:rsidRPr="00C16A87">
        <w:rPr>
          <w:color w:val="000000"/>
          <w:sz w:val="28"/>
          <w:szCs w:val="28"/>
        </w:rPr>
        <w:t>%).</w:t>
      </w:r>
      <w:r w:rsidR="00B54E12" w:rsidRPr="00C16A87">
        <w:rPr>
          <w:color w:val="000000"/>
          <w:sz w:val="28"/>
          <w:szCs w:val="28"/>
        </w:rPr>
        <w:t xml:space="preserve"> У МП «ОПХ «Север» и МП «Хлебопек»</w:t>
      </w:r>
      <w:r w:rsidR="005746C1" w:rsidRPr="00C16A87">
        <w:rPr>
          <w:color w:val="000000"/>
          <w:sz w:val="28"/>
          <w:szCs w:val="28"/>
        </w:rPr>
        <w:t xml:space="preserve"> привлеченный капитал</w:t>
      </w:r>
      <w:r w:rsidR="00B54E12" w:rsidRPr="00C16A87">
        <w:rPr>
          <w:color w:val="000000"/>
          <w:sz w:val="28"/>
          <w:szCs w:val="28"/>
        </w:rPr>
        <w:t xml:space="preserve"> остался на прежнем уровне.</w:t>
      </w:r>
    </w:p>
    <w:p w:rsidR="00C42C47" w:rsidRPr="00F66562" w:rsidRDefault="00C42C47" w:rsidP="00BB04BE">
      <w:pPr>
        <w:pStyle w:val="21"/>
        <w:ind w:firstLine="709"/>
        <w:rPr>
          <w:color w:val="000000"/>
          <w:sz w:val="28"/>
          <w:szCs w:val="28"/>
          <w:highlight w:val="yellow"/>
        </w:rPr>
      </w:pPr>
      <w:r w:rsidRPr="00C16A87">
        <w:rPr>
          <w:color w:val="000000"/>
          <w:sz w:val="28"/>
          <w:szCs w:val="28"/>
        </w:rPr>
        <w:t xml:space="preserve">Характер накопления обязательств </w:t>
      </w:r>
      <w:r w:rsidR="00D31EA9" w:rsidRPr="00C16A87">
        <w:rPr>
          <w:color w:val="000000"/>
          <w:sz w:val="28"/>
          <w:szCs w:val="28"/>
        </w:rPr>
        <w:t xml:space="preserve">заметно </w:t>
      </w:r>
      <w:r w:rsidRPr="00C16A87">
        <w:rPr>
          <w:color w:val="000000"/>
          <w:sz w:val="28"/>
          <w:szCs w:val="28"/>
        </w:rPr>
        <w:t xml:space="preserve">изменился (Рисунок </w:t>
      </w:r>
      <w:r w:rsidR="00D31EA9" w:rsidRPr="00C16A87">
        <w:rPr>
          <w:color w:val="000000"/>
          <w:sz w:val="28"/>
          <w:szCs w:val="28"/>
        </w:rPr>
        <w:t>6</w:t>
      </w:r>
      <w:r w:rsidRPr="00C16A87">
        <w:rPr>
          <w:color w:val="000000"/>
          <w:sz w:val="28"/>
          <w:szCs w:val="28"/>
        </w:rPr>
        <w:t>).</w:t>
      </w:r>
      <w:r w:rsidR="00D31EA9" w:rsidRPr="00F66562">
        <w:rPr>
          <w:color w:val="000000"/>
          <w:sz w:val="28"/>
          <w:szCs w:val="28"/>
          <w:highlight w:val="yellow"/>
        </w:rPr>
        <w:t xml:space="preserve"> </w:t>
      </w:r>
    </w:p>
    <w:p w:rsidR="00852534" w:rsidRPr="00F66562" w:rsidRDefault="00E86AE8" w:rsidP="00166F08">
      <w:pPr>
        <w:pStyle w:val="21"/>
        <w:spacing w:line="360" w:lineRule="auto"/>
        <w:jc w:val="center"/>
        <w:rPr>
          <w:highlight w:val="yellow"/>
        </w:rPr>
      </w:pPr>
      <w:r w:rsidRPr="00E86AE8">
        <w:rPr>
          <w:noProof/>
        </w:rPr>
        <w:drawing>
          <wp:inline distT="0" distB="0" distL="0" distR="0">
            <wp:extent cx="3111515" cy="2679405"/>
            <wp:effectExtent l="19050" t="0" r="12685" b="6645"/>
            <wp:docPr id="2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3065CA" w:rsidRPr="00E86AE8">
        <w:rPr>
          <w:noProof/>
        </w:rPr>
        <w:drawing>
          <wp:inline distT="0" distB="0" distL="0" distR="0">
            <wp:extent cx="2974723" cy="2679405"/>
            <wp:effectExtent l="19050" t="0" r="16127" b="6645"/>
            <wp:docPr id="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B60D9" w:rsidRPr="00E86AE8" w:rsidRDefault="00AB60D9" w:rsidP="00AB60D9">
      <w:pPr>
        <w:pStyle w:val="31"/>
        <w:tabs>
          <w:tab w:val="left" w:pos="709"/>
        </w:tabs>
        <w:ind w:firstLine="540"/>
        <w:jc w:val="center"/>
        <w:rPr>
          <w:b/>
          <w:color w:val="000000"/>
          <w:szCs w:val="24"/>
        </w:rPr>
      </w:pPr>
      <w:r w:rsidRPr="00E86AE8">
        <w:rPr>
          <w:b/>
          <w:color w:val="000000"/>
          <w:szCs w:val="24"/>
        </w:rPr>
        <w:t xml:space="preserve">Рисунок 6. Структура привлеченного капитала муниципальных предприятий </w:t>
      </w:r>
    </w:p>
    <w:p w:rsidR="00AB60D9" w:rsidRPr="00E86AE8" w:rsidRDefault="00AB60D9" w:rsidP="002102BE">
      <w:pPr>
        <w:pStyle w:val="31"/>
        <w:tabs>
          <w:tab w:val="left" w:pos="709"/>
        </w:tabs>
        <w:ind w:firstLine="540"/>
        <w:jc w:val="center"/>
        <w:rPr>
          <w:b/>
          <w:color w:val="000000"/>
          <w:szCs w:val="24"/>
        </w:rPr>
      </w:pPr>
      <w:r w:rsidRPr="00E86AE8">
        <w:rPr>
          <w:b/>
          <w:color w:val="000000"/>
          <w:szCs w:val="24"/>
        </w:rPr>
        <w:t xml:space="preserve">за </w:t>
      </w:r>
      <w:r w:rsidR="001B21D5" w:rsidRPr="00E86AE8">
        <w:rPr>
          <w:b/>
          <w:color w:val="000000"/>
          <w:szCs w:val="24"/>
        </w:rPr>
        <w:t>201</w:t>
      </w:r>
      <w:r w:rsidR="00E86AE8">
        <w:rPr>
          <w:b/>
          <w:color w:val="000000"/>
          <w:szCs w:val="24"/>
        </w:rPr>
        <w:t>6</w:t>
      </w:r>
      <w:r w:rsidR="001B21D5" w:rsidRPr="00E86AE8">
        <w:rPr>
          <w:b/>
          <w:color w:val="000000"/>
          <w:szCs w:val="24"/>
        </w:rPr>
        <w:t xml:space="preserve"> год</w:t>
      </w:r>
      <w:r w:rsidRPr="00E86AE8">
        <w:rPr>
          <w:b/>
          <w:color w:val="000000"/>
          <w:szCs w:val="24"/>
        </w:rPr>
        <w:t>, %</w:t>
      </w:r>
    </w:p>
    <w:p w:rsidR="00AB60D9" w:rsidRPr="00F66562" w:rsidRDefault="00AB60D9" w:rsidP="00AB60D9">
      <w:pPr>
        <w:pStyle w:val="31"/>
        <w:tabs>
          <w:tab w:val="left" w:pos="709"/>
        </w:tabs>
        <w:ind w:firstLine="540"/>
        <w:jc w:val="center"/>
        <w:rPr>
          <w:color w:val="000000"/>
          <w:sz w:val="28"/>
          <w:szCs w:val="28"/>
          <w:highlight w:val="yellow"/>
        </w:rPr>
      </w:pPr>
    </w:p>
    <w:p w:rsidR="00D31EA9" w:rsidRPr="00F66562" w:rsidRDefault="00151ABC" w:rsidP="00BB04BE">
      <w:pPr>
        <w:pStyle w:val="31"/>
        <w:tabs>
          <w:tab w:val="left" w:pos="709"/>
        </w:tabs>
        <w:rPr>
          <w:color w:val="000000"/>
          <w:sz w:val="28"/>
          <w:szCs w:val="28"/>
          <w:highlight w:val="yellow"/>
        </w:rPr>
      </w:pPr>
      <w:r w:rsidRPr="00E86AE8">
        <w:rPr>
          <w:color w:val="000000"/>
          <w:sz w:val="28"/>
          <w:szCs w:val="28"/>
        </w:rPr>
        <w:t>У</w:t>
      </w:r>
      <w:r w:rsidR="001B21D5" w:rsidRPr="00E86AE8">
        <w:rPr>
          <w:color w:val="000000"/>
          <w:sz w:val="28"/>
          <w:szCs w:val="28"/>
        </w:rPr>
        <w:t>меньшились</w:t>
      </w:r>
      <w:r w:rsidR="00D31EA9" w:rsidRPr="00E86AE8">
        <w:rPr>
          <w:color w:val="000000"/>
          <w:sz w:val="28"/>
          <w:szCs w:val="28"/>
        </w:rPr>
        <w:t xml:space="preserve"> удельны</w:t>
      </w:r>
      <w:r w:rsidR="001B21D5" w:rsidRPr="00E86AE8">
        <w:rPr>
          <w:color w:val="000000"/>
          <w:sz w:val="28"/>
          <w:szCs w:val="28"/>
        </w:rPr>
        <w:t>е</w:t>
      </w:r>
      <w:r w:rsidR="00D31EA9" w:rsidRPr="00E86AE8">
        <w:rPr>
          <w:color w:val="000000"/>
          <w:sz w:val="28"/>
          <w:szCs w:val="28"/>
        </w:rPr>
        <w:t xml:space="preserve"> вес</w:t>
      </w:r>
      <w:r w:rsidR="001B21D5" w:rsidRPr="00E86AE8">
        <w:rPr>
          <w:color w:val="000000"/>
          <w:sz w:val="28"/>
          <w:szCs w:val="28"/>
        </w:rPr>
        <w:t>а</w:t>
      </w:r>
      <w:r w:rsidR="00D31EA9" w:rsidRPr="00E86AE8">
        <w:rPr>
          <w:color w:val="000000"/>
          <w:sz w:val="28"/>
          <w:szCs w:val="28"/>
        </w:rPr>
        <w:t xml:space="preserve"> </w:t>
      </w:r>
      <w:r w:rsidR="00D744F7" w:rsidRPr="00E86AE8">
        <w:rPr>
          <w:color w:val="000000"/>
          <w:sz w:val="28"/>
          <w:szCs w:val="28"/>
        </w:rPr>
        <w:t xml:space="preserve">кредиторской задолженности </w:t>
      </w:r>
      <w:r w:rsidR="004F3615" w:rsidRPr="00E86AE8">
        <w:rPr>
          <w:color w:val="000000"/>
          <w:sz w:val="28"/>
          <w:szCs w:val="28"/>
        </w:rPr>
        <w:t xml:space="preserve">с </w:t>
      </w:r>
      <w:r w:rsidR="00E86AE8" w:rsidRPr="00E86AE8">
        <w:rPr>
          <w:color w:val="000000"/>
          <w:sz w:val="28"/>
          <w:szCs w:val="28"/>
        </w:rPr>
        <w:t>21,</w:t>
      </w:r>
      <w:r w:rsidR="0061406A">
        <w:rPr>
          <w:color w:val="000000"/>
          <w:sz w:val="28"/>
          <w:szCs w:val="28"/>
        </w:rPr>
        <w:t>4</w:t>
      </w:r>
      <w:r w:rsidR="004F3615" w:rsidRPr="00E86AE8">
        <w:rPr>
          <w:color w:val="000000"/>
          <w:sz w:val="28"/>
          <w:szCs w:val="28"/>
        </w:rPr>
        <w:t xml:space="preserve">% до </w:t>
      </w:r>
      <w:r w:rsidR="00E86AE8" w:rsidRPr="00E86AE8">
        <w:rPr>
          <w:color w:val="000000"/>
          <w:sz w:val="28"/>
          <w:szCs w:val="28"/>
        </w:rPr>
        <w:t>13,</w:t>
      </w:r>
      <w:r w:rsidR="0061406A">
        <w:rPr>
          <w:color w:val="000000"/>
          <w:sz w:val="28"/>
          <w:szCs w:val="28"/>
        </w:rPr>
        <w:t>9</w:t>
      </w:r>
      <w:r w:rsidR="004F3615" w:rsidRPr="00E86AE8">
        <w:rPr>
          <w:color w:val="000000"/>
          <w:sz w:val="28"/>
          <w:szCs w:val="28"/>
        </w:rPr>
        <w:t xml:space="preserve">%, </w:t>
      </w:r>
      <w:r w:rsidR="001B21D5" w:rsidRPr="00E86AE8">
        <w:rPr>
          <w:color w:val="000000"/>
          <w:sz w:val="28"/>
          <w:szCs w:val="28"/>
        </w:rPr>
        <w:t xml:space="preserve">займов и кредитов с </w:t>
      </w:r>
      <w:r w:rsidR="00E86AE8" w:rsidRPr="00E86AE8">
        <w:rPr>
          <w:color w:val="000000"/>
          <w:sz w:val="28"/>
          <w:szCs w:val="28"/>
        </w:rPr>
        <w:t>5,</w:t>
      </w:r>
      <w:r w:rsidR="0061406A">
        <w:rPr>
          <w:color w:val="000000"/>
          <w:sz w:val="28"/>
          <w:szCs w:val="28"/>
        </w:rPr>
        <w:t>8</w:t>
      </w:r>
      <w:r w:rsidR="001B21D5" w:rsidRPr="00E86AE8">
        <w:rPr>
          <w:color w:val="000000"/>
          <w:sz w:val="28"/>
          <w:szCs w:val="28"/>
        </w:rPr>
        <w:t xml:space="preserve">% до </w:t>
      </w:r>
      <w:r w:rsidR="00E86AE8" w:rsidRPr="00E86AE8">
        <w:rPr>
          <w:color w:val="000000"/>
          <w:sz w:val="28"/>
          <w:szCs w:val="28"/>
        </w:rPr>
        <w:t>3,</w:t>
      </w:r>
      <w:r w:rsidR="0061406A">
        <w:rPr>
          <w:color w:val="000000"/>
          <w:sz w:val="28"/>
          <w:szCs w:val="28"/>
        </w:rPr>
        <w:t>4</w:t>
      </w:r>
      <w:r w:rsidR="001B21D5" w:rsidRPr="00E86AE8">
        <w:rPr>
          <w:color w:val="000000"/>
          <w:sz w:val="28"/>
          <w:szCs w:val="28"/>
        </w:rPr>
        <w:t>%, увеличился</w:t>
      </w:r>
      <w:r w:rsidRPr="00E86AE8">
        <w:rPr>
          <w:color w:val="000000"/>
          <w:sz w:val="28"/>
          <w:szCs w:val="28"/>
        </w:rPr>
        <w:t xml:space="preserve"> удельный вес </w:t>
      </w:r>
      <w:r w:rsidR="00D744F7" w:rsidRPr="00E86AE8">
        <w:rPr>
          <w:color w:val="000000"/>
          <w:sz w:val="28"/>
          <w:szCs w:val="28"/>
        </w:rPr>
        <w:t xml:space="preserve">доходов будущих периодов </w:t>
      </w:r>
      <w:r w:rsidR="004F3615" w:rsidRPr="00E86AE8">
        <w:rPr>
          <w:color w:val="000000"/>
          <w:sz w:val="28"/>
          <w:szCs w:val="28"/>
        </w:rPr>
        <w:t xml:space="preserve">с </w:t>
      </w:r>
      <w:r w:rsidR="00E86AE8" w:rsidRPr="00E86AE8">
        <w:rPr>
          <w:color w:val="000000"/>
          <w:sz w:val="28"/>
          <w:szCs w:val="28"/>
        </w:rPr>
        <w:t>68,3</w:t>
      </w:r>
      <w:r w:rsidR="004F3615" w:rsidRPr="00E86AE8">
        <w:rPr>
          <w:color w:val="000000"/>
          <w:sz w:val="28"/>
          <w:szCs w:val="28"/>
        </w:rPr>
        <w:t xml:space="preserve">% до </w:t>
      </w:r>
      <w:r w:rsidR="00E86AE8" w:rsidRPr="00E86AE8">
        <w:rPr>
          <w:color w:val="000000"/>
          <w:sz w:val="28"/>
          <w:szCs w:val="28"/>
        </w:rPr>
        <w:t>76,7</w:t>
      </w:r>
      <w:r w:rsidR="004F3615" w:rsidRPr="00E86AE8">
        <w:rPr>
          <w:color w:val="000000"/>
          <w:sz w:val="28"/>
          <w:szCs w:val="28"/>
        </w:rPr>
        <w:t>%.</w:t>
      </w:r>
      <w:r w:rsidR="0051185C" w:rsidRPr="00E86AE8">
        <w:rPr>
          <w:color w:val="000000"/>
          <w:sz w:val="28"/>
          <w:szCs w:val="28"/>
        </w:rPr>
        <w:t xml:space="preserve"> </w:t>
      </w:r>
    </w:p>
    <w:p w:rsidR="002A01E6" w:rsidRPr="00F66562" w:rsidRDefault="00AD3E90" w:rsidP="00A90AFA">
      <w:pPr>
        <w:shd w:val="clear" w:color="auto" w:fill="FFFFFF"/>
        <w:ind w:firstLine="709"/>
        <w:jc w:val="both"/>
        <w:rPr>
          <w:color w:val="000000"/>
          <w:sz w:val="28"/>
          <w:szCs w:val="28"/>
          <w:highlight w:val="yellow"/>
        </w:rPr>
      </w:pPr>
      <w:r w:rsidRPr="00E86AE8">
        <w:rPr>
          <w:color w:val="000000"/>
          <w:sz w:val="28"/>
          <w:szCs w:val="28"/>
        </w:rPr>
        <w:t xml:space="preserve">Привлечение финансовых ресурсов </w:t>
      </w:r>
      <w:r w:rsidR="00571AE4" w:rsidRPr="00E86AE8">
        <w:rPr>
          <w:color w:val="000000"/>
          <w:sz w:val="28"/>
          <w:szCs w:val="28"/>
        </w:rPr>
        <w:t>осуществлялось</w:t>
      </w:r>
      <w:r w:rsidR="00175D1C" w:rsidRPr="00E86AE8">
        <w:rPr>
          <w:color w:val="000000"/>
          <w:sz w:val="28"/>
          <w:szCs w:val="28"/>
        </w:rPr>
        <w:t xml:space="preserve"> </w:t>
      </w:r>
      <w:r w:rsidR="00571AE4" w:rsidRPr="00E86AE8">
        <w:rPr>
          <w:color w:val="000000"/>
          <w:sz w:val="28"/>
          <w:szCs w:val="28"/>
        </w:rPr>
        <w:t xml:space="preserve">муниципальными предприятиями в форме банковских кредитов. </w:t>
      </w:r>
      <w:r w:rsidR="00571AE4" w:rsidRPr="000367BC">
        <w:rPr>
          <w:color w:val="000000"/>
          <w:sz w:val="28"/>
          <w:szCs w:val="28"/>
        </w:rPr>
        <w:t xml:space="preserve">Общая сумма заимствований </w:t>
      </w:r>
      <w:r w:rsidR="00F55C2B" w:rsidRPr="000367BC">
        <w:rPr>
          <w:color w:val="000000"/>
          <w:sz w:val="28"/>
          <w:szCs w:val="28"/>
        </w:rPr>
        <w:t xml:space="preserve">за </w:t>
      </w:r>
      <w:r w:rsidR="001B21D5" w:rsidRPr="000367BC">
        <w:rPr>
          <w:color w:val="000000"/>
          <w:sz w:val="28"/>
          <w:szCs w:val="28"/>
        </w:rPr>
        <w:t>201</w:t>
      </w:r>
      <w:r w:rsidR="00E86AE8" w:rsidRPr="000367BC">
        <w:rPr>
          <w:color w:val="000000"/>
          <w:sz w:val="28"/>
          <w:szCs w:val="28"/>
        </w:rPr>
        <w:t>6</w:t>
      </w:r>
      <w:r w:rsidR="001B21D5" w:rsidRPr="000367BC">
        <w:rPr>
          <w:color w:val="000000"/>
          <w:sz w:val="28"/>
          <w:szCs w:val="28"/>
        </w:rPr>
        <w:t xml:space="preserve"> год</w:t>
      </w:r>
      <w:r w:rsidR="00F55C2B" w:rsidRPr="000367BC">
        <w:rPr>
          <w:color w:val="000000"/>
          <w:sz w:val="28"/>
          <w:szCs w:val="28"/>
        </w:rPr>
        <w:t xml:space="preserve"> </w:t>
      </w:r>
      <w:r w:rsidR="00BD0178" w:rsidRPr="000367BC">
        <w:rPr>
          <w:color w:val="000000"/>
          <w:sz w:val="28"/>
          <w:szCs w:val="28"/>
        </w:rPr>
        <w:t>снизилась</w:t>
      </w:r>
      <w:r w:rsidR="001B21D5" w:rsidRPr="000367BC">
        <w:rPr>
          <w:color w:val="000000"/>
          <w:sz w:val="28"/>
          <w:szCs w:val="28"/>
        </w:rPr>
        <w:t xml:space="preserve"> </w:t>
      </w:r>
      <w:r w:rsidR="00571AE4" w:rsidRPr="000367BC">
        <w:rPr>
          <w:color w:val="000000"/>
          <w:sz w:val="28"/>
          <w:szCs w:val="28"/>
        </w:rPr>
        <w:t xml:space="preserve">на </w:t>
      </w:r>
      <w:r w:rsidR="000367BC" w:rsidRPr="000367BC">
        <w:rPr>
          <w:color w:val="000000"/>
          <w:sz w:val="28"/>
          <w:szCs w:val="28"/>
        </w:rPr>
        <w:t>2,</w:t>
      </w:r>
      <w:r w:rsidR="0061406A">
        <w:rPr>
          <w:color w:val="000000"/>
          <w:sz w:val="28"/>
          <w:szCs w:val="28"/>
        </w:rPr>
        <w:t>9</w:t>
      </w:r>
      <w:r w:rsidR="002A01E6" w:rsidRPr="000367BC">
        <w:rPr>
          <w:color w:val="000000"/>
          <w:sz w:val="28"/>
          <w:szCs w:val="28"/>
        </w:rPr>
        <w:t>%</w:t>
      </w:r>
      <w:r w:rsidR="0051185C" w:rsidRPr="000367BC">
        <w:rPr>
          <w:color w:val="000000"/>
          <w:sz w:val="28"/>
          <w:szCs w:val="28"/>
        </w:rPr>
        <w:t xml:space="preserve"> </w:t>
      </w:r>
      <w:r w:rsidR="005B753D" w:rsidRPr="000367BC">
        <w:rPr>
          <w:color w:val="000000"/>
          <w:sz w:val="28"/>
          <w:szCs w:val="28"/>
        </w:rPr>
        <w:t>относительно аналогичного периода прошлого года.</w:t>
      </w:r>
      <w:r w:rsidR="002A01E6" w:rsidRPr="00C16A87">
        <w:rPr>
          <w:color w:val="000000"/>
          <w:sz w:val="28"/>
          <w:szCs w:val="28"/>
        </w:rPr>
        <w:t xml:space="preserve"> Это явилось следствием </w:t>
      </w:r>
      <w:r w:rsidR="00BD0178" w:rsidRPr="00C16A87">
        <w:rPr>
          <w:color w:val="000000"/>
          <w:sz w:val="28"/>
          <w:szCs w:val="28"/>
        </w:rPr>
        <w:t>снижения</w:t>
      </w:r>
      <w:r w:rsidR="002A01E6" w:rsidRPr="00C16A87">
        <w:rPr>
          <w:color w:val="000000"/>
          <w:sz w:val="28"/>
          <w:szCs w:val="28"/>
        </w:rPr>
        <w:t xml:space="preserve"> </w:t>
      </w:r>
      <w:r w:rsidR="00C7750E" w:rsidRPr="00C16A87">
        <w:rPr>
          <w:color w:val="000000"/>
          <w:sz w:val="28"/>
          <w:szCs w:val="28"/>
        </w:rPr>
        <w:t>задолженности</w:t>
      </w:r>
      <w:r w:rsidR="002A01E6" w:rsidRPr="00C16A87">
        <w:rPr>
          <w:color w:val="000000"/>
          <w:sz w:val="28"/>
          <w:szCs w:val="28"/>
        </w:rPr>
        <w:t xml:space="preserve"> по банковским кредитам, </w:t>
      </w:r>
      <w:r w:rsidR="0051185C" w:rsidRPr="00C16A87">
        <w:rPr>
          <w:color w:val="000000"/>
          <w:sz w:val="28"/>
          <w:szCs w:val="28"/>
        </w:rPr>
        <w:t xml:space="preserve">главным образом </w:t>
      </w:r>
      <w:r w:rsidR="00984610" w:rsidRPr="00C16A87">
        <w:rPr>
          <w:color w:val="000000"/>
          <w:sz w:val="28"/>
          <w:szCs w:val="28"/>
        </w:rPr>
        <w:t xml:space="preserve">у </w:t>
      </w:r>
      <w:r w:rsidR="00661E61" w:rsidRPr="00C16A87">
        <w:rPr>
          <w:color w:val="000000"/>
          <w:sz w:val="28"/>
          <w:szCs w:val="28"/>
        </w:rPr>
        <w:t>МУП «УККР»</w:t>
      </w:r>
      <w:r w:rsidR="00616D02" w:rsidRPr="00C16A87">
        <w:rPr>
          <w:color w:val="000000"/>
          <w:sz w:val="28"/>
          <w:szCs w:val="28"/>
        </w:rPr>
        <w:t xml:space="preserve"> (</w:t>
      </w:r>
      <w:r w:rsidR="00C16A87" w:rsidRPr="00C16A87">
        <w:rPr>
          <w:color w:val="000000"/>
          <w:sz w:val="28"/>
          <w:szCs w:val="28"/>
        </w:rPr>
        <w:t>27,7</w:t>
      </w:r>
      <w:r w:rsidR="00984610" w:rsidRPr="00C16A87">
        <w:rPr>
          <w:color w:val="000000"/>
          <w:sz w:val="28"/>
          <w:szCs w:val="28"/>
        </w:rPr>
        <w:t>%</w:t>
      </w:r>
      <w:r w:rsidR="00616D02" w:rsidRPr="00C16A87">
        <w:rPr>
          <w:color w:val="000000"/>
          <w:sz w:val="28"/>
          <w:szCs w:val="28"/>
        </w:rPr>
        <w:t>)</w:t>
      </w:r>
      <w:r w:rsidR="00C16A87" w:rsidRPr="00C16A87">
        <w:rPr>
          <w:color w:val="000000"/>
          <w:sz w:val="28"/>
          <w:szCs w:val="28"/>
        </w:rPr>
        <w:t xml:space="preserve">, </w:t>
      </w:r>
      <w:r w:rsidR="00CE214C" w:rsidRPr="00C16A87">
        <w:rPr>
          <w:color w:val="000000"/>
          <w:sz w:val="28"/>
          <w:szCs w:val="28"/>
        </w:rPr>
        <w:t>у</w:t>
      </w:r>
      <w:r w:rsidR="00BD0178" w:rsidRPr="00C16A87">
        <w:rPr>
          <w:color w:val="000000"/>
          <w:sz w:val="28"/>
          <w:szCs w:val="28"/>
        </w:rPr>
        <w:t xml:space="preserve"> </w:t>
      </w:r>
      <w:r w:rsidR="00E21130" w:rsidRPr="00C16A87">
        <w:rPr>
          <w:color w:val="000000"/>
          <w:sz w:val="28"/>
          <w:szCs w:val="28"/>
        </w:rPr>
        <w:t xml:space="preserve">МП «УМТ» </w:t>
      </w:r>
      <w:r w:rsidR="00C16A87" w:rsidRPr="00C16A87">
        <w:rPr>
          <w:color w:val="000000"/>
          <w:sz w:val="28"/>
          <w:szCs w:val="28"/>
        </w:rPr>
        <w:t>(58,5%).</w:t>
      </w:r>
    </w:p>
    <w:p w:rsidR="00DA454A" w:rsidRPr="00F66562" w:rsidRDefault="00DA454A" w:rsidP="00BB04BE">
      <w:pPr>
        <w:shd w:val="clear" w:color="auto" w:fill="FFFFFF"/>
        <w:ind w:firstLine="709"/>
        <w:jc w:val="both"/>
        <w:rPr>
          <w:color w:val="000000"/>
          <w:sz w:val="28"/>
          <w:szCs w:val="28"/>
          <w:highlight w:val="yellow"/>
        </w:rPr>
      </w:pPr>
    </w:p>
    <w:p w:rsidR="00AE2ECE" w:rsidRPr="000367BC" w:rsidRDefault="00C1462A" w:rsidP="00AE2ECE">
      <w:pPr>
        <w:pStyle w:val="Aieoiaio"/>
        <w:widowControl/>
        <w:spacing w:before="0"/>
        <w:ind w:left="567" w:firstLine="0"/>
        <w:jc w:val="center"/>
        <w:rPr>
          <w:b/>
          <w:sz w:val="32"/>
          <w:szCs w:val="32"/>
          <w:u w:val="single"/>
        </w:rPr>
      </w:pPr>
      <w:r w:rsidRPr="000367BC">
        <w:rPr>
          <w:b/>
          <w:sz w:val="32"/>
          <w:szCs w:val="32"/>
          <w:u w:val="single"/>
        </w:rPr>
        <w:t>2</w:t>
      </w:r>
      <w:r w:rsidR="005C35CC" w:rsidRPr="000367BC">
        <w:rPr>
          <w:b/>
          <w:sz w:val="32"/>
          <w:szCs w:val="32"/>
          <w:u w:val="single"/>
        </w:rPr>
        <w:t>.</w:t>
      </w:r>
      <w:r w:rsidRPr="000367BC">
        <w:rPr>
          <w:b/>
          <w:sz w:val="32"/>
          <w:szCs w:val="32"/>
          <w:u w:val="single"/>
        </w:rPr>
        <w:t>2</w:t>
      </w:r>
      <w:r w:rsidR="005C35CC" w:rsidRPr="000367BC">
        <w:rPr>
          <w:b/>
          <w:sz w:val="32"/>
          <w:szCs w:val="32"/>
          <w:u w:val="single"/>
        </w:rPr>
        <w:t xml:space="preserve">. </w:t>
      </w:r>
      <w:r w:rsidR="00AE2ECE" w:rsidRPr="000367BC">
        <w:rPr>
          <w:b/>
          <w:sz w:val="32"/>
          <w:szCs w:val="32"/>
          <w:u w:val="single"/>
        </w:rPr>
        <w:t>Состояние расчетов</w:t>
      </w:r>
      <w:r w:rsidRPr="000367BC">
        <w:rPr>
          <w:b/>
          <w:sz w:val="32"/>
          <w:szCs w:val="32"/>
          <w:u w:val="single"/>
        </w:rPr>
        <w:t xml:space="preserve"> муниципальных предприятий</w:t>
      </w:r>
    </w:p>
    <w:p w:rsidR="00270B01" w:rsidRPr="00F66562" w:rsidRDefault="00270B01" w:rsidP="00AE2ECE">
      <w:pPr>
        <w:pStyle w:val="Aieoiaio"/>
        <w:widowControl/>
        <w:spacing w:before="0"/>
        <w:ind w:left="567" w:firstLine="0"/>
        <w:jc w:val="center"/>
        <w:rPr>
          <w:b/>
          <w:sz w:val="28"/>
          <w:szCs w:val="28"/>
          <w:highlight w:val="yellow"/>
          <w:u w:val="single"/>
        </w:rPr>
      </w:pPr>
    </w:p>
    <w:p w:rsidR="00AE2ECE" w:rsidRPr="00F66562" w:rsidRDefault="00AE2ECE" w:rsidP="00AE2ECE">
      <w:pPr>
        <w:ind w:firstLine="567"/>
        <w:jc w:val="both"/>
        <w:rPr>
          <w:sz w:val="28"/>
          <w:szCs w:val="28"/>
          <w:highlight w:val="yellow"/>
        </w:rPr>
      </w:pPr>
      <w:r w:rsidRPr="000367BC">
        <w:rPr>
          <w:b/>
          <w:sz w:val="28"/>
          <w:szCs w:val="28"/>
        </w:rPr>
        <w:t>Состояние расчетов</w:t>
      </w:r>
      <w:r w:rsidRPr="000367BC">
        <w:rPr>
          <w:sz w:val="28"/>
          <w:szCs w:val="28"/>
        </w:rPr>
        <w:t xml:space="preserve"> на </w:t>
      </w:r>
      <w:r w:rsidR="001C3711" w:rsidRPr="000367BC">
        <w:rPr>
          <w:sz w:val="28"/>
          <w:szCs w:val="28"/>
        </w:rPr>
        <w:t xml:space="preserve">муниципальных </w:t>
      </w:r>
      <w:r w:rsidRPr="000367BC">
        <w:rPr>
          <w:sz w:val="28"/>
          <w:szCs w:val="28"/>
        </w:rPr>
        <w:t>предприяти</w:t>
      </w:r>
      <w:r w:rsidR="001C3711" w:rsidRPr="000367BC">
        <w:rPr>
          <w:sz w:val="28"/>
          <w:szCs w:val="28"/>
        </w:rPr>
        <w:t>ях</w:t>
      </w:r>
      <w:r w:rsidR="005746C1" w:rsidRPr="000367BC">
        <w:rPr>
          <w:sz w:val="28"/>
          <w:szCs w:val="28"/>
        </w:rPr>
        <w:t xml:space="preserve"> характеризуется</w:t>
      </w:r>
      <w:r w:rsidRPr="000367BC">
        <w:rPr>
          <w:sz w:val="28"/>
          <w:szCs w:val="28"/>
        </w:rPr>
        <w:t xml:space="preserve"> </w:t>
      </w:r>
      <w:r w:rsidR="000367BC">
        <w:rPr>
          <w:sz w:val="28"/>
          <w:szCs w:val="28"/>
        </w:rPr>
        <w:t>уменьшением</w:t>
      </w:r>
      <w:r w:rsidRPr="000367BC">
        <w:rPr>
          <w:sz w:val="28"/>
          <w:szCs w:val="28"/>
        </w:rPr>
        <w:t xml:space="preserve"> дебиторской задолженности  с </w:t>
      </w:r>
      <w:r w:rsidR="000367BC" w:rsidRPr="000367BC">
        <w:rPr>
          <w:sz w:val="28"/>
          <w:szCs w:val="28"/>
        </w:rPr>
        <w:t>221 422</w:t>
      </w:r>
      <w:r w:rsidR="00BD0178" w:rsidRPr="000367BC">
        <w:rPr>
          <w:sz w:val="28"/>
          <w:szCs w:val="28"/>
        </w:rPr>
        <w:t xml:space="preserve"> </w:t>
      </w:r>
      <w:r w:rsidRPr="000367BC">
        <w:rPr>
          <w:sz w:val="28"/>
          <w:szCs w:val="28"/>
        </w:rPr>
        <w:t>тыс. руб.</w:t>
      </w:r>
      <w:r w:rsidR="005746C1" w:rsidRPr="000367BC">
        <w:rPr>
          <w:sz w:val="28"/>
          <w:szCs w:val="28"/>
        </w:rPr>
        <w:t xml:space="preserve"> в 201</w:t>
      </w:r>
      <w:r w:rsidR="000367BC" w:rsidRPr="000367BC">
        <w:rPr>
          <w:sz w:val="28"/>
          <w:szCs w:val="28"/>
        </w:rPr>
        <w:t>5</w:t>
      </w:r>
      <w:r w:rsidR="005746C1" w:rsidRPr="000367BC">
        <w:rPr>
          <w:sz w:val="28"/>
          <w:szCs w:val="28"/>
        </w:rPr>
        <w:t xml:space="preserve"> году</w:t>
      </w:r>
      <w:r w:rsidRPr="000367BC">
        <w:rPr>
          <w:sz w:val="28"/>
          <w:szCs w:val="28"/>
        </w:rPr>
        <w:t xml:space="preserve"> до </w:t>
      </w:r>
      <w:r w:rsidR="000367BC" w:rsidRPr="000367BC">
        <w:rPr>
          <w:sz w:val="28"/>
          <w:szCs w:val="28"/>
        </w:rPr>
        <w:t>163 582</w:t>
      </w:r>
      <w:r w:rsidR="00BD0178" w:rsidRPr="000367BC">
        <w:rPr>
          <w:sz w:val="28"/>
          <w:szCs w:val="28"/>
        </w:rPr>
        <w:t xml:space="preserve"> </w:t>
      </w:r>
      <w:r w:rsidRPr="000367BC">
        <w:rPr>
          <w:sz w:val="28"/>
          <w:szCs w:val="28"/>
        </w:rPr>
        <w:t>тыс. руб.</w:t>
      </w:r>
      <w:r w:rsidR="005746C1" w:rsidRPr="000367BC">
        <w:rPr>
          <w:sz w:val="28"/>
          <w:szCs w:val="28"/>
        </w:rPr>
        <w:t xml:space="preserve"> в 201</w:t>
      </w:r>
      <w:r w:rsidR="000367BC" w:rsidRPr="000367BC">
        <w:rPr>
          <w:sz w:val="28"/>
          <w:szCs w:val="28"/>
        </w:rPr>
        <w:t>6</w:t>
      </w:r>
      <w:r w:rsidR="005746C1" w:rsidRPr="000367BC">
        <w:rPr>
          <w:sz w:val="28"/>
          <w:szCs w:val="28"/>
        </w:rPr>
        <w:t xml:space="preserve"> году или </w:t>
      </w:r>
      <w:r w:rsidRPr="000367BC">
        <w:rPr>
          <w:sz w:val="28"/>
          <w:szCs w:val="28"/>
        </w:rPr>
        <w:t xml:space="preserve"> на </w:t>
      </w:r>
      <w:r w:rsidR="000367BC" w:rsidRPr="000367BC">
        <w:rPr>
          <w:sz w:val="28"/>
          <w:szCs w:val="28"/>
        </w:rPr>
        <w:t>26</w:t>
      </w:r>
      <w:r w:rsidRPr="000367BC">
        <w:rPr>
          <w:sz w:val="28"/>
          <w:szCs w:val="28"/>
        </w:rPr>
        <w:t xml:space="preserve">% и </w:t>
      </w:r>
      <w:r w:rsidR="00CE214C" w:rsidRPr="000367BC">
        <w:rPr>
          <w:sz w:val="28"/>
          <w:szCs w:val="28"/>
        </w:rPr>
        <w:t>снижением</w:t>
      </w:r>
      <w:r w:rsidRPr="000367BC">
        <w:rPr>
          <w:sz w:val="28"/>
          <w:szCs w:val="28"/>
        </w:rPr>
        <w:t xml:space="preserve"> кредиторской задолженности с </w:t>
      </w:r>
      <w:r w:rsidR="000367BC" w:rsidRPr="000367BC">
        <w:rPr>
          <w:sz w:val="28"/>
          <w:szCs w:val="28"/>
        </w:rPr>
        <w:t>85 276</w:t>
      </w:r>
      <w:r w:rsidR="00CE214C" w:rsidRPr="000367BC">
        <w:rPr>
          <w:sz w:val="28"/>
          <w:szCs w:val="28"/>
        </w:rPr>
        <w:t xml:space="preserve"> </w:t>
      </w:r>
      <w:r w:rsidRPr="000367BC">
        <w:rPr>
          <w:sz w:val="28"/>
          <w:szCs w:val="28"/>
        </w:rPr>
        <w:t xml:space="preserve">тыс. руб. до </w:t>
      </w:r>
      <w:r w:rsidR="000367BC" w:rsidRPr="000367BC">
        <w:rPr>
          <w:sz w:val="28"/>
          <w:szCs w:val="28"/>
        </w:rPr>
        <w:t>53 702</w:t>
      </w:r>
      <w:r w:rsidR="00CE214C" w:rsidRPr="000367BC">
        <w:rPr>
          <w:sz w:val="28"/>
          <w:szCs w:val="28"/>
        </w:rPr>
        <w:t xml:space="preserve"> </w:t>
      </w:r>
      <w:r w:rsidRPr="000367BC">
        <w:rPr>
          <w:sz w:val="28"/>
          <w:szCs w:val="28"/>
        </w:rPr>
        <w:t>тыс. руб.</w:t>
      </w:r>
      <w:r w:rsidR="005746C1" w:rsidRPr="000367BC">
        <w:rPr>
          <w:sz w:val="28"/>
          <w:szCs w:val="28"/>
        </w:rPr>
        <w:t xml:space="preserve"> соответственно или</w:t>
      </w:r>
      <w:r w:rsidRPr="000367BC">
        <w:rPr>
          <w:sz w:val="28"/>
          <w:szCs w:val="28"/>
        </w:rPr>
        <w:t xml:space="preserve"> на </w:t>
      </w:r>
      <w:r w:rsidR="0061406A">
        <w:rPr>
          <w:sz w:val="28"/>
          <w:szCs w:val="28"/>
        </w:rPr>
        <w:t>37</w:t>
      </w:r>
      <w:r w:rsidRPr="000367BC">
        <w:rPr>
          <w:sz w:val="28"/>
          <w:szCs w:val="28"/>
        </w:rPr>
        <w:t>%.</w:t>
      </w:r>
      <w:r w:rsidR="005746C1" w:rsidRPr="00F66562">
        <w:rPr>
          <w:sz w:val="28"/>
          <w:szCs w:val="28"/>
          <w:highlight w:val="yellow"/>
        </w:rPr>
        <w:t xml:space="preserve"> </w:t>
      </w:r>
    </w:p>
    <w:p w:rsidR="00FF0E65" w:rsidRPr="00F66562" w:rsidRDefault="006D3D0A" w:rsidP="003E1DC8">
      <w:pPr>
        <w:ind w:firstLine="567"/>
        <w:jc w:val="both"/>
        <w:rPr>
          <w:sz w:val="28"/>
          <w:szCs w:val="28"/>
          <w:highlight w:val="yellow"/>
        </w:rPr>
      </w:pPr>
      <w:r w:rsidRPr="0048262F">
        <w:rPr>
          <w:b/>
          <w:sz w:val="28"/>
          <w:szCs w:val="28"/>
        </w:rPr>
        <w:t>Д</w:t>
      </w:r>
      <w:r w:rsidR="00AE2ECE" w:rsidRPr="0048262F">
        <w:rPr>
          <w:b/>
          <w:sz w:val="28"/>
          <w:szCs w:val="28"/>
        </w:rPr>
        <w:t>ебиторская  задолженность</w:t>
      </w:r>
      <w:r w:rsidR="00AE2ECE" w:rsidRPr="0048262F">
        <w:rPr>
          <w:sz w:val="28"/>
          <w:szCs w:val="28"/>
        </w:rPr>
        <w:t xml:space="preserve"> </w:t>
      </w:r>
      <w:r w:rsidR="0048262F" w:rsidRPr="0048262F">
        <w:rPr>
          <w:sz w:val="28"/>
          <w:szCs w:val="28"/>
        </w:rPr>
        <w:t>снизилась</w:t>
      </w:r>
      <w:r w:rsidR="00AE2ECE" w:rsidRPr="0048262F">
        <w:rPr>
          <w:sz w:val="28"/>
          <w:szCs w:val="28"/>
        </w:rPr>
        <w:t xml:space="preserve"> на </w:t>
      </w:r>
      <w:r w:rsidR="0048262F" w:rsidRPr="0048262F">
        <w:rPr>
          <w:sz w:val="28"/>
          <w:szCs w:val="28"/>
        </w:rPr>
        <w:t>57 840</w:t>
      </w:r>
      <w:r w:rsidR="00AE2ECE" w:rsidRPr="0048262F">
        <w:rPr>
          <w:sz w:val="28"/>
          <w:szCs w:val="28"/>
        </w:rPr>
        <w:t xml:space="preserve"> тыс. руб., а её доля в оборотных активах </w:t>
      </w:r>
      <w:r w:rsidR="00C35FCF" w:rsidRPr="0048262F">
        <w:rPr>
          <w:sz w:val="28"/>
          <w:szCs w:val="28"/>
        </w:rPr>
        <w:t>снизилась</w:t>
      </w:r>
      <w:r w:rsidR="00AE2ECE" w:rsidRPr="0048262F">
        <w:rPr>
          <w:sz w:val="28"/>
          <w:szCs w:val="28"/>
        </w:rPr>
        <w:t xml:space="preserve"> с </w:t>
      </w:r>
      <w:r w:rsidR="0048262F" w:rsidRPr="0048262F">
        <w:rPr>
          <w:sz w:val="28"/>
          <w:szCs w:val="28"/>
        </w:rPr>
        <w:t>43,5</w:t>
      </w:r>
      <w:r w:rsidR="00AE2ECE" w:rsidRPr="0048262F">
        <w:rPr>
          <w:sz w:val="28"/>
          <w:szCs w:val="28"/>
        </w:rPr>
        <w:t xml:space="preserve">% до </w:t>
      </w:r>
      <w:r w:rsidR="0048262F" w:rsidRPr="0048262F">
        <w:rPr>
          <w:sz w:val="28"/>
          <w:szCs w:val="28"/>
        </w:rPr>
        <w:t>37,6</w:t>
      </w:r>
      <w:r w:rsidR="00E6572B" w:rsidRPr="0048262F">
        <w:rPr>
          <w:sz w:val="28"/>
          <w:szCs w:val="28"/>
        </w:rPr>
        <w:t>%</w:t>
      </w:r>
      <w:r w:rsidR="00724EF4" w:rsidRPr="0048262F">
        <w:rPr>
          <w:sz w:val="28"/>
          <w:szCs w:val="28"/>
        </w:rPr>
        <w:t xml:space="preserve"> (Рисунок 7</w:t>
      </w:r>
      <w:r w:rsidR="00724EF4" w:rsidRPr="00C16A87">
        <w:rPr>
          <w:sz w:val="28"/>
          <w:szCs w:val="28"/>
        </w:rPr>
        <w:t>)</w:t>
      </w:r>
      <w:r w:rsidR="00E6572B" w:rsidRPr="00C16A87">
        <w:rPr>
          <w:sz w:val="28"/>
          <w:szCs w:val="28"/>
        </w:rPr>
        <w:t>.</w:t>
      </w:r>
      <w:r w:rsidR="00AE2ECE" w:rsidRPr="00C16A87">
        <w:rPr>
          <w:sz w:val="28"/>
          <w:szCs w:val="28"/>
        </w:rPr>
        <w:t xml:space="preserve"> </w:t>
      </w:r>
      <w:r w:rsidR="00FF0E65" w:rsidRPr="00C16A87">
        <w:rPr>
          <w:sz w:val="28"/>
          <w:szCs w:val="28"/>
        </w:rPr>
        <w:t xml:space="preserve">Динамика компонентов дебиторской задолженности показывает, что за </w:t>
      </w:r>
      <w:r w:rsidR="002E3F16" w:rsidRPr="00C16A87">
        <w:rPr>
          <w:sz w:val="28"/>
          <w:szCs w:val="28"/>
        </w:rPr>
        <w:t>201</w:t>
      </w:r>
      <w:r w:rsidR="0048262F" w:rsidRPr="00C16A87">
        <w:rPr>
          <w:sz w:val="28"/>
          <w:szCs w:val="28"/>
        </w:rPr>
        <w:t>6</w:t>
      </w:r>
      <w:r w:rsidR="002E3F16" w:rsidRPr="00C16A87">
        <w:rPr>
          <w:sz w:val="28"/>
          <w:szCs w:val="28"/>
        </w:rPr>
        <w:t xml:space="preserve"> год</w:t>
      </w:r>
      <w:r w:rsidR="00FF0E65" w:rsidRPr="00C16A87">
        <w:rPr>
          <w:sz w:val="28"/>
          <w:szCs w:val="28"/>
        </w:rPr>
        <w:t xml:space="preserve"> основная ч</w:t>
      </w:r>
      <w:r w:rsidR="006557A9" w:rsidRPr="00C16A87">
        <w:rPr>
          <w:sz w:val="28"/>
          <w:szCs w:val="28"/>
        </w:rPr>
        <w:t xml:space="preserve">асть дебиторской задолженности </w:t>
      </w:r>
      <w:r w:rsidR="00FF0E65" w:rsidRPr="00C16A87">
        <w:rPr>
          <w:sz w:val="28"/>
          <w:szCs w:val="28"/>
        </w:rPr>
        <w:t>приходится на расчеты с покупателями и заказчиками (</w:t>
      </w:r>
      <w:r w:rsidR="002A3F05" w:rsidRPr="00C16A87">
        <w:rPr>
          <w:sz w:val="28"/>
          <w:szCs w:val="28"/>
        </w:rPr>
        <w:t>42,9</w:t>
      </w:r>
      <w:r w:rsidR="00FF0E65" w:rsidRPr="00C16A87">
        <w:rPr>
          <w:sz w:val="28"/>
          <w:szCs w:val="28"/>
        </w:rPr>
        <w:t xml:space="preserve">%). </w:t>
      </w:r>
      <w:r w:rsidR="0048262F" w:rsidRPr="000A7954">
        <w:rPr>
          <w:sz w:val="28"/>
          <w:szCs w:val="28"/>
        </w:rPr>
        <w:t>Снижение</w:t>
      </w:r>
      <w:r w:rsidR="00E6572B" w:rsidRPr="000A7954">
        <w:rPr>
          <w:sz w:val="28"/>
          <w:szCs w:val="28"/>
        </w:rPr>
        <w:t xml:space="preserve"> дебиторской задолженности свидетельствует о осмотрительной кредитной политике </w:t>
      </w:r>
      <w:r w:rsidR="00C1679F" w:rsidRPr="000A7954">
        <w:rPr>
          <w:sz w:val="28"/>
          <w:szCs w:val="28"/>
        </w:rPr>
        <w:t xml:space="preserve">муниципальных </w:t>
      </w:r>
      <w:r w:rsidR="00E6572B" w:rsidRPr="000A7954">
        <w:rPr>
          <w:sz w:val="28"/>
          <w:szCs w:val="28"/>
        </w:rPr>
        <w:t>предприятий по отношению к покупателям.</w:t>
      </w:r>
      <w:r w:rsidR="006557A9" w:rsidRPr="000A7954">
        <w:rPr>
          <w:sz w:val="28"/>
          <w:szCs w:val="28"/>
        </w:rPr>
        <w:t xml:space="preserve"> </w:t>
      </w:r>
      <w:r w:rsidR="00310BD8" w:rsidRPr="000A7954">
        <w:rPr>
          <w:sz w:val="28"/>
          <w:szCs w:val="28"/>
        </w:rPr>
        <w:t>Д</w:t>
      </w:r>
      <w:r w:rsidR="006A6D75" w:rsidRPr="000A7954">
        <w:rPr>
          <w:sz w:val="28"/>
          <w:szCs w:val="28"/>
        </w:rPr>
        <w:t>ебиторск</w:t>
      </w:r>
      <w:r w:rsidR="00310BD8" w:rsidRPr="000A7954">
        <w:rPr>
          <w:sz w:val="28"/>
          <w:szCs w:val="28"/>
        </w:rPr>
        <w:t>ая задолженность у</w:t>
      </w:r>
      <w:r w:rsidR="000A7954" w:rsidRPr="000A7954">
        <w:rPr>
          <w:sz w:val="28"/>
          <w:szCs w:val="28"/>
        </w:rPr>
        <w:t>меньшилась</w:t>
      </w:r>
      <w:r w:rsidR="00310BD8" w:rsidRPr="000A7954">
        <w:rPr>
          <w:sz w:val="28"/>
          <w:szCs w:val="28"/>
        </w:rPr>
        <w:t xml:space="preserve"> у </w:t>
      </w:r>
      <w:r w:rsidR="00C35FCF" w:rsidRPr="000A7954">
        <w:rPr>
          <w:sz w:val="28"/>
          <w:szCs w:val="28"/>
        </w:rPr>
        <w:t xml:space="preserve">МП «Хлебопек» </w:t>
      </w:r>
      <w:r w:rsidR="002A3F05" w:rsidRPr="000A7954">
        <w:rPr>
          <w:sz w:val="28"/>
          <w:szCs w:val="28"/>
        </w:rPr>
        <w:t>(</w:t>
      </w:r>
      <w:r w:rsidR="000A7954">
        <w:rPr>
          <w:sz w:val="28"/>
          <w:szCs w:val="28"/>
        </w:rPr>
        <w:t>20</w:t>
      </w:r>
      <w:r w:rsidR="002A3F05" w:rsidRPr="000A7954">
        <w:rPr>
          <w:sz w:val="28"/>
          <w:szCs w:val="28"/>
        </w:rPr>
        <w:t>%), МП «УМТ» (</w:t>
      </w:r>
      <w:r w:rsidR="000A7954" w:rsidRPr="000A7954">
        <w:rPr>
          <w:sz w:val="28"/>
          <w:szCs w:val="28"/>
        </w:rPr>
        <w:t>65,2</w:t>
      </w:r>
      <w:r w:rsidR="002A3F05" w:rsidRPr="000A7954">
        <w:rPr>
          <w:sz w:val="28"/>
          <w:szCs w:val="28"/>
        </w:rPr>
        <w:t xml:space="preserve">%), </w:t>
      </w:r>
      <w:r w:rsidR="000A7954" w:rsidRPr="000A7954">
        <w:rPr>
          <w:sz w:val="28"/>
          <w:szCs w:val="28"/>
        </w:rPr>
        <w:t>МУП «УККР» (22%</w:t>
      </w:r>
      <w:r w:rsidR="000A7954">
        <w:rPr>
          <w:sz w:val="28"/>
          <w:szCs w:val="28"/>
        </w:rPr>
        <w:t>), увеличилась у</w:t>
      </w:r>
      <w:r w:rsidR="000A7954" w:rsidRPr="000A7954">
        <w:rPr>
          <w:sz w:val="28"/>
          <w:szCs w:val="28"/>
        </w:rPr>
        <w:t xml:space="preserve"> МП ОПХ «Север» </w:t>
      </w:r>
      <w:r w:rsidR="000A7954">
        <w:rPr>
          <w:sz w:val="28"/>
          <w:szCs w:val="28"/>
        </w:rPr>
        <w:t xml:space="preserve"> на 487,3%.</w:t>
      </w:r>
    </w:p>
    <w:p w:rsidR="00CE2B4E" w:rsidRDefault="00CE2B4E" w:rsidP="003E1DC8">
      <w:pPr>
        <w:ind w:firstLine="567"/>
        <w:jc w:val="both"/>
        <w:rPr>
          <w:sz w:val="28"/>
          <w:szCs w:val="28"/>
        </w:rPr>
      </w:pPr>
      <w:r w:rsidRPr="000A7954">
        <w:rPr>
          <w:sz w:val="28"/>
          <w:szCs w:val="28"/>
        </w:rPr>
        <w:t>Динамика дебиторск</w:t>
      </w:r>
      <w:r w:rsidR="00B75A08" w:rsidRPr="000A7954">
        <w:rPr>
          <w:sz w:val="28"/>
          <w:szCs w:val="28"/>
        </w:rPr>
        <w:t>ой задолженности за 201</w:t>
      </w:r>
      <w:r w:rsidR="000A7954">
        <w:rPr>
          <w:sz w:val="28"/>
          <w:szCs w:val="28"/>
        </w:rPr>
        <w:t>6</w:t>
      </w:r>
      <w:r w:rsidR="00B75A08" w:rsidRPr="000A7954">
        <w:rPr>
          <w:sz w:val="28"/>
          <w:szCs w:val="28"/>
        </w:rPr>
        <w:t xml:space="preserve"> год представлена на рисунке 7.</w:t>
      </w:r>
    </w:p>
    <w:p w:rsidR="000A7954" w:rsidRPr="000A7954" w:rsidRDefault="0091083D" w:rsidP="004E665A">
      <w:pPr>
        <w:jc w:val="center"/>
        <w:rPr>
          <w:sz w:val="28"/>
          <w:szCs w:val="28"/>
        </w:rPr>
      </w:pPr>
      <w:r w:rsidRPr="0091083D">
        <w:rPr>
          <w:noProof/>
          <w:sz w:val="28"/>
          <w:szCs w:val="28"/>
        </w:rPr>
        <w:lastRenderedPageBreak/>
        <w:drawing>
          <wp:inline distT="0" distB="0" distL="0" distR="0">
            <wp:extent cx="6204066" cy="2836718"/>
            <wp:effectExtent l="19050" t="0" r="25284" b="1732"/>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FC20A5" w:rsidRPr="000A7954" w:rsidRDefault="00FC20A5" w:rsidP="00C45235">
      <w:pPr>
        <w:pStyle w:val="Caaieiaie"/>
        <w:keepNext w:val="0"/>
        <w:spacing w:before="0" w:after="0"/>
        <w:rPr>
          <w:szCs w:val="24"/>
        </w:rPr>
      </w:pPr>
      <w:r w:rsidRPr="000A7954">
        <w:rPr>
          <w:szCs w:val="24"/>
        </w:rPr>
        <w:t xml:space="preserve">Рисунок </w:t>
      </w:r>
      <w:r w:rsidR="00724EF4" w:rsidRPr="000A7954">
        <w:rPr>
          <w:szCs w:val="24"/>
        </w:rPr>
        <w:t>7</w:t>
      </w:r>
      <w:r w:rsidRPr="000A7954">
        <w:rPr>
          <w:szCs w:val="24"/>
        </w:rPr>
        <w:t xml:space="preserve">.  Динамика дебиторской задолженности за </w:t>
      </w:r>
      <w:r w:rsidR="001574A4" w:rsidRPr="000A7954">
        <w:rPr>
          <w:szCs w:val="24"/>
        </w:rPr>
        <w:t>201</w:t>
      </w:r>
      <w:r w:rsidR="000A7954" w:rsidRPr="000A7954">
        <w:rPr>
          <w:szCs w:val="24"/>
        </w:rPr>
        <w:t>6</w:t>
      </w:r>
      <w:r w:rsidR="001574A4" w:rsidRPr="000A7954">
        <w:rPr>
          <w:szCs w:val="24"/>
        </w:rPr>
        <w:t xml:space="preserve"> год</w:t>
      </w:r>
      <w:r w:rsidRPr="000A7954">
        <w:rPr>
          <w:szCs w:val="24"/>
        </w:rPr>
        <w:t>, тыс. руб.</w:t>
      </w:r>
    </w:p>
    <w:p w:rsidR="00FC20A5" w:rsidRPr="00F66562" w:rsidRDefault="00FC20A5" w:rsidP="00AE2ECE">
      <w:pPr>
        <w:ind w:firstLine="567"/>
        <w:jc w:val="both"/>
        <w:rPr>
          <w:sz w:val="28"/>
          <w:szCs w:val="28"/>
          <w:highlight w:val="yellow"/>
        </w:rPr>
      </w:pPr>
    </w:p>
    <w:p w:rsidR="00AE2ECE" w:rsidRPr="00F66562" w:rsidRDefault="000A7954" w:rsidP="00AE2ECE">
      <w:pPr>
        <w:tabs>
          <w:tab w:val="left" w:pos="0"/>
        </w:tabs>
        <w:ind w:firstLine="540"/>
        <w:jc w:val="both"/>
        <w:rPr>
          <w:sz w:val="28"/>
          <w:szCs w:val="28"/>
          <w:highlight w:val="yellow"/>
          <w:u w:val="single"/>
        </w:rPr>
      </w:pPr>
      <w:r>
        <w:rPr>
          <w:sz w:val="28"/>
          <w:szCs w:val="28"/>
          <w:u w:val="single"/>
        </w:rPr>
        <w:t xml:space="preserve">Уменьшение </w:t>
      </w:r>
      <w:r w:rsidR="00AE2ECE" w:rsidRPr="000A7954">
        <w:rPr>
          <w:sz w:val="28"/>
          <w:szCs w:val="28"/>
          <w:u w:val="single"/>
        </w:rPr>
        <w:t xml:space="preserve">дебиторской задолженности </w:t>
      </w:r>
      <w:r>
        <w:rPr>
          <w:sz w:val="28"/>
          <w:szCs w:val="28"/>
          <w:u w:val="single"/>
        </w:rPr>
        <w:t>положительно сказывается на</w:t>
      </w:r>
      <w:r w:rsidR="00AE2ECE" w:rsidRPr="000A7954">
        <w:rPr>
          <w:sz w:val="28"/>
          <w:szCs w:val="28"/>
          <w:u w:val="single"/>
        </w:rPr>
        <w:t xml:space="preserve"> финансовой устойчивости предприятия, привлечение дополнительных источников финансирования</w:t>
      </w:r>
      <w:r>
        <w:rPr>
          <w:sz w:val="28"/>
          <w:szCs w:val="28"/>
          <w:u w:val="single"/>
        </w:rPr>
        <w:t xml:space="preserve"> не обязательно</w:t>
      </w:r>
      <w:r w:rsidR="00AE2ECE" w:rsidRPr="000A7954">
        <w:rPr>
          <w:sz w:val="28"/>
          <w:szCs w:val="28"/>
          <w:u w:val="single"/>
        </w:rPr>
        <w:t xml:space="preserve">, т.е. </w:t>
      </w:r>
      <w:r w:rsidR="006557A9" w:rsidRPr="000A7954">
        <w:rPr>
          <w:sz w:val="28"/>
          <w:szCs w:val="28"/>
          <w:u w:val="single"/>
        </w:rPr>
        <w:t>кредиторск</w:t>
      </w:r>
      <w:r>
        <w:rPr>
          <w:sz w:val="28"/>
          <w:szCs w:val="28"/>
          <w:u w:val="single"/>
        </w:rPr>
        <w:t xml:space="preserve">ая </w:t>
      </w:r>
      <w:r w:rsidR="006557A9" w:rsidRPr="000A7954">
        <w:rPr>
          <w:sz w:val="28"/>
          <w:szCs w:val="28"/>
          <w:u w:val="single"/>
        </w:rPr>
        <w:t>задолженност</w:t>
      </w:r>
      <w:r>
        <w:rPr>
          <w:sz w:val="28"/>
          <w:szCs w:val="28"/>
          <w:u w:val="single"/>
        </w:rPr>
        <w:t>ь уменьшается.</w:t>
      </w:r>
    </w:p>
    <w:p w:rsidR="00B75A08" w:rsidRPr="00F66562" w:rsidRDefault="00B75A08" w:rsidP="00AE2ECE">
      <w:pPr>
        <w:pStyle w:val="Aieoiaio"/>
        <w:widowControl/>
        <w:spacing w:before="0"/>
        <w:ind w:left="-11" w:firstLine="578"/>
        <w:rPr>
          <w:b/>
          <w:sz w:val="28"/>
          <w:szCs w:val="28"/>
          <w:highlight w:val="yellow"/>
        </w:rPr>
      </w:pPr>
    </w:p>
    <w:p w:rsidR="00273EA0" w:rsidRDefault="00AE2ECE" w:rsidP="00273EA0">
      <w:pPr>
        <w:pStyle w:val="Aieoiaio"/>
        <w:widowControl/>
        <w:spacing w:before="0"/>
        <w:ind w:left="-11" w:firstLine="578"/>
        <w:rPr>
          <w:sz w:val="28"/>
          <w:szCs w:val="28"/>
        </w:rPr>
      </w:pPr>
      <w:r w:rsidRPr="00FB59F1">
        <w:rPr>
          <w:b/>
          <w:sz w:val="28"/>
          <w:szCs w:val="28"/>
        </w:rPr>
        <w:t>Кредиторская задолженность</w:t>
      </w:r>
      <w:r w:rsidRPr="00FB59F1">
        <w:rPr>
          <w:sz w:val="28"/>
          <w:szCs w:val="28"/>
        </w:rPr>
        <w:t xml:space="preserve"> </w:t>
      </w:r>
      <w:r w:rsidR="00273EA0" w:rsidRPr="00FB59F1">
        <w:rPr>
          <w:sz w:val="28"/>
          <w:szCs w:val="28"/>
        </w:rPr>
        <w:t xml:space="preserve">снизилась </w:t>
      </w:r>
      <w:r w:rsidR="00B75A08" w:rsidRPr="00FB59F1">
        <w:rPr>
          <w:sz w:val="28"/>
          <w:szCs w:val="28"/>
        </w:rPr>
        <w:t xml:space="preserve">на </w:t>
      </w:r>
      <w:r w:rsidR="00FB59F1" w:rsidRPr="00FB59F1">
        <w:rPr>
          <w:sz w:val="28"/>
          <w:szCs w:val="28"/>
        </w:rPr>
        <w:t>31 574</w:t>
      </w:r>
      <w:r w:rsidR="00B75A08" w:rsidRPr="00FB59F1">
        <w:rPr>
          <w:sz w:val="28"/>
          <w:szCs w:val="28"/>
        </w:rPr>
        <w:t xml:space="preserve"> тыс. руб. или</w:t>
      </w:r>
      <w:r w:rsidRPr="00FB59F1">
        <w:rPr>
          <w:sz w:val="28"/>
          <w:szCs w:val="28"/>
        </w:rPr>
        <w:t xml:space="preserve"> на </w:t>
      </w:r>
      <w:r w:rsidR="00404808">
        <w:rPr>
          <w:sz w:val="28"/>
          <w:szCs w:val="28"/>
        </w:rPr>
        <w:t>37</w:t>
      </w:r>
      <w:r w:rsidRPr="00FB59F1">
        <w:rPr>
          <w:sz w:val="28"/>
          <w:szCs w:val="28"/>
        </w:rPr>
        <w:t xml:space="preserve">%, что наглядно видно на рисунке </w:t>
      </w:r>
      <w:r w:rsidR="007C5C58" w:rsidRPr="00FB59F1">
        <w:rPr>
          <w:sz w:val="28"/>
          <w:szCs w:val="28"/>
        </w:rPr>
        <w:t>8.</w:t>
      </w:r>
      <w:r w:rsidRPr="00FB59F1">
        <w:rPr>
          <w:sz w:val="28"/>
          <w:szCs w:val="28"/>
        </w:rPr>
        <w:t xml:space="preserve"> </w:t>
      </w:r>
    </w:p>
    <w:p w:rsidR="0091083D" w:rsidRPr="00FB59F1" w:rsidRDefault="0091083D" w:rsidP="0091083D">
      <w:pPr>
        <w:pStyle w:val="Aieoiaio"/>
        <w:widowControl/>
        <w:spacing w:before="0"/>
        <w:ind w:left="-11" w:firstLine="11"/>
        <w:rPr>
          <w:sz w:val="28"/>
          <w:szCs w:val="28"/>
        </w:rPr>
      </w:pPr>
    </w:p>
    <w:p w:rsidR="00273EA0" w:rsidRPr="0061406A" w:rsidRDefault="0091083D" w:rsidP="0091083D">
      <w:pPr>
        <w:pStyle w:val="Aieoiaio"/>
        <w:widowControl/>
        <w:spacing w:before="0"/>
        <w:ind w:left="-11" w:firstLine="11"/>
        <w:rPr>
          <w:sz w:val="20"/>
          <w:highlight w:val="yellow"/>
        </w:rPr>
      </w:pPr>
      <w:r w:rsidRPr="0091083D">
        <w:rPr>
          <w:noProof/>
          <w:sz w:val="20"/>
        </w:rPr>
        <w:drawing>
          <wp:inline distT="0" distB="0" distL="0" distR="0">
            <wp:extent cx="6197716" cy="3235614"/>
            <wp:effectExtent l="19050" t="0" r="12584" b="2886"/>
            <wp:docPr id="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E2ECE" w:rsidRPr="00F66562" w:rsidRDefault="00AE2ECE" w:rsidP="00C45235">
      <w:pPr>
        <w:pStyle w:val="Caaieiaie"/>
        <w:keepNext w:val="0"/>
        <w:spacing w:before="0" w:after="0"/>
        <w:rPr>
          <w:szCs w:val="24"/>
          <w:highlight w:val="yellow"/>
        </w:rPr>
      </w:pPr>
      <w:r w:rsidRPr="00FB59F1">
        <w:rPr>
          <w:szCs w:val="24"/>
        </w:rPr>
        <w:t xml:space="preserve">Рисунок </w:t>
      </w:r>
      <w:r w:rsidR="007C5C58" w:rsidRPr="00FB59F1">
        <w:rPr>
          <w:szCs w:val="24"/>
        </w:rPr>
        <w:t>8</w:t>
      </w:r>
      <w:r w:rsidRPr="00FB59F1">
        <w:rPr>
          <w:szCs w:val="24"/>
        </w:rPr>
        <w:t>. Динамика кредиторской задолженности</w:t>
      </w:r>
      <w:r w:rsidR="00CF166E" w:rsidRPr="00FB59F1">
        <w:rPr>
          <w:szCs w:val="24"/>
        </w:rPr>
        <w:t xml:space="preserve"> за </w:t>
      </w:r>
      <w:r w:rsidR="001574A4" w:rsidRPr="00FB59F1">
        <w:rPr>
          <w:szCs w:val="24"/>
        </w:rPr>
        <w:t>20</w:t>
      </w:r>
      <w:r w:rsidR="00CE7278" w:rsidRPr="00FB59F1">
        <w:rPr>
          <w:szCs w:val="24"/>
        </w:rPr>
        <w:t>1</w:t>
      </w:r>
      <w:r w:rsidR="00FB59F1">
        <w:rPr>
          <w:szCs w:val="24"/>
        </w:rPr>
        <w:t>6</w:t>
      </w:r>
      <w:r w:rsidR="001574A4" w:rsidRPr="00FB59F1">
        <w:rPr>
          <w:szCs w:val="24"/>
        </w:rPr>
        <w:t xml:space="preserve"> год</w:t>
      </w:r>
      <w:r w:rsidRPr="00FB59F1">
        <w:rPr>
          <w:szCs w:val="24"/>
        </w:rPr>
        <w:t>, тыс. руб.</w:t>
      </w:r>
    </w:p>
    <w:p w:rsidR="006401B2" w:rsidRPr="00F66562" w:rsidRDefault="006401B2" w:rsidP="00465D40">
      <w:pPr>
        <w:shd w:val="clear" w:color="auto" w:fill="FFFFFF"/>
        <w:ind w:right="10" w:firstLine="567"/>
        <w:jc w:val="both"/>
        <w:rPr>
          <w:sz w:val="28"/>
          <w:szCs w:val="28"/>
          <w:highlight w:val="yellow"/>
        </w:rPr>
      </w:pPr>
    </w:p>
    <w:p w:rsidR="00465D40" w:rsidRPr="00FB59F1" w:rsidRDefault="00AE2ECE" w:rsidP="00465D40">
      <w:pPr>
        <w:shd w:val="clear" w:color="auto" w:fill="FFFFFF"/>
        <w:ind w:right="10" w:firstLine="567"/>
        <w:jc w:val="both"/>
        <w:rPr>
          <w:sz w:val="28"/>
          <w:szCs w:val="28"/>
        </w:rPr>
      </w:pPr>
      <w:r w:rsidRPr="00FB59F1">
        <w:rPr>
          <w:sz w:val="28"/>
          <w:szCs w:val="28"/>
        </w:rPr>
        <w:t xml:space="preserve">В структуре краткосрочных обязательств </w:t>
      </w:r>
      <w:r w:rsidR="007C5F9A" w:rsidRPr="00FB59F1">
        <w:rPr>
          <w:sz w:val="28"/>
          <w:szCs w:val="28"/>
        </w:rPr>
        <w:t xml:space="preserve">муниципальных </w:t>
      </w:r>
      <w:r w:rsidRPr="00FB59F1">
        <w:rPr>
          <w:sz w:val="28"/>
          <w:szCs w:val="28"/>
        </w:rPr>
        <w:t>предприяти</w:t>
      </w:r>
      <w:r w:rsidR="007C5F9A" w:rsidRPr="00FB59F1">
        <w:rPr>
          <w:sz w:val="28"/>
          <w:szCs w:val="28"/>
        </w:rPr>
        <w:t>й</w:t>
      </w:r>
      <w:r w:rsidRPr="00FB59F1">
        <w:rPr>
          <w:sz w:val="28"/>
          <w:szCs w:val="28"/>
        </w:rPr>
        <w:t xml:space="preserve"> доля  кредиторской задолженности  </w:t>
      </w:r>
      <w:r w:rsidR="007C5F9A" w:rsidRPr="00FB59F1">
        <w:rPr>
          <w:sz w:val="28"/>
          <w:szCs w:val="28"/>
        </w:rPr>
        <w:t>снизилась</w:t>
      </w:r>
      <w:r w:rsidRPr="00FB59F1">
        <w:rPr>
          <w:sz w:val="28"/>
          <w:szCs w:val="28"/>
        </w:rPr>
        <w:t xml:space="preserve"> с </w:t>
      </w:r>
      <w:r w:rsidR="00FB59F1" w:rsidRPr="00FB59F1">
        <w:rPr>
          <w:sz w:val="28"/>
          <w:szCs w:val="28"/>
        </w:rPr>
        <w:t>21,4</w:t>
      </w:r>
      <w:r w:rsidR="007C5F9A" w:rsidRPr="00FB59F1">
        <w:rPr>
          <w:sz w:val="28"/>
          <w:szCs w:val="28"/>
        </w:rPr>
        <w:t xml:space="preserve">% до </w:t>
      </w:r>
      <w:r w:rsidR="00FB59F1" w:rsidRPr="00FB59F1">
        <w:rPr>
          <w:sz w:val="28"/>
          <w:szCs w:val="28"/>
        </w:rPr>
        <w:t>13,9</w:t>
      </w:r>
      <w:r w:rsidRPr="00FB59F1">
        <w:rPr>
          <w:sz w:val="28"/>
          <w:szCs w:val="28"/>
        </w:rPr>
        <w:t>%.</w:t>
      </w:r>
    </w:p>
    <w:p w:rsidR="00AE2ECE" w:rsidRPr="00FB59F1" w:rsidRDefault="00AE2ECE" w:rsidP="00465D40">
      <w:pPr>
        <w:shd w:val="clear" w:color="auto" w:fill="FFFFFF"/>
        <w:ind w:right="10" w:firstLine="567"/>
        <w:jc w:val="both"/>
        <w:rPr>
          <w:sz w:val="28"/>
          <w:szCs w:val="28"/>
        </w:rPr>
      </w:pPr>
      <w:r w:rsidRPr="00FB59F1">
        <w:rPr>
          <w:sz w:val="28"/>
          <w:szCs w:val="28"/>
        </w:rPr>
        <w:t>Таким образом, на привлечен</w:t>
      </w:r>
      <w:r w:rsidR="00387641" w:rsidRPr="00FB59F1">
        <w:rPr>
          <w:sz w:val="28"/>
          <w:szCs w:val="28"/>
        </w:rPr>
        <w:t>ные</w:t>
      </w:r>
      <w:r w:rsidRPr="00FB59F1">
        <w:rPr>
          <w:sz w:val="28"/>
          <w:szCs w:val="28"/>
        </w:rPr>
        <w:t xml:space="preserve"> ресурс</w:t>
      </w:r>
      <w:r w:rsidR="00387641" w:rsidRPr="00FB59F1">
        <w:rPr>
          <w:sz w:val="28"/>
          <w:szCs w:val="28"/>
        </w:rPr>
        <w:t>ы</w:t>
      </w:r>
      <w:r w:rsidRPr="00FB59F1">
        <w:rPr>
          <w:sz w:val="28"/>
          <w:szCs w:val="28"/>
        </w:rPr>
        <w:t xml:space="preserve"> в форме кредиторской задолженности приходится </w:t>
      </w:r>
      <w:r w:rsidR="00FB59F1" w:rsidRPr="00FB59F1">
        <w:rPr>
          <w:sz w:val="28"/>
          <w:szCs w:val="28"/>
        </w:rPr>
        <w:t>4,4</w:t>
      </w:r>
      <w:r w:rsidRPr="00FB59F1">
        <w:rPr>
          <w:sz w:val="28"/>
          <w:szCs w:val="28"/>
        </w:rPr>
        <w:t>% в валюте баланса. Кредиторская задолженность</w:t>
      </w:r>
      <w:r w:rsidR="00387641" w:rsidRPr="00FB59F1">
        <w:rPr>
          <w:sz w:val="28"/>
          <w:szCs w:val="28"/>
        </w:rPr>
        <w:t>,</w:t>
      </w:r>
      <w:r w:rsidRPr="00FB59F1">
        <w:rPr>
          <w:sz w:val="28"/>
          <w:szCs w:val="28"/>
        </w:rPr>
        <w:t xml:space="preserve"> как и собственные средства (капитал и резервы) остаются основным способом </w:t>
      </w:r>
      <w:r w:rsidRPr="00FB59F1">
        <w:rPr>
          <w:sz w:val="28"/>
          <w:szCs w:val="28"/>
        </w:rPr>
        <w:lastRenderedPageBreak/>
        <w:t xml:space="preserve">финансирования текущей деятельности </w:t>
      </w:r>
      <w:r w:rsidR="00465D40" w:rsidRPr="00FB59F1">
        <w:rPr>
          <w:sz w:val="28"/>
          <w:szCs w:val="28"/>
        </w:rPr>
        <w:t>муниципальных предприятий.</w:t>
      </w:r>
    </w:p>
    <w:p w:rsidR="00AE2ECE" w:rsidRDefault="00AE2ECE" w:rsidP="00AE2ECE">
      <w:pPr>
        <w:pStyle w:val="Aieoiaio"/>
        <w:spacing w:before="0"/>
        <w:ind w:firstLine="567"/>
        <w:rPr>
          <w:sz w:val="28"/>
          <w:szCs w:val="28"/>
        </w:rPr>
      </w:pPr>
      <w:r w:rsidRPr="00FB59F1">
        <w:rPr>
          <w:sz w:val="28"/>
          <w:szCs w:val="28"/>
        </w:rPr>
        <w:t xml:space="preserve">В итоге, </w:t>
      </w:r>
      <w:r w:rsidR="00720865" w:rsidRPr="00FB59F1">
        <w:rPr>
          <w:sz w:val="28"/>
          <w:szCs w:val="28"/>
        </w:rPr>
        <w:t xml:space="preserve">за </w:t>
      </w:r>
      <w:r w:rsidR="00B75A08" w:rsidRPr="00FB59F1">
        <w:rPr>
          <w:sz w:val="28"/>
          <w:szCs w:val="28"/>
        </w:rPr>
        <w:t>201</w:t>
      </w:r>
      <w:r w:rsidR="00FB59F1" w:rsidRPr="00FB59F1">
        <w:rPr>
          <w:sz w:val="28"/>
          <w:szCs w:val="28"/>
        </w:rPr>
        <w:t>5</w:t>
      </w:r>
      <w:r w:rsidR="00B75A08" w:rsidRPr="00FB59F1">
        <w:rPr>
          <w:sz w:val="28"/>
          <w:szCs w:val="28"/>
        </w:rPr>
        <w:t xml:space="preserve"> </w:t>
      </w:r>
      <w:r w:rsidR="00FB59F1" w:rsidRPr="00FB59F1">
        <w:rPr>
          <w:sz w:val="28"/>
          <w:szCs w:val="28"/>
        </w:rPr>
        <w:t>– 2016</w:t>
      </w:r>
      <w:r w:rsidR="005746C1" w:rsidRPr="00FB59F1">
        <w:rPr>
          <w:sz w:val="28"/>
          <w:szCs w:val="28"/>
        </w:rPr>
        <w:t xml:space="preserve"> </w:t>
      </w:r>
      <w:r w:rsidR="00B75A08" w:rsidRPr="00FB59F1">
        <w:rPr>
          <w:sz w:val="28"/>
          <w:szCs w:val="28"/>
        </w:rPr>
        <w:t>год</w:t>
      </w:r>
      <w:r w:rsidR="005746C1" w:rsidRPr="00FB59F1">
        <w:rPr>
          <w:sz w:val="28"/>
          <w:szCs w:val="28"/>
        </w:rPr>
        <w:t>а</w:t>
      </w:r>
      <w:r w:rsidR="00720865" w:rsidRPr="00FB59F1">
        <w:rPr>
          <w:sz w:val="28"/>
          <w:szCs w:val="28"/>
        </w:rPr>
        <w:t xml:space="preserve"> </w:t>
      </w:r>
      <w:r w:rsidRPr="00FB59F1">
        <w:rPr>
          <w:sz w:val="28"/>
          <w:szCs w:val="28"/>
        </w:rPr>
        <w:t>формирование расчетов на предприяти</w:t>
      </w:r>
      <w:r w:rsidR="00387641" w:rsidRPr="00FB59F1">
        <w:rPr>
          <w:sz w:val="28"/>
          <w:szCs w:val="28"/>
        </w:rPr>
        <w:t>ях</w:t>
      </w:r>
      <w:r w:rsidRPr="00FB59F1">
        <w:rPr>
          <w:sz w:val="28"/>
          <w:szCs w:val="28"/>
        </w:rPr>
        <w:t xml:space="preserve"> завершилось </w:t>
      </w:r>
      <w:r w:rsidR="00057BB6" w:rsidRPr="00FB59F1">
        <w:rPr>
          <w:sz w:val="28"/>
          <w:szCs w:val="28"/>
        </w:rPr>
        <w:t xml:space="preserve">превышением дебиторской </w:t>
      </w:r>
      <w:r w:rsidRPr="00FB59F1">
        <w:rPr>
          <w:sz w:val="28"/>
          <w:szCs w:val="28"/>
        </w:rPr>
        <w:t>задолженност</w:t>
      </w:r>
      <w:r w:rsidR="00613CDF" w:rsidRPr="00FB59F1">
        <w:rPr>
          <w:sz w:val="28"/>
          <w:szCs w:val="28"/>
        </w:rPr>
        <w:t>и</w:t>
      </w:r>
      <w:r w:rsidR="00057BB6" w:rsidRPr="00FB59F1">
        <w:rPr>
          <w:sz w:val="28"/>
          <w:szCs w:val="28"/>
        </w:rPr>
        <w:t xml:space="preserve"> над кредиторской</w:t>
      </w:r>
      <w:r w:rsidR="00E230BD" w:rsidRPr="00FB59F1">
        <w:rPr>
          <w:sz w:val="28"/>
          <w:szCs w:val="28"/>
        </w:rPr>
        <w:t xml:space="preserve">, </w:t>
      </w:r>
      <w:r w:rsidR="00057BB6" w:rsidRPr="00FB59F1">
        <w:rPr>
          <w:sz w:val="28"/>
          <w:szCs w:val="28"/>
        </w:rPr>
        <w:t xml:space="preserve"> </w:t>
      </w:r>
      <w:r w:rsidRPr="00FB59F1">
        <w:rPr>
          <w:sz w:val="28"/>
          <w:szCs w:val="28"/>
        </w:rPr>
        <w:t xml:space="preserve"> </w:t>
      </w:r>
      <w:r w:rsidR="00E230BD" w:rsidRPr="00FB59F1">
        <w:rPr>
          <w:sz w:val="28"/>
          <w:szCs w:val="28"/>
        </w:rPr>
        <w:t xml:space="preserve">свидетельствующее </w:t>
      </w:r>
      <w:r w:rsidR="00A706B4" w:rsidRPr="00FB59F1">
        <w:rPr>
          <w:sz w:val="28"/>
          <w:szCs w:val="28"/>
        </w:rPr>
        <w:t>об иммобилизации собственного капитала</w:t>
      </w:r>
      <w:r w:rsidR="00E230BD" w:rsidRPr="00FB59F1">
        <w:rPr>
          <w:sz w:val="28"/>
          <w:szCs w:val="28"/>
        </w:rPr>
        <w:t xml:space="preserve"> муниципальны</w:t>
      </w:r>
      <w:r w:rsidR="00A706B4" w:rsidRPr="00FB59F1">
        <w:rPr>
          <w:sz w:val="28"/>
          <w:szCs w:val="28"/>
        </w:rPr>
        <w:t>х</w:t>
      </w:r>
      <w:r w:rsidR="00E230BD" w:rsidRPr="00FB59F1">
        <w:rPr>
          <w:sz w:val="28"/>
          <w:szCs w:val="28"/>
        </w:rPr>
        <w:t xml:space="preserve"> предприяти</w:t>
      </w:r>
      <w:r w:rsidR="00A706B4" w:rsidRPr="00FB59F1">
        <w:rPr>
          <w:sz w:val="28"/>
          <w:szCs w:val="28"/>
        </w:rPr>
        <w:t>й в дебиторскую задолженность</w:t>
      </w:r>
      <w:r w:rsidRPr="00FB59F1">
        <w:rPr>
          <w:sz w:val="28"/>
          <w:szCs w:val="28"/>
        </w:rPr>
        <w:t xml:space="preserve">, что наглядно видно на рисунке </w:t>
      </w:r>
      <w:r w:rsidR="00AC317C" w:rsidRPr="00FB59F1">
        <w:rPr>
          <w:sz w:val="28"/>
          <w:szCs w:val="28"/>
        </w:rPr>
        <w:t>9</w:t>
      </w:r>
      <w:r w:rsidR="00201D90" w:rsidRPr="00FB59F1">
        <w:rPr>
          <w:sz w:val="28"/>
          <w:szCs w:val="28"/>
        </w:rPr>
        <w:t>.</w:t>
      </w:r>
      <w:r w:rsidRPr="00FB59F1">
        <w:rPr>
          <w:sz w:val="28"/>
          <w:szCs w:val="28"/>
        </w:rPr>
        <w:t xml:space="preserve"> </w:t>
      </w:r>
    </w:p>
    <w:p w:rsidR="003065CA" w:rsidRDefault="003065CA" w:rsidP="00AE2ECE">
      <w:pPr>
        <w:pStyle w:val="Aieoiaio"/>
        <w:spacing w:before="0"/>
        <w:ind w:firstLine="567"/>
        <w:rPr>
          <w:sz w:val="28"/>
          <w:szCs w:val="28"/>
        </w:rPr>
      </w:pPr>
    </w:p>
    <w:p w:rsidR="00DB5CD1" w:rsidRPr="00FB59F1" w:rsidRDefault="00DB5CD1" w:rsidP="00051AC9">
      <w:pPr>
        <w:pStyle w:val="Aieoiaio"/>
        <w:spacing w:before="0"/>
        <w:ind w:firstLine="0"/>
        <w:rPr>
          <w:sz w:val="28"/>
          <w:szCs w:val="28"/>
        </w:rPr>
      </w:pPr>
      <w:r>
        <w:rPr>
          <w:noProof/>
          <w:sz w:val="28"/>
          <w:szCs w:val="28"/>
        </w:rPr>
        <w:drawing>
          <wp:inline distT="0" distB="0" distL="0" distR="0">
            <wp:extent cx="6293827" cy="3200400"/>
            <wp:effectExtent l="19050" t="0" r="11723"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C4E5E" w:rsidRPr="00F66562" w:rsidRDefault="006C4E5E" w:rsidP="003065CA">
      <w:pPr>
        <w:pStyle w:val="Aieoiaio"/>
        <w:spacing w:before="0"/>
        <w:ind w:firstLine="0"/>
        <w:jc w:val="center"/>
        <w:rPr>
          <w:sz w:val="28"/>
          <w:szCs w:val="28"/>
          <w:highlight w:val="yellow"/>
        </w:rPr>
      </w:pPr>
    </w:p>
    <w:p w:rsidR="00AE2ECE" w:rsidRPr="00FB59F1" w:rsidRDefault="00AE2ECE" w:rsidP="00E230BD">
      <w:pPr>
        <w:pStyle w:val="Caaieiaie"/>
        <w:keepNext w:val="0"/>
        <w:spacing w:before="0" w:after="0"/>
        <w:rPr>
          <w:szCs w:val="24"/>
        </w:rPr>
      </w:pPr>
      <w:r w:rsidRPr="00FB59F1">
        <w:rPr>
          <w:szCs w:val="24"/>
        </w:rPr>
        <w:t xml:space="preserve">Рисунок </w:t>
      </w:r>
      <w:r w:rsidR="00AC317C" w:rsidRPr="00FB59F1">
        <w:rPr>
          <w:szCs w:val="24"/>
        </w:rPr>
        <w:t>9</w:t>
      </w:r>
      <w:r w:rsidRPr="00FB59F1">
        <w:rPr>
          <w:szCs w:val="24"/>
        </w:rPr>
        <w:t>. Динамика дебиторской и кредиторской задолженности, тыс. руб.</w:t>
      </w:r>
    </w:p>
    <w:p w:rsidR="00AE2ECE" w:rsidRPr="00F66562" w:rsidRDefault="00AE2ECE" w:rsidP="00AE2ECE">
      <w:pPr>
        <w:jc w:val="both"/>
        <w:rPr>
          <w:sz w:val="24"/>
          <w:szCs w:val="24"/>
          <w:highlight w:val="yellow"/>
        </w:rPr>
      </w:pPr>
    </w:p>
    <w:p w:rsidR="008F5A0A" w:rsidRPr="00FB59F1" w:rsidRDefault="00E230BD" w:rsidP="00AE2ECE">
      <w:pPr>
        <w:ind w:firstLine="567"/>
        <w:jc w:val="both"/>
        <w:rPr>
          <w:sz w:val="28"/>
          <w:szCs w:val="28"/>
        </w:rPr>
      </w:pPr>
      <w:r w:rsidRPr="00FB59F1">
        <w:rPr>
          <w:sz w:val="28"/>
          <w:szCs w:val="28"/>
        </w:rPr>
        <w:t xml:space="preserve">Превышение дебиторской задолженности над кредиторской задолженностью является хорошим знаком, так как поступление денежных </w:t>
      </w:r>
      <w:r w:rsidR="005746C1" w:rsidRPr="00FB59F1">
        <w:rPr>
          <w:sz w:val="28"/>
          <w:szCs w:val="28"/>
        </w:rPr>
        <w:t>средств от покупателей позволит</w:t>
      </w:r>
      <w:r w:rsidR="00387641" w:rsidRPr="00FB59F1">
        <w:rPr>
          <w:sz w:val="28"/>
          <w:szCs w:val="28"/>
        </w:rPr>
        <w:t xml:space="preserve"> </w:t>
      </w:r>
      <w:r w:rsidRPr="00FB59F1">
        <w:rPr>
          <w:sz w:val="28"/>
          <w:szCs w:val="28"/>
        </w:rPr>
        <w:t>своевременно рассчитаться с поставщиками и подрядчиками.</w:t>
      </w:r>
      <w:r w:rsidR="008F5A0A" w:rsidRPr="00FB59F1">
        <w:rPr>
          <w:sz w:val="28"/>
          <w:szCs w:val="28"/>
        </w:rPr>
        <w:t xml:space="preserve"> Однако</w:t>
      </w:r>
      <w:r w:rsidR="005746C1" w:rsidRPr="00FB59F1">
        <w:rPr>
          <w:sz w:val="28"/>
          <w:szCs w:val="28"/>
        </w:rPr>
        <w:t>,</w:t>
      </w:r>
      <w:r w:rsidR="008F5A0A" w:rsidRPr="00FB59F1">
        <w:rPr>
          <w:sz w:val="28"/>
          <w:szCs w:val="28"/>
        </w:rPr>
        <w:t xml:space="preserve">  значительное увеличение дебиторской задолженности является отрицательным фактором, </w:t>
      </w:r>
      <w:r w:rsidR="004F2171" w:rsidRPr="00FB59F1">
        <w:rPr>
          <w:sz w:val="28"/>
          <w:szCs w:val="28"/>
        </w:rPr>
        <w:t>и может создать</w:t>
      </w:r>
      <w:r w:rsidR="008F5A0A" w:rsidRPr="00FB59F1">
        <w:rPr>
          <w:sz w:val="28"/>
          <w:szCs w:val="28"/>
        </w:rPr>
        <w:t xml:space="preserve"> угрозу фина</w:t>
      </w:r>
      <w:r w:rsidR="004F2171" w:rsidRPr="00FB59F1">
        <w:rPr>
          <w:sz w:val="28"/>
          <w:szCs w:val="28"/>
        </w:rPr>
        <w:t>нсовой устойчивости предприятия</w:t>
      </w:r>
      <w:r w:rsidR="008F5A0A" w:rsidRPr="00FB59F1">
        <w:rPr>
          <w:sz w:val="28"/>
          <w:szCs w:val="28"/>
        </w:rPr>
        <w:t>.</w:t>
      </w:r>
    </w:p>
    <w:p w:rsidR="00AE2ECE" w:rsidRPr="00F66562" w:rsidRDefault="00AE2ECE" w:rsidP="00BB04BE">
      <w:pPr>
        <w:shd w:val="clear" w:color="auto" w:fill="FFFFFF"/>
        <w:ind w:firstLine="709"/>
        <w:jc w:val="both"/>
        <w:rPr>
          <w:sz w:val="28"/>
          <w:szCs w:val="28"/>
          <w:highlight w:val="yellow"/>
        </w:rPr>
      </w:pPr>
    </w:p>
    <w:p w:rsidR="00BF4A4C" w:rsidRPr="00FB59F1" w:rsidRDefault="00C1462A" w:rsidP="00E70A6A">
      <w:pPr>
        <w:shd w:val="clear" w:color="auto" w:fill="FFFFFF"/>
        <w:ind w:firstLine="709"/>
        <w:jc w:val="center"/>
        <w:rPr>
          <w:b/>
          <w:sz w:val="32"/>
          <w:szCs w:val="32"/>
          <w:u w:val="single"/>
        </w:rPr>
      </w:pPr>
      <w:r w:rsidRPr="00FB59F1">
        <w:rPr>
          <w:b/>
          <w:sz w:val="32"/>
          <w:szCs w:val="32"/>
          <w:u w:val="single"/>
        </w:rPr>
        <w:t>2</w:t>
      </w:r>
      <w:r w:rsidR="005C35CC" w:rsidRPr="00FB59F1">
        <w:rPr>
          <w:b/>
          <w:sz w:val="32"/>
          <w:szCs w:val="32"/>
          <w:u w:val="single"/>
        </w:rPr>
        <w:t>.</w:t>
      </w:r>
      <w:r w:rsidRPr="00FB59F1">
        <w:rPr>
          <w:b/>
          <w:sz w:val="32"/>
          <w:szCs w:val="32"/>
          <w:u w:val="single"/>
        </w:rPr>
        <w:t>3</w:t>
      </w:r>
      <w:r w:rsidR="005C35CC" w:rsidRPr="00FB59F1">
        <w:rPr>
          <w:b/>
          <w:sz w:val="32"/>
          <w:szCs w:val="32"/>
          <w:u w:val="single"/>
        </w:rPr>
        <w:t xml:space="preserve">. </w:t>
      </w:r>
      <w:r w:rsidR="00E70A6A" w:rsidRPr="00FB59F1">
        <w:rPr>
          <w:b/>
          <w:sz w:val="32"/>
          <w:szCs w:val="32"/>
          <w:u w:val="single"/>
        </w:rPr>
        <w:t xml:space="preserve">Анализ прибыли </w:t>
      </w:r>
      <w:r w:rsidR="00646A77" w:rsidRPr="00FB59F1">
        <w:rPr>
          <w:b/>
          <w:sz w:val="32"/>
          <w:szCs w:val="32"/>
          <w:u w:val="single"/>
        </w:rPr>
        <w:t>(убытков)</w:t>
      </w:r>
    </w:p>
    <w:p w:rsidR="00525BB1" w:rsidRPr="00F66562" w:rsidRDefault="00E70A6A" w:rsidP="00E70A6A">
      <w:pPr>
        <w:shd w:val="clear" w:color="auto" w:fill="FFFFFF"/>
        <w:ind w:firstLine="709"/>
        <w:jc w:val="center"/>
        <w:rPr>
          <w:b/>
          <w:sz w:val="32"/>
          <w:szCs w:val="32"/>
          <w:highlight w:val="yellow"/>
          <w:u w:val="single"/>
        </w:rPr>
      </w:pPr>
      <w:r w:rsidRPr="00FB59F1">
        <w:rPr>
          <w:b/>
          <w:sz w:val="32"/>
          <w:szCs w:val="32"/>
          <w:u w:val="single"/>
        </w:rPr>
        <w:t>муниципальных предприятий</w:t>
      </w:r>
    </w:p>
    <w:p w:rsidR="00E70A6A" w:rsidRPr="00F66562" w:rsidRDefault="00E70A6A" w:rsidP="00BB04BE">
      <w:pPr>
        <w:shd w:val="clear" w:color="auto" w:fill="FFFFFF"/>
        <w:ind w:firstLine="709"/>
        <w:jc w:val="both"/>
        <w:rPr>
          <w:b/>
          <w:sz w:val="28"/>
          <w:szCs w:val="28"/>
          <w:highlight w:val="yellow"/>
          <w:u w:val="single"/>
        </w:rPr>
      </w:pPr>
    </w:p>
    <w:p w:rsidR="00C24347" w:rsidRPr="00F66562" w:rsidRDefault="00861077" w:rsidP="00BB04BE">
      <w:pPr>
        <w:shd w:val="clear" w:color="auto" w:fill="FFFFFF"/>
        <w:ind w:firstLine="709"/>
        <w:jc w:val="both"/>
        <w:rPr>
          <w:sz w:val="28"/>
          <w:szCs w:val="28"/>
          <w:highlight w:val="yellow"/>
        </w:rPr>
      </w:pPr>
      <w:r w:rsidRPr="00C16A87">
        <w:rPr>
          <w:sz w:val="28"/>
          <w:szCs w:val="28"/>
        </w:rPr>
        <w:t xml:space="preserve">В </w:t>
      </w:r>
      <w:r w:rsidR="002E025D" w:rsidRPr="00C16A87">
        <w:rPr>
          <w:color w:val="000000" w:themeColor="text1"/>
          <w:sz w:val="28"/>
          <w:szCs w:val="28"/>
        </w:rPr>
        <w:t>201</w:t>
      </w:r>
      <w:r w:rsidR="00880854">
        <w:rPr>
          <w:color w:val="000000" w:themeColor="text1"/>
          <w:sz w:val="28"/>
          <w:szCs w:val="28"/>
        </w:rPr>
        <w:t>6</w:t>
      </w:r>
      <w:r w:rsidR="002E025D" w:rsidRPr="00C16A87">
        <w:rPr>
          <w:color w:val="000000" w:themeColor="text1"/>
          <w:sz w:val="28"/>
          <w:szCs w:val="28"/>
        </w:rPr>
        <w:t xml:space="preserve"> году </w:t>
      </w:r>
      <w:r w:rsidR="006D44FE" w:rsidRPr="00C16A87">
        <w:rPr>
          <w:color w:val="000000" w:themeColor="text1"/>
          <w:sz w:val="28"/>
          <w:szCs w:val="28"/>
        </w:rPr>
        <w:t xml:space="preserve"> </w:t>
      </w:r>
      <w:r w:rsidR="00203A4E" w:rsidRPr="00C16A87">
        <w:rPr>
          <w:color w:val="000000" w:themeColor="text1"/>
          <w:sz w:val="28"/>
          <w:szCs w:val="28"/>
        </w:rPr>
        <w:t>выручк</w:t>
      </w:r>
      <w:r w:rsidR="002E025D" w:rsidRPr="00C16A87">
        <w:rPr>
          <w:color w:val="000000" w:themeColor="text1"/>
          <w:sz w:val="28"/>
          <w:szCs w:val="28"/>
        </w:rPr>
        <w:t>а</w:t>
      </w:r>
      <w:r w:rsidR="006D44FE" w:rsidRPr="00C16A87">
        <w:rPr>
          <w:color w:val="000000" w:themeColor="text1"/>
          <w:sz w:val="28"/>
          <w:szCs w:val="28"/>
        </w:rPr>
        <w:t xml:space="preserve"> муниципальных предприятий, полученн</w:t>
      </w:r>
      <w:r w:rsidR="00563C26" w:rsidRPr="00C16A87">
        <w:rPr>
          <w:color w:val="000000" w:themeColor="text1"/>
          <w:sz w:val="28"/>
          <w:szCs w:val="28"/>
        </w:rPr>
        <w:t>ых</w:t>
      </w:r>
      <w:r w:rsidR="006D44FE" w:rsidRPr="00C16A87">
        <w:rPr>
          <w:color w:val="000000" w:themeColor="text1"/>
          <w:sz w:val="28"/>
          <w:szCs w:val="28"/>
        </w:rPr>
        <w:t xml:space="preserve"> от продаж, работ и услуг </w:t>
      </w:r>
      <w:r w:rsidR="00C16A87" w:rsidRPr="00C16A87">
        <w:rPr>
          <w:color w:val="000000" w:themeColor="text1"/>
          <w:sz w:val="28"/>
          <w:szCs w:val="28"/>
        </w:rPr>
        <w:t>уменьшилась</w:t>
      </w:r>
      <w:r w:rsidR="002E025D" w:rsidRPr="00C16A87">
        <w:rPr>
          <w:color w:val="000000" w:themeColor="text1"/>
          <w:sz w:val="28"/>
          <w:szCs w:val="28"/>
        </w:rPr>
        <w:t xml:space="preserve"> по сравнению с </w:t>
      </w:r>
      <w:r w:rsidR="005746C1" w:rsidRPr="00C16A87">
        <w:rPr>
          <w:color w:val="000000" w:themeColor="text1"/>
          <w:sz w:val="28"/>
          <w:szCs w:val="28"/>
        </w:rPr>
        <w:t>предыдущим</w:t>
      </w:r>
      <w:r w:rsidR="002E025D" w:rsidRPr="00C16A87">
        <w:rPr>
          <w:color w:val="000000" w:themeColor="text1"/>
          <w:sz w:val="28"/>
          <w:szCs w:val="28"/>
        </w:rPr>
        <w:t xml:space="preserve"> годом на </w:t>
      </w:r>
      <w:r w:rsidR="00C16A87" w:rsidRPr="00C16A87">
        <w:rPr>
          <w:color w:val="000000" w:themeColor="text1"/>
          <w:sz w:val="28"/>
          <w:szCs w:val="28"/>
        </w:rPr>
        <w:t>12,</w:t>
      </w:r>
      <w:r w:rsidR="00880854">
        <w:rPr>
          <w:color w:val="000000" w:themeColor="text1"/>
          <w:sz w:val="28"/>
          <w:szCs w:val="28"/>
        </w:rPr>
        <w:t>4</w:t>
      </w:r>
      <w:r w:rsidR="002E025D" w:rsidRPr="00C16A87">
        <w:rPr>
          <w:color w:val="000000" w:themeColor="text1"/>
          <w:sz w:val="28"/>
          <w:szCs w:val="28"/>
        </w:rPr>
        <w:t>% (</w:t>
      </w:r>
      <w:r w:rsidR="00C16A87" w:rsidRPr="00C16A87">
        <w:rPr>
          <w:color w:val="000000" w:themeColor="text1"/>
          <w:sz w:val="28"/>
          <w:szCs w:val="28"/>
        </w:rPr>
        <w:t>84 084</w:t>
      </w:r>
      <w:r w:rsidRPr="00C16A87">
        <w:rPr>
          <w:color w:val="000000" w:themeColor="text1"/>
          <w:sz w:val="28"/>
          <w:szCs w:val="28"/>
        </w:rPr>
        <w:t xml:space="preserve"> </w:t>
      </w:r>
      <w:r w:rsidR="002E025D" w:rsidRPr="00C16A87">
        <w:rPr>
          <w:color w:val="000000" w:themeColor="text1"/>
          <w:sz w:val="28"/>
          <w:szCs w:val="28"/>
        </w:rPr>
        <w:t xml:space="preserve">тыс. руб.) </w:t>
      </w:r>
      <w:r w:rsidR="00AD62F8" w:rsidRPr="00C16A87">
        <w:rPr>
          <w:color w:val="000000" w:themeColor="text1"/>
          <w:sz w:val="28"/>
          <w:szCs w:val="28"/>
        </w:rPr>
        <w:t>и составил</w:t>
      </w:r>
      <w:r w:rsidR="002E025D" w:rsidRPr="00C16A87">
        <w:rPr>
          <w:color w:val="000000" w:themeColor="text1"/>
          <w:sz w:val="28"/>
          <w:szCs w:val="28"/>
        </w:rPr>
        <w:t>а</w:t>
      </w:r>
      <w:r w:rsidR="00AD62F8" w:rsidRPr="00C16A87">
        <w:rPr>
          <w:color w:val="000000" w:themeColor="text1"/>
          <w:sz w:val="28"/>
          <w:szCs w:val="28"/>
        </w:rPr>
        <w:t xml:space="preserve"> </w:t>
      </w:r>
      <w:r w:rsidR="00C16A87" w:rsidRPr="00C16A87">
        <w:rPr>
          <w:color w:val="000000" w:themeColor="text1"/>
          <w:sz w:val="28"/>
          <w:szCs w:val="28"/>
        </w:rPr>
        <w:t>594 991</w:t>
      </w:r>
      <w:r w:rsidR="002E025D" w:rsidRPr="00C16A87">
        <w:rPr>
          <w:color w:val="000000" w:themeColor="text1"/>
          <w:sz w:val="28"/>
          <w:szCs w:val="28"/>
        </w:rPr>
        <w:t xml:space="preserve"> </w:t>
      </w:r>
      <w:r w:rsidR="00AD62F8" w:rsidRPr="00C16A87">
        <w:rPr>
          <w:color w:val="000000" w:themeColor="text1"/>
          <w:sz w:val="28"/>
          <w:szCs w:val="28"/>
        </w:rPr>
        <w:t>тыс. рублей</w:t>
      </w:r>
      <w:r w:rsidR="00203A4E" w:rsidRPr="00C16A87">
        <w:rPr>
          <w:color w:val="000000" w:themeColor="text1"/>
          <w:sz w:val="28"/>
          <w:szCs w:val="28"/>
        </w:rPr>
        <w:t>.</w:t>
      </w:r>
      <w:r w:rsidR="00563C26" w:rsidRPr="00C16A87">
        <w:rPr>
          <w:color w:val="FF0000"/>
          <w:sz w:val="28"/>
          <w:szCs w:val="28"/>
        </w:rPr>
        <w:t xml:space="preserve"> </w:t>
      </w:r>
      <w:r w:rsidR="00672A98" w:rsidRPr="00C16A87">
        <w:rPr>
          <w:color w:val="000000" w:themeColor="text1"/>
          <w:sz w:val="28"/>
          <w:szCs w:val="28"/>
        </w:rPr>
        <w:t>Себестоимость</w:t>
      </w:r>
      <w:r w:rsidR="002E025D" w:rsidRPr="00C16A87">
        <w:rPr>
          <w:color w:val="000000" w:themeColor="text1"/>
          <w:sz w:val="28"/>
          <w:szCs w:val="28"/>
        </w:rPr>
        <w:t xml:space="preserve"> </w:t>
      </w:r>
      <w:r w:rsidR="007F376F">
        <w:rPr>
          <w:color w:val="000000" w:themeColor="text1"/>
          <w:sz w:val="28"/>
          <w:szCs w:val="28"/>
        </w:rPr>
        <w:t xml:space="preserve">товаров, работ, услуг </w:t>
      </w:r>
      <w:r w:rsidR="002E025D" w:rsidRPr="00C16A87">
        <w:rPr>
          <w:color w:val="000000" w:themeColor="text1"/>
          <w:sz w:val="28"/>
          <w:szCs w:val="28"/>
        </w:rPr>
        <w:t xml:space="preserve">муниципальных предприятий </w:t>
      </w:r>
      <w:r w:rsidR="00EB7AC3" w:rsidRPr="00C16A87">
        <w:rPr>
          <w:color w:val="000000" w:themeColor="text1"/>
          <w:sz w:val="28"/>
          <w:szCs w:val="28"/>
        </w:rPr>
        <w:t>в</w:t>
      </w:r>
      <w:r w:rsidR="00EB7AC3" w:rsidRPr="00C16A87">
        <w:rPr>
          <w:sz w:val="28"/>
          <w:szCs w:val="28"/>
        </w:rPr>
        <w:t xml:space="preserve"> отчетном </w:t>
      </w:r>
      <w:r w:rsidR="000A1C55" w:rsidRPr="00C16A87">
        <w:rPr>
          <w:sz w:val="28"/>
          <w:szCs w:val="28"/>
        </w:rPr>
        <w:t>периоде</w:t>
      </w:r>
      <w:r w:rsidR="00EB7AC3" w:rsidRPr="00C16A87">
        <w:rPr>
          <w:sz w:val="28"/>
          <w:szCs w:val="28"/>
        </w:rPr>
        <w:t xml:space="preserve"> </w:t>
      </w:r>
      <w:r w:rsidR="00672A98" w:rsidRPr="00C16A87">
        <w:rPr>
          <w:sz w:val="28"/>
          <w:szCs w:val="28"/>
        </w:rPr>
        <w:t>снизила</w:t>
      </w:r>
      <w:r w:rsidRPr="00C16A87">
        <w:rPr>
          <w:sz w:val="28"/>
          <w:szCs w:val="28"/>
        </w:rPr>
        <w:t>сь</w:t>
      </w:r>
      <w:r w:rsidR="002E025D" w:rsidRPr="00C16A87">
        <w:rPr>
          <w:sz w:val="28"/>
          <w:szCs w:val="28"/>
        </w:rPr>
        <w:t xml:space="preserve"> на </w:t>
      </w:r>
      <w:r w:rsidR="00C16A87" w:rsidRPr="00C16A87">
        <w:rPr>
          <w:sz w:val="28"/>
          <w:szCs w:val="28"/>
        </w:rPr>
        <w:t>7,</w:t>
      </w:r>
      <w:r w:rsidR="00880854">
        <w:rPr>
          <w:sz w:val="28"/>
          <w:szCs w:val="28"/>
        </w:rPr>
        <w:t>6</w:t>
      </w:r>
      <w:r w:rsidR="002E025D" w:rsidRPr="00C16A87">
        <w:rPr>
          <w:sz w:val="28"/>
          <w:szCs w:val="28"/>
        </w:rPr>
        <w:t>% и составил</w:t>
      </w:r>
      <w:r w:rsidR="00ED6578">
        <w:rPr>
          <w:sz w:val="28"/>
          <w:szCs w:val="28"/>
        </w:rPr>
        <w:t>а</w:t>
      </w:r>
      <w:r w:rsidR="002E025D" w:rsidRPr="00C16A87">
        <w:rPr>
          <w:sz w:val="28"/>
          <w:szCs w:val="28"/>
        </w:rPr>
        <w:t xml:space="preserve"> </w:t>
      </w:r>
      <w:r w:rsidR="00C16A87" w:rsidRPr="00C16A87">
        <w:rPr>
          <w:sz w:val="28"/>
          <w:szCs w:val="28"/>
        </w:rPr>
        <w:t>769 074</w:t>
      </w:r>
      <w:r w:rsidR="002E025D" w:rsidRPr="00C16A87">
        <w:rPr>
          <w:sz w:val="28"/>
          <w:szCs w:val="28"/>
        </w:rPr>
        <w:t xml:space="preserve"> </w:t>
      </w:r>
      <w:r w:rsidR="00AD62F8" w:rsidRPr="00C16A87">
        <w:rPr>
          <w:sz w:val="28"/>
          <w:szCs w:val="28"/>
        </w:rPr>
        <w:t>тыс. рублей</w:t>
      </w:r>
      <w:r w:rsidR="00EB7AC3" w:rsidRPr="00C16A87">
        <w:rPr>
          <w:sz w:val="28"/>
          <w:szCs w:val="28"/>
        </w:rPr>
        <w:t xml:space="preserve">. </w:t>
      </w:r>
      <w:r w:rsidR="00117A30" w:rsidRPr="00C16A87">
        <w:rPr>
          <w:sz w:val="28"/>
          <w:szCs w:val="28"/>
        </w:rPr>
        <w:t xml:space="preserve">Анализ </w:t>
      </w:r>
      <w:r w:rsidR="00AD62F8" w:rsidRPr="00C16A87">
        <w:rPr>
          <w:sz w:val="28"/>
          <w:szCs w:val="28"/>
        </w:rPr>
        <w:t>соотношения выручки и затрат</w:t>
      </w:r>
      <w:r w:rsidR="00117A30" w:rsidRPr="00C16A87">
        <w:rPr>
          <w:sz w:val="28"/>
          <w:szCs w:val="28"/>
        </w:rPr>
        <w:t xml:space="preserve"> </w:t>
      </w:r>
      <w:r w:rsidR="00903B5D" w:rsidRPr="00C16A87">
        <w:rPr>
          <w:sz w:val="28"/>
          <w:szCs w:val="28"/>
        </w:rPr>
        <w:t>предприятий</w:t>
      </w:r>
      <w:r w:rsidR="00117A30" w:rsidRPr="00C16A87">
        <w:rPr>
          <w:sz w:val="28"/>
          <w:szCs w:val="28"/>
        </w:rPr>
        <w:t xml:space="preserve"> </w:t>
      </w:r>
      <w:r w:rsidR="00903B5D" w:rsidRPr="00C16A87">
        <w:rPr>
          <w:sz w:val="28"/>
          <w:szCs w:val="28"/>
        </w:rPr>
        <w:t xml:space="preserve">показывает, что </w:t>
      </w:r>
      <w:r w:rsidR="002E025D" w:rsidRPr="00C16A87">
        <w:rPr>
          <w:sz w:val="28"/>
          <w:szCs w:val="28"/>
        </w:rPr>
        <w:t xml:space="preserve">затраты превышают размер выручки на </w:t>
      </w:r>
      <w:r w:rsidR="00C16A87" w:rsidRPr="00C16A87">
        <w:rPr>
          <w:sz w:val="28"/>
          <w:szCs w:val="28"/>
        </w:rPr>
        <w:t>13,8</w:t>
      </w:r>
      <w:r w:rsidR="002E025D" w:rsidRPr="00C16A87">
        <w:rPr>
          <w:sz w:val="28"/>
          <w:szCs w:val="28"/>
        </w:rPr>
        <w:t xml:space="preserve">%, что привело к  </w:t>
      </w:r>
      <w:r w:rsidR="00655537" w:rsidRPr="00C16A87">
        <w:rPr>
          <w:sz w:val="28"/>
          <w:szCs w:val="28"/>
        </w:rPr>
        <w:t xml:space="preserve">получению валового </w:t>
      </w:r>
      <w:r w:rsidR="002E025D" w:rsidRPr="00C16A87">
        <w:rPr>
          <w:sz w:val="28"/>
          <w:szCs w:val="28"/>
        </w:rPr>
        <w:t>убытка</w:t>
      </w:r>
      <w:r w:rsidR="00D43814" w:rsidRPr="00C16A87">
        <w:rPr>
          <w:sz w:val="28"/>
          <w:szCs w:val="28"/>
        </w:rPr>
        <w:t xml:space="preserve"> </w:t>
      </w:r>
      <w:r w:rsidR="002E025D" w:rsidRPr="00C16A87">
        <w:rPr>
          <w:sz w:val="28"/>
          <w:szCs w:val="28"/>
        </w:rPr>
        <w:t xml:space="preserve">в сумме </w:t>
      </w:r>
      <w:r w:rsidR="00C16A87" w:rsidRPr="00C16A87">
        <w:rPr>
          <w:sz w:val="28"/>
          <w:szCs w:val="28"/>
        </w:rPr>
        <w:t>174 083</w:t>
      </w:r>
      <w:r w:rsidR="00C24347" w:rsidRPr="00C16A87">
        <w:rPr>
          <w:sz w:val="28"/>
          <w:szCs w:val="28"/>
        </w:rPr>
        <w:t xml:space="preserve"> тыс. рублей. Такой результат обусловлен </w:t>
      </w:r>
      <w:r w:rsidR="00655537" w:rsidRPr="00C16A87">
        <w:rPr>
          <w:sz w:val="28"/>
          <w:szCs w:val="28"/>
        </w:rPr>
        <w:t xml:space="preserve">валовыми </w:t>
      </w:r>
      <w:r w:rsidR="00C24347" w:rsidRPr="00C16A87">
        <w:rPr>
          <w:sz w:val="28"/>
          <w:szCs w:val="28"/>
        </w:rPr>
        <w:t xml:space="preserve">убытками МУП «УККР» в сумме </w:t>
      </w:r>
      <w:r w:rsidR="00C16A87" w:rsidRPr="00C16A87">
        <w:rPr>
          <w:sz w:val="28"/>
          <w:szCs w:val="28"/>
        </w:rPr>
        <w:t>233 934</w:t>
      </w:r>
      <w:r w:rsidRPr="00C16A87">
        <w:rPr>
          <w:sz w:val="28"/>
          <w:szCs w:val="28"/>
        </w:rPr>
        <w:t xml:space="preserve"> </w:t>
      </w:r>
      <w:r w:rsidR="00C24347" w:rsidRPr="00C16A87">
        <w:rPr>
          <w:sz w:val="28"/>
          <w:szCs w:val="28"/>
        </w:rPr>
        <w:t>тыс. рубле</w:t>
      </w:r>
      <w:r w:rsidR="005746C1" w:rsidRPr="00C16A87">
        <w:rPr>
          <w:sz w:val="28"/>
          <w:szCs w:val="28"/>
        </w:rPr>
        <w:t>й, доля затрат которого превышае</w:t>
      </w:r>
      <w:r w:rsidR="00C24347" w:rsidRPr="00C16A87">
        <w:rPr>
          <w:sz w:val="28"/>
          <w:szCs w:val="28"/>
        </w:rPr>
        <w:t xml:space="preserve">т сумму полученной выручки </w:t>
      </w:r>
      <w:r w:rsidR="00C16A87" w:rsidRPr="00C16A87">
        <w:rPr>
          <w:sz w:val="28"/>
          <w:szCs w:val="28"/>
        </w:rPr>
        <w:t>боле чем в 3 раза.</w:t>
      </w:r>
    </w:p>
    <w:p w:rsidR="007237A6" w:rsidRDefault="00901F70" w:rsidP="00BB04BE">
      <w:pPr>
        <w:shd w:val="clear" w:color="auto" w:fill="FFFFFF"/>
        <w:ind w:firstLine="709"/>
        <w:jc w:val="both"/>
        <w:rPr>
          <w:sz w:val="28"/>
          <w:szCs w:val="28"/>
        </w:rPr>
      </w:pPr>
      <w:r w:rsidRPr="00C16A87">
        <w:rPr>
          <w:sz w:val="28"/>
          <w:szCs w:val="28"/>
        </w:rPr>
        <w:t>Только МП «Хлебопек»</w:t>
      </w:r>
      <w:r w:rsidR="00903B5D" w:rsidRPr="00C16A87">
        <w:rPr>
          <w:sz w:val="28"/>
          <w:szCs w:val="28"/>
        </w:rPr>
        <w:t xml:space="preserve"> </w:t>
      </w:r>
      <w:r w:rsidR="00375BBC" w:rsidRPr="00C16A87">
        <w:rPr>
          <w:sz w:val="28"/>
          <w:szCs w:val="28"/>
        </w:rPr>
        <w:t xml:space="preserve">и МП  ОПХ «Север» </w:t>
      </w:r>
      <w:r w:rsidR="00903B5D" w:rsidRPr="00C16A87">
        <w:rPr>
          <w:sz w:val="28"/>
          <w:szCs w:val="28"/>
        </w:rPr>
        <w:t>удалось</w:t>
      </w:r>
      <w:r w:rsidR="00EB7AC3" w:rsidRPr="00C16A87">
        <w:rPr>
          <w:sz w:val="28"/>
          <w:szCs w:val="28"/>
        </w:rPr>
        <w:t xml:space="preserve"> сформировать прибыль от продаж, </w:t>
      </w:r>
      <w:r w:rsidR="00655537" w:rsidRPr="00C16A87">
        <w:rPr>
          <w:sz w:val="28"/>
          <w:szCs w:val="28"/>
        </w:rPr>
        <w:t xml:space="preserve">прибыль </w:t>
      </w:r>
      <w:r w:rsidR="00EB7AC3" w:rsidRPr="00C16A87">
        <w:rPr>
          <w:sz w:val="28"/>
          <w:szCs w:val="28"/>
        </w:rPr>
        <w:t xml:space="preserve">до налогообложения и чистую прибыль, </w:t>
      </w:r>
      <w:r w:rsidR="00117A30" w:rsidRPr="00C16A87">
        <w:rPr>
          <w:sz w:val="28"/>
          <w:szCs w:val="28"/>
        </w:rPr>
        <w:t xml:space="preserve">но объем </w:t>
      </w:r>
      <w:r w:rsidR="00E433B1" w:rsidRPr="00C16A87">
        <w:rPr>
          <w:sz w:val="28"/>
          <w:szCs w:val="28"/>
        </w:rPr>
        <w:t xml:space="preserve">их выручки </w:t>
      </w:r>
      <w:r w:rsidR="00117A30" w:rsidRPr="00C16A87">
        <w:rPr>
          <w:sz w:val="28"/>
          <w:szCs w:val="28"/>
        </w:rPr>
        <w:t xml:space="preserve">не смог </w:t>
      </w:r>
      <w:r w:rsidR="00E433B1" w:rsidRPr="00C16A87">
        <w:rPr>
          <w:sz w:val="28"/>
          <w:szCs w:val="28"/>
        </w:rPr>
        <w:t>изменить</w:t>
      </w:r>
      <w:r w:rsidR="00117A30" w:rsidRPr="00C16A87">
        <w:rPr>
          <w:sz w:val="28"/>
          <w:szCs w:val="28"/>
        </w:rPr>
        <w:t xml:space="preserve"> общую ситуацию</w:t>
      </w:r>
      <w:r w:rsidR="00CA6044" w:rsidRPr="00C16A87">
        <w:rPr>
          <w:sz w:val="28"/>
          <w:szCs w:val="28"/>
        </w:rPr>
        <w:t>, сложившуюся</w:t>
      </w:r>
      <w:r w:rsidR="00117A30" w:rsidRPr="00C16A87">
        <w:rPr>
          <w:sz w:val="28"/>
          <w:szCs w:val="28"/>
        </w:rPr>
        <w:t xml:space="preserve"> по всем муниципальным предприятиям, </w:t>
      </w:r>
      <w:r w:rsidR="00EB7AC3" w:rsidRPr="00C16A87">
        <w:rPr>
          <w:sz w:val="28"/>
          <w:szCs w:val="28"/>
        </w:rPr>
        <w:t xml:space="preserve">что наглядно видно в </w:t>
      </w:r>
      <w:r w:rsidR="007237A6" w:rsidRPr="00C16A87">
        <w:rPr>
          <w:sz w:val="28"/>
          <w:szCs w:val="28"/>
        </w:rPr>
        <w:t>табл</w:t>
      </w:r>
      <w:r w:rsidR="00616184" w:rsidRPr="00C16A87">
        <w:rPr>
          <w:sz w:val="28"/>
          <w:szCs w:val="28"/>
        </w:rPr>
        <w:t>иц</w:t>
      </w:r>
      <w:r w:rsidR="00F92D4E" w:rsidRPr="00C16A87">
        <w:rPr>
          <w:sz w:val="28"/>
          <w:szCs w:val="28"/>
        </w:rPr>
        <w:t>е</w:t>
      </w:r>
      <w:r w:rsidR="00616184" w:rsidRPr="00C16A87">
        <w:rPr>
          <w:sz w:val="28"/>
          <w:szCs w:val="28"/>
        </w:rPr>
        <w:t xml:space="preserve"> №</w:t>
      </w:r>
      <w:r w:rsidR="00EB7AC3" w:rsidRPr="00C16A87">
        <w:rPr>
          <w:sz w:val="28"/>
          <w:szCs w:val="28"/>
        </w:rPr>
        <w:t xml:space="preserve"> </w:t>
      </w:r>
      <w:r w:rsidR="00F92D4E" w:rsidRPr="00C16A87">
        <w:rPr>
          <w:sz w:val="28"/>
          <w:szCs w:val="28"/>
        </w:rPr>
        <w:t>6</w:t>
      </w:r>
      <w:r w:rsidR="007237A6" w:rsidRPr="00C16A87">
        <w:rPr>
          <w:sz w:val="28"/>
          <w:szCs w:val="28"/>
        </w:rPr>
        <w:t>.</w:t>
      </w:r>
    </w:p>
    <w:p w:rsidR="0066127C" w:rsidRPr="00FB59F1" w:rsidRDefault="0066127C" w:rsidP="00254C53">
      <w:pPr>
        <w:pStyle w:val="31"/>
        <w:tabs>
          <w:tab w:val="left" w:pos="3969"/>
        </w:tabs>
        <w:ind w:firstLine="0"/>
        <w:jc w:val="center"/>
        <w:rPr>
          <w:color w:val="000000"/>
          <w:sz w:val="28"/>
          <w:szCs w:val="28"/>
        </w:rPr>
      </w:pPr>
      <w:r w:rsidRPr="00FB59F1">
        <w:rPr>
          <w:sz w:val="28"/>
          <w:szCs w:val="28"/>
        </w:rPr>
        <w:lastRenderedPageBreak/>
        <w:t>Соотношение выручки и затрат</w:t>
      </w:r>
      <w:r w:rsidRPr="00FB59F1">
        <w:rPr>
          <w:color w:val="000000"/>
          <w:sz w:val="28"/>
          <w:szCs w:val="28"/>
        </w:rPr>
        <w:t xml:space="preserve"> муниципальных предприятий</w:t>
      </w:r>
    </w:p>
    <w:p w:rsidR="00254C53" w:rsidRPr="00F66562" w:rsidRDefault="0066127C" w:rsidP="00254C53">
      <w:pPr>
        <w:shd w:val="clear" w:color="auto" w:fill="FFFFFF"/>
        <w:spacing w:after="120"/>
        <w:jc w:val="center"/>
        <w:rPr>
          <w:sz w:val="28"/>
          <w:szCs w:val="28"/>
          <w:highlight w:val="yellow"/>
        </w:rPr>
      </w:pPr>
      <w:r w:rsidRPr="00FB59F1">
        <w:rPr>
          <w:color w:val="000000"/>
          <w:sz w:val="28"/>
          <w:szCs w:val="28"/>
        </w:rPr>
        <w:t xml:space="preserve">за </w:t>
      </w:r>
      <w:r w:rsidR="005746C1" w:rsidRPr="00FB59F1">
        <w:rPr>
          <w:color w:val="000000"/>
          <w:sz w:val="28"/>
          <w:szCs w:val="28"/>
        </w:rPr>
        <w:t>201</w:t>
      </w:r>
      <w:r w:rsidR="00FB59F1" w:rsidRPr="00FB59F1">
        <w:rPr>
          <w:color w:val="000000"/>
          <w:sz w:val="28"/>
          <w:szCs w:val="28"/>
        </w:rPr>
        <w:t>5</w:t>
      </w:r>
      <w:r w:rsidR="005746C1" w:rsidRPr="00FB59F1">
        <w:rPr>
          <w:color w:val="000000"/>
          <w:sz w:val="28"/>
          <w:szCs w:val="28"/>
        </w:rPr>
        <w:t>-</w:t>
      </w:r>
      <w:r w:rsidR="003A0A8B" w:rsidRPr="00FB59F1">
        <w:rPr>
          <w:color w:val="000000"/>
          <w:sz w:val="28"/>
          <w:szCs w:val="28"/>
        </w:rPr>
        <w:t>201</w:t>
      </w:r>
      <w:r w:rsidR="00FB59F1" w:rsidRPr="00FB59F1">
        <w:rPr>
          <w:color w:val="000000"/>
          <w:sz w:val="28"/>
          <w:szCs w:val="28"/>
        </w:rPr>
        <w:t>6</w:t>
      </w:r>
      <w:r w:rsidR="003A0A8B" w:rsidRPr="00FB59F1">
        <w:rPr>
          <w:color w:val="000000"/>
          <w:sz w:val="28"/>
          <w:szCs w:val="28"/>
        </w:rPr>
        <w:t xml:space="preserve"> год</w:t>
      </w:r>
      <w:r w:rsidR="00AE4803" w:rsidRPr="00FB59F1">
        <w:rPr>
          <w:color w:val="000000"/>
          <w:sz w:val="28"/>
          <w:szCs w:val="28"/>
        </w:rPr>
        <w:t xml:space="preserve"> (тыс. рублей)</w:t>
      </w:r>
    </w:p>
    <w:p w:rsidR="00254C53" w:rsidRPr="00FB59F1" w:rsidRDefault="00254C53" w:rsidP="00254C53">
      <w:pPr>
        <w:shd w:val="clear" w:color="auto" w:fill="FFFFFF"/>
        <w:jc w:val="right"/>
        <w:rPr>
          <w:sz w:val="24"/>
          <w:szCs w:val="24"/>
        </w:rPr>
      </w:pPr>
      <w:r w:rsidRPr="00FB59F1">
        <w:rPr>
          <w:sz w:val="24"/>
          <w:szCs w:val="24"/>
        </w:rPr>
        <w:t>Таблица № 6</w:t>
      </w:r>
    </w:p>
    <w:tbl>
      <w:tblPr>
        <w:tblW w:w="9896" w:type="dxa"/>
        <w:jc w:val="center"/>
        <w:tblInd w:w="88" w:type="dxa"/>
        <w:tblLook w:val="0000"/>
      </w:tblPr>
      <w:tblGrid>
        <w:gridCol w:w="3526"/>
        <w:gridCol w:w="1999"/>
        <w:gridCol w:w="1999"/>
        <w:gridCol w:w="2372"/>
      </w:tblGrid>
      <w:tr w:rsidR="00041158" w:rsidRPr="00F66562" w:rsidTr="00DA5C9D">
        <w:trPr>
          <w:trHeight w:val="589"/>
          <w:jc w:val="center"/>
        </w:trPr>
        <w:tc>
          <w:tcPr>
            <w:tcW w:w="35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1158" w:rsidRPr="00FB59F1" w:rsidRDefault="00041158" w:rsidP="00041158">
            <w:pPr>
              <w:jc w:val="center"/>
              <w:rPr>
                <w:bCs/>
                <w:iCs/>
              </w:rPr>
            </w:pPr>
            <w:r w:rsidRPr="00FB59F1">
              <w:rPr>
                <w:bCs/>
                <w:iCs/>
              </w:rPr>
              <w:t>ПОКАЗАТЕЛИ</w:t>
            </w:r>
          </w:p>
        </w:tc>
        <w:tc>
          <w:tcPr>
            <w:tcW w:w="1999" w:type="dxa"/>
            <w:tcBorders>
              <w:top w:val="single" w:sz="4" w:space="0" w:color="auto"/>
              <w:left w:val="nil"/>
              <w:bottom w:val="single" w:sz="4" w:space="0" w:color="auto"/>
              <w:right w:val="single" w:sz="4" w:space="0" w:color="auto"/>
            </w:tcBorders>
            <w:shd w:val="clear" w:color="auto" w:fill="auto"/>
            <w:vAlign w:val="center"/>
          </w:tcPr>
          <w:p w:rsidR="00041158" w:rsidRPr="00FB59F1" w:rsidRDefault="003A0A8B" w:rsidP="00FB59F1">
            <w:pPr>
              <w:jc w:val="center"/>
              <w:rPr>
                <w:sz w:val="24"/>
                <w:szCs w:val="24"/>
              </w:rPr>
            </w:pPr>
            <w:r w:rsidRPr="00FB59F1">
              <w:rPr>
                <w:sz w:val="24"/>
                <w:szCs w:val="24"/>
              </w:rPr>
              <w:t>201</w:t>
            </w:r>
            <w:r w:rsidR="00FB59F1">
              <w:rPr>
                <w:sz w:val="24"/>
                <w:szCs w:val="24"/>
              </w:rPr>
              <w:t>5</w:t>
            </w:r>
            <w:r w:rsidRPr="00FB59F1">
              <w:rPr>
                <w:sz w:val="24"/>
                <w:szCs w:val="24"/>
              </w:rPr>
              <w:t xml:space="preserve"> год</w:t>
            </w:r>
          </w:p>
        </w:tc>
        <w:tc>
          <w:tcPr>
            <w:tcW w:w="1999" w:type="dxa"/>
            <w:tcBorders>
              <w:top w:val="single" w:sz="4" w:space="0" w:color="auto"/>
              <w:left w:val="nil"/>
              <w:bottom w:val="single" w:sz="4" w:space="0" w:color="auto"/>
              <w:right w:val="single" w:sz="4" w:space="0" w:color="auto"/>
            </w:tcBorders>
            <w:vAlign w:val="center"/>
          </w:tcPr>
          <w:p w:rsidR="00041158" w:rsidRPr="00FB59F1" w:rsidRDefault="003A0A8B" w:rsidP="00FB59F1">
            <w:pPr>
              <w:jc w:val="center"/>
              <w:rPr>
                <w:sz w:val="24"/>
                <w:szCs w:val="24"/>
              </w:rPr>
            </w:pPr>
            <w:r w:rsidRPr="00FB59F1">
              <w:rPr>
                <w:sz w:val="24"/>
                <w:szCs w:val="24"/>
              </w:rPr>
              <w:t>201</w:t>
            </w:r>
            <w:r w:rsidR="00FB59F1">
              <w:rPr>
                <w:sz w:val="24"/>
                <w:szCs w:val="24"/>
              </w:rPr>
              <w:t>6</w:t>
            </w:r>
            <w:r w:rsidRPr="00FB59F1">
              <w:rPr>
                <w:sz w:val="24"/>
                <w:szCs w:val="24"/>
              </w:rPr>
              <w:t xml:space="preserve"> год</w:t>
            </w:r>
          </w:p>
        </w:tc>
        <w:tc>
          <w:tcPr>
            <w:tcW w:w="2372" w:type="dxa"/>
            <w:tcBorders>
              <w:top w:val="single" w:sz="4" w:space="0" w:color="auto"/>
              <w:left w:val="single" w:sz="4" w:space="0" w:color="auto"/>
              <w:bottom w:val="single" w:sz="4" w:space="0" w:color="auto"/>
              <w:right w:val="single" w:sz="4" w:space="0" w:color="auto"/>
            </w:tcBorders>
          </w:tcPr>
          <w:p w:rsidR="00041158" w:rsidRPr="00FB59F1" w:rsidRDefault="00041158" w:rsidP="00FB59F1">
            <w:pPr>
              <w:jc w:val="center"/>
              <w:rPr>
                <w:sz w:val="24"/>
                <w:szCs w:val="24"/>
              </w:rPr>
            </w:pPr>
            <w:r w:rsidRPr="00FB59F1">
              <w:rPr>
                <w:sz w:val="24"/>
                <w:szCs w:val="24"/>
              </w:rPr>
              <w:t>Темп</w:t>
            </w:r>
            <w:r w:rsidR="003A0A8B" w:rsidRPr="00FB59F1">
              <w:rPr>
                <w:sz w:val="24"/>
                <w:szCs w:val="24"/>
              </w:rPr>
              <w:t xml:space="preserve"> </w:t>
            </w:r>
            <w:r w:rsidR="00535315" w:rsidRPr="00FB59F1">
              <w:rPr>
                <w:sz w:val="24"/>
                <w:szCs w:val="24"/>
              </w:rPr>
              <w:t>при</w:t>
            </w:r>
            <w:r w:rsidR="003A0A8B" w:rsidRPr="00FB59F1">
              <w:rPr>
                <w:sz w:val="24"/>
                <w:szCs w:val="24"/>
              </w:rPr>
              <w:t>роста (снижения)</w:t>
            </w:r>
            <w:r w:rsidRPr="00FB59F1">
              <w:rPr>
                <w:sz w:val="24"/>
                <w:szCs w:val="24"/>
              </w:rPr>
              <w:t xml:space="preserve"> </w:t>
            </w:r>
            <w:r w:rsidR="003A0A8B" w:rsidRPr="00FB59F1">
              <w:rPr>
                <w:sz w:val="24"/>
                <w:szCs w:val="24"/>
              </w:rPr>
              <w:t>201</w:t>
            </w:r>
            <w:r w:rsidR="00FB59F1">
              <w:rPr>
                <w:sz w:val="24"/>
                <w:szCs w:val="24"/>
              </w:rPr>
              <w:t>6</w:t>
            </w:r>
            <w:r w:rsidR="003A0A8B" w:rsidRPr="00FB59F1">
              <w:rPr>
                <w:sz w:val="24"/>
                <w:szCs w:val="24"/>
              </w:rPr>
              <w:t xml:space="preserve"> года</w:t>
            </w:r>
            <w:r w:rsidRPr="00FB59F1">
              <w:rPr>
                <w:sz w:val="24"/>
                <w:szCs w:val="24"/>
              </w:rPr>
              <w:t xml:space="preserve"> </w:t>
            </w:r>
            <w:r w:rsidR="005746C1" w:rsidRPr="00FB59F1">
              <w:rPr>
                <w:sz w:val="24"/>
                <w:szCs w:val="24"/>
              </w:rPr>
              <w:t xml:space="preserve">к </w:t>
            </w:r>
            <w:r w:rsidR="003A0A8B" w:rsidRPr="00FB59F1">
              <w:rPr>
                <w:sz w:val="24"/>
                <w:szCs w:val="24"/>
              </w:rPr>
              <w:t>201</w:t>
            </w:r>
            <w:r w:rsidR="00FB59F1">
              <w:rPr>
                <w:sz w:val="24"/>
                <w:szCs w:val="24"/>
              </w:rPr>
              <w:t>5</w:t>
            </w:r>
            <w:r w:rsidR="003A0A8B" w:rsidRPr="00FB59F1">
              <w:rPr>
                <w:sz w:val="24"/>
                <w:szCs w:val="24"/>
              </w:rPr>
              <w:t xml:space="preserve"> году,</w:t>
            </w:r>
            <w:r w:rsidRPr="00FB59F1">
              <w:rPr>
                <w:sz w:val="24"/>
                <w:szCs w:val="24"/>
              </w:rPr>
              <w:t xml:space="preserve"> в %</w:t>
            </w:r>
          </w:p>
        </w:tc>
      </w:tr>
      <w:tr w:rsidR="00AC05F6" w:rsidRPr="00F66562" w:rsidTr="00DA5C9D">
        <w:trPr>
          <w:trHeight w:val="799"/>
          <w:jc w:val="center"/>
        </w:trPr>
        <w:tc>
          <w:tcPr>
            <w:tcW w:w="3526" w:type="dxa"/>
            <w:tcBorders>
              <w:top w:val="nil"/>
              <w:left w:val="single" w:sz="4" w:space="0" w:color="auto"/>
              <w:bottom w:val="single" w:sz="4" w:space="0" w:color="auto"/>
              <w:right w:val="nil"/>
            </w:tcBorders>
            <w:shd w:val="clear" w:color="auto" w:fill="auto"/>
            <w:vAlign w:val="center"/>
          </w:tcPr>
          <w:p w:rsidR="00AC05F6" w:rsidRPr="00FB59F1" w:rsidRDefault="00AC05F6" w:rsidP="0033042F">
            <w:pPr>
              <w:rPr>
                <w:b/>
                <w:bCs/>
                <w:sz w:val="24"/>
                <w:szCs w:val="24"/>
              </w:rPr>
            </w:pPr>
            <w:r w:rsidRPr="00FB59F1">
              <w:rPr>
                <w:b/>
                <w:bCs/>
                <w:sz w:val="24"/>
                <w:szCs w:val="24"/>
              </w:rPr>
              <w:t>Выручка от реализации продукции, товаров, работ и услуг предприятий</w:t>
            </w:r>
          </w:p>
        </w:tc>
        <w:tc>
          <w:tcPr>
            <w:tcW w:w="1999" w:type="dxa"/>
            <w:tcBorders>
              <w:top w:val="nil"/>
              <w:left w:val="single" w:sz="4" w:space="0" w:color="auto"/>
              <w:bottom w:val="single" w:sz="4" w:space="0" w:color="auto"/>
              <w:right w:val="single" w:sz="4" w:space="0" w:color="auto"/>
            </w:tcBorders>
            <w:shd w:val="clear" w:color="auto" w:fill="auto"/>
            <w:noWrap/>
            <w:vAlign w:val="center"/>
          </w:tcPr>
          <w:p w:rsidR="00AC05F6" w:rsidRPr="00FB59F1" w:rsidRDefault="00AC05F6" w:rsidP="00FB59F1">
            <w:pPr>
              <w:jc w:val="center"/>
              <w:rPr>
                <w:b/>
                <w:sz w:val="24"/>
                <w:szCs w:val="24"/>
              </w:rPr>
            </w:pPr>
            <w:r w:rsidRPr="00FB59F1">
              <w:rPr>
                <w:b/>
                <w:sz w:val="24"/>
                <w:szCs w:val="24"/>
              </w:rPr>
              <w:t>679 075</w:t>
            </w:r>
          </w:p>
        </w:tc>
        <w:tc>
          <w:tcPr>
            <w:tcW w:w="1999" w:type="dxa"/>
            <w:tcBorders>
              <w:top w:val="nil"/>
              <w:left w:val="nil"/>
              <w:bottom w:val="single" w:sz="4" w:space="0" w:color="auto"/>
              <w:right w:val="single" w:sz="4" w:space="0" w:color="auto"/>
            </w:tcBorders>
            <w:vAlign w:val="center"/>
          </w:tcPr>
          <w:p w:rsidR="00AC05F6" w:rsidRPr="00FB59F1" w:rsidRDefault="00AC05F6" w:rsidP="00041158">
            <w:pPr>
              <w:jc w:val="center"/>
              <w:rPr>
                <w:b/>
                <w:sz w:val="24"/>
                <w:szCs w:val="24"/>
              </w:rPr>
            </w:pPr>
            <w:r>
              <w:rPr>
                <w:b/>
                <w:sz w:val="24"/>
                <w:szCs w:val="24"/>
              </w:rPr>
              <w:t>594 991</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880854">
            <w:pPr>
              <w:jc w:val="center"/>
              <w:rPr>
                <w:sz w:val="24"/>
                <w:szCs w:val="24"/>
              </w:rPr>
            </w:pPr>
            <w:r w:rsidRPr="00AC05F6">
              <w:rPr>
                <w:sz w:val="24"/>
                <w:szCs w:val="24"/>
              </w:rPr>
              <w:t>-12,</w:t>
            </w:r>
            <w:r w:rsidR="00880854">
              <w:rPr>
                <w:sz w:val="24"/>
                <w:szCs w:val="24"/>
              </w:rPr>
              <w:t>4</w:t>
            </w:r>
          </w:p>
        </w:tc>
      </w:tr>
      <w:tr w:rsidR="00AC05F6" w:rsidRPr="00F66562" w:rsidTr="00DA5C9D">
        <w:trPr>
          <w:trHeight w:val="303"/>
          <w:jc w:val="center"/>
        </w:trPr>
        <w:tc>
          <w:tcPr>
            <w:tcW w:w="3526" w:type="dxa"/>
            <w:tcBorders>
              <w:top w:val="nil"/>
              <w:left w:val="single" w:sz="4" w:space="0" w:color="auto"/>
              <w:bottom w:val="single" w:sz="4" w:space="0" w:color="auto"/>
              <w:right w:val="nil"/>
            </w:tcBorders>
            <w:shd w:val="clear" w:color="auto" w:fill="auto"/>
            <w:noWrap/>
            <w:vAlign w:val="bottom"/>
          </w:tcPr>
          <w:p w:rsidR="00AC05F6" w:rsidRPr="00FB59F1" w:rsidRDefault="00AC05F6" w:rsidP="0033042F">
            <w:pPr>
              <w:rPr>
                <w:i/>
                <w:iCs/>
                <w:sz w:val="24"/>
                <w:szCs w:val="24"/>
              </w:rPr>
            </w:pPr>
            <w:r w:rsidRPr="00FB59F1">
              <w:rPr>
                <w:i/>
                <w:iCs/>
                <w:sz w:val="24"/>
                <w:szCs w:val="24"/>
              </w:rPr>
              <w:t>в том числе:</w:t>
            </w:r>
          </w:p>
        </w:tc>
        <w:tc>
          <w:tcPr>
            <w:tcW w:w="1999"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AC05F6">
            <w:pPr>
              <w:jc w:val="center"/>
              <w:rPr>
                <w:sz w:val="24"/>
                <w:szCs w:val="24"/>
              </w:rPr>
            </w:pP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sz w:val="24"/>
                <w:szCs w:val="24"/>
              </w:rPr>
            </w:pPr>
            <w:r w:rsidRPr="00FB59F1">
              <w:rPr>
                <w:sz w:val="24"/>
                <w:szCs w:val="24"/>
              </w:rPr>
              <w:t>МУП «УККР»</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376 651</w:t>
            </w: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r>
              <w:rPr>
                <w:sz w:val="24"/>
                <w:szCs w:val="24"/>
              </w:rPr>
              <w:t>340 667</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880854">
            <w:pPr>
              <w:jc w:val="center"/>
              <w:rPr>
                <w:sz w:val="24"/>
                <w:szCs w:val="24"/>
              </w:rPr>
            </w:pPr>
            <w:r w:rsidRPr="00AC05F6">
              <w:rPr>
                <w:sz w:val="24"/>
                <w:szCs w:val="24"/>
              </w:rPr>
              <w:t>-9,</w:t>
            </w:r>
            <w:r w:rsidR="00880854">
              <w:rPr>
                <w:sz w:val="24"/>
                <w:szCs w:val="24"/>
              </w:rPr>
              <w:t>6</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sz w:val="24"/>
                <w:szCs w:val="24"/>
              </w:rPr>
            </w:pPr>
            <w:r w:rsidRPr="00FB59F1">
              <w:rPr>
                <w:sz w:val="24"/>
                <w:szCs w:val="24"/>
              </w:rPr>
              <w:t>МП «УМТ»</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245 126</w:t>
            </w: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r>
              <w:rPr>
                <w:sz w:val="24"/>
                <w:szCs w:val="24"/>
              </w:rPr>
              <w:t>192 153</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880854" w:rsidP="00AC05F6">
            <w:pPr>
              <w:jc w:val="center"/>
              <w:rPr>
                <w:sz w:val="24"/>
                <w:szCs w:val="24"/>
              </w:rPr>
            </w:pPr>
            <w:r>
              <w:rPr>
                <w:sz w:val="24"/>
                <w:szCs w:val="24"/>
              </w:rPr>
              <w:t>-21,6</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sz w:val="24"/>
                <w:szCs w:val="24"/>
              </w:rPr>
            </w:pPr>
            <w:r w:rsidRPr="00FB59F1">
              <w:rPr>
                <w:sz w:val="24"/>
                <w:szCs w:val="24"/>
              </w:rPr>
              <w:t>МП «Хлебопек»</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37 508</w:t>
            </w: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r>
              <w:rPr>
                <w:sz w:val="24"/>
                <w:szCs w:val="24"/>
              </w:rPr>
              <w:t>38 055</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880854">
            <w:pPr>
              <w:jc w:val="center"/>
              <w:rPr>
                <w:sz w:val="24"/>
                <w:szCs w:val="24"/>
              </w:rPr>
            </w:pPr>
            <w:r w:rsidRPr="00AC05F6">
              <w:rPr>
                <w:sz w:val="24"/>
                <w:szCs w:val="24"/>
              </w:rPr>
              <w:t>1,</w:t>
            </w:r>
            <w:r w:rsidR="00880854">
              <w:rPr>
                <w:sz w:val="24"/>
                <w:szCs w:val="24"/>
              </w:rPr>
              <w:t>5</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sz w:val="24"/>
                <w:szCs w:val="24"/>
              </w:rPr>
            </w:pPr>
            <w:r w:rsidRPr="00FB59F1">
              <w:rPr>
                <w:sz w:val="24"/>
                <w:szCs w:val="24"/>
              </w:rPr>
              <w:t>МП ОПХ «Север»</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19 790</w:t>
            </w: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r>
              <w:rPr>
                <w:sz w:val="24"/>
                <w:szCs w:val="24"/>
              </w:rPr>
              <w:t>24 116</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880854">
            <w:pPr>
              <w:jc w:val="center"/>
              <w:rPr>
                <w:sz w:val="24"/>
                <w:szCs w:val="24"/>
              </w:rPr>
            </w:pPr>
            <w:r w:rsidRPr="00AC05F6">
              <w:rPr>
                <w:sz w:val="24"/>
                <w:szCs w:val="24"/>
              </w:rPr>
              <w:t>21,</w:t>
            </w:r>
            <w:r w:rsidR="00880854">
              <w:rPr>
                <w:sz w:val="24"/>
                <w:szCs w:val="24"/>
              </w:rPr>
              <w:t>9</w:t>
            </w:r>
          </w:p>
        </w:tc>
      </w:tr>
      <w:tr w:rsidR="00AC05F6" w:rsidRPr="00F66562" w:rsidTr="00DA5C9D">
        <w:trPr>
          <w:trHeight w:val="526"/>
          <w:jc w:val="center"/>
        </w:trPr>
        <w:tc>
          <w:tcPr>
            <w:tcW w:w="3526" w:type="dxa"/>
            <w:tcBorders>
              <w:top w:val="single" w:sz="4" w:space="0" w:color="auto"/>
              <w:left w:val="single" w:sz="4" w:space="0" w:color="auto"/>
              <w:bottom w:val="single" w:sz="4" w:space="0" w:color="auto"/>
              <w:right w:val="nil"/>
            </w:tcBorders>
            <w:shd w:val="clear" w:color="auto" w:fill="auto"/>
            <w:vAlign w:val="center"/>
          </w:tcPr>
          <w:p w:rsidR="00AC05F6" w:rsidRPr="00FB59F1" w:rsidRDefault="00AC05F6" w:rsidP="0033042F">
            <w:pPr>
              <w:rPr>
                <w:b/>
                <w:bCs/>
                <w:sz w:val="24"/>
                <w:szCs w:val="24"/>
              </w:rPr>
            </w:pPr>
            <w:r w:rsidRPr="00FB59F1">
              <w:rPr>
                <w:b/>
                <w:color w:val="000000"/>
                <w:sz w:val="24"/>
                <w:szCs w:val="24"/>
              </w:rPr>
              <w:t>Затраты  (себестоимость) муниципальных предприятий</w:t>
            </w:r>
          </w:p>
        </w:tc>
        <w:tc>
          <w:tcPr>
            <w:tcW w:w="1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5F6" w:rsidRPr="00FB59F1" w:rsidRDefault="00AC05F6" w:rsidP="00FB59F1">
            <w:pPr>
              <w:jc w:val="center"/>
              <w:rPr>
                <w:b/>
                <w:sz w:val="24"/>
                <w:szCs w:val="24"/>
              </w:rPr>
            </w:pPr>
            <w:r w:rsidRPr="00FB59F1">
              <w:rPr>
                <w:b/>
                <w:sz w:val="24"/>
                <w:szCs w:val="24"/>
              </w:rPr>
              <w:t>832 032</w:t>
            </w:r>
          </w:p>
        </w:tc>
        <w:tc>
          <w:tcPr>
            <w:tcW w:w="1999" w:type="dxa"/>
            <w:tcBorders>
              <w:top w:val="single" w:sz="4" w:space="0" w:color="auto"/>
              <w:left w:val="nil"/>
              <w:bottom w:val="single" w:sz="4" w:space="0" w:color="auto"/>
              <w:right w:val="single" w:sz="4" w:space="0" w:color="auto"/>
            </w:tcBorders>
            <w:vAlign w:val="center"/>
          </w:tcPr>
          <w:p w:rsidR="00AC05F6" w:rsidRPr="00FB59F1" w:rsidRDefault="00AC05F6" w:rsidP="00041158">
            <w:pPr>
              <w:jc w:val="center"/>
              <w:rPr>
                <w:b/>
                <w:sz w:val="24"/>
                <w:szCs w:val="24"/>
              </w:rPr>
            </w:pPr>
            <w:r>
              <w:rPr>
                <w:b/>
                <w:sz w:val="24"/>
                <w:szCs w:val="24"/>
              </w:rPr>
              <w:t>769 074</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880854">
            <w:pPr>
              <w:jc w:val="center"/>
              <w:rPr>
                <w:sz w:val="24"/>
                <w:szCs w:val="24"/>
              </w:rPr>
            </w:pPr>
            <w:r w:rsidRPr="00AC05F6">
              <w:rPr>
                <w:sz w:val="24"/>
                <w:szCs w:val="24"/>
              </w:rPr>
              <w:t>-7,</w:t>
            </w:r>
            <w:r w:rsidR="00880854">
              <w:rPr>
                <w:sz w:val="24"/>
                <w:szCs w:val="24"/>
              </w:rPr>
              <w:t>6</w:t>
            </w:r>
          </w:p>
        </w:tc>
      </w:tr>
      <w:tr w:rsidR="00AC05F6" w:rsidRPr="00F66562" w:rsidTr="00DA5C9D">
        <w:trPr>
          <w:trHeight w:val="268"/>
          <w:jc w:val="center"/>
        </w:trPr>
        <w:tc>
          <w:tcPr>
            <w:tcW w:w="3526" w:type="dxa"/>
            <w:tcBorders>
              <w:top w:val="single" w:sz="4" w:space="0" w:color="auto"/>
              <w:left w:val="single" w:sz="4" w:space="0" w:color="auto"/>
              <w:bottom w:val="single" w:sz="4" w:space="0" w:color="auto"/>
              <w:right w:val="nil"/>
            </w:tcBorders>
            <w:shd w:val="clear" w:color="auto" w:fill="auto"/>
            <w:noWrap/>
            <w:vAlign w:val="bottom"/>
          </w:tcPr>
          <w:p w:rsidR="00AC05F6" w:rsidRPr="00FB59F1" w:rsidRDefault="00AC05F6" w:rsidP="0033042F">
            <w:pPr>
              <w:rPr>
                <w:i/>
                <w:iCs/>
                <w:sz w:val="24"/>
                <w:szCs w:val="24"/>
              </w:rPr>
            </w:pPr>
            <w:r w:rsidRPr="00FB59F1">
              <w:rPr>
                <w:i/>
                <w:iCs/>
                <w:sz w:val="24"/>
                <w:szCs w:val="24"/>
              </w:rPr>
              <w:t>в том числе:</w:t>
            </w:r>
          </w:p>
        </w:tc>
        <w:tc>
          <w:tcPr>
            <w:tcW w:w="1999"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p>
        </w:tc>
        <w:tc>
          <w:tcPr>
            <w:tcW w:w="1999" w:type="dxa"/>
            <w:tcBorders>
              <w:top w:val="single" w:sz="4" w:space="0" w:color="auto"/>
              <w:left w:val="nil"/>
              <w:bottom w:val="single" w:sz="4" w:space="0" w:color="auto"/>
              <w:right w:val="single" w:sz="4" w:space="0" w:color="auto"/>
            </w:tcBorders>
            <w:vAlign w:val="bottom"/>
          </w:tcPr>
          <w:p w:rsidR="00AC05F6" w:rsidRPr="00FB59F1" w:rsidRDefault="00AC05F6" w:rsidP="00041158">
            <w:pPr>
              <w:jc w:val="center"/>
              <w:rPr>
                <w:sz w:val="24"/>
                <w:szCs w:val="24"/>
              </w:rPr>
            </w:pP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AC05F6">
            <w:pPr>
              <w:jc w:val="center"/>
              <w:rPr>
                <w:sz w:val="24"/>
                <w:szCs w:val="24"/>
              </w:rPr>
            </w:pP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sz w:val="24"/>
                <w:szCs w:val="24"/>
              </w:rPr>
            </w:pPr>
            <w:r w:rsidRPr="00FB59F1">
              <w:rPr>
                <w:sz w:val="24"/>
                <w:szCs w:val="24"/>
              </w:rPr>
              <w:t>МУП «УККР»</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632 761</w:t>
            </w: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r>
              <w:rPr>
                <w:sz w:val="24"/>
                <w:szCs w:val="24"/>
              </w:rPr>
              <w:t>574 601</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880854">
            <w:pPr>
              <w:jc w:val="center"/>
              <w:rPr>
                <w:sz w:val="24"/>
                <w:szCs w:val="24"/>
              </w:rPr>
            </w:pPr>
            <w:r w:rsidRPr="00AC05F6">
              <w:rPr>
                <w:sz w:val="24"/>
                <w:szCs w:val="24"/>
              </w:rPr>
              <w:t>-9,</w:t>
            </w:r>
            <w:r w:rsidR="00880854">
              <w:rPr>
                <w:sz w:val="24"/>
                <w:szCs w:val="24"/>
              </w:rPr>
              <w:t>2</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sz w:val="24"/>
                <w:szCs w:val="24"/>
              </w:rPr>
            </w:pPr>
            <w:r w:rsidRPr="00FB59F1">
              <w:rPr>
                <w:sz w:val="24"/>
                <w:szCs w:val="24"/>
              </w:rPr>
              <w:t>МП «УМТ»</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152 334</w:t>
            </w: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r>
              <w:rPr>
                <w:sz w:val="24"/>
                <w:szCs w:val="24"/>
              </w:rPr>
              <w:t>139 654</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880854" w:rsidP="00AC05F6">
            <w:pPr>
              <w:jc w:val="center"/>
              <w:rPr>
                <w:sz w:val="24"/>
                <w:szCs w:val="24"/>
              </w:rPr>
            </w:pPr>
            <w:r>
              <w:rPr>
                <w:sz w:val="24"/>
                <w:szCs w:val="24"/>
              </w:rPr>
              <w:t>-8,3</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sz w:val="24"/>
                <w:szCs w:val="24"/>
              </w:rPr>
            </w:pPr>
            <w:r w:rsidRPr="00FB59F1">
              <w:rPr>
                <w:sz w:val="24"/>
                <w:szCs w:val="24"/>
              </w:rPr>
              <w:t>МП «Хлебопек»</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37 384</w:t>
            </w: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r>
              <w:rPr>
                <w:sz w:val="24"/>
                <w:szCs w:val="24"/>
              </w:rPr>
              <w:t>37 811</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880854" w:rsidP="00AC05F6">
            <w:pPr>
              <w:jc w:val="center"/>
              <w:rPr>
                <w:sz w:val="24"/>
                <w:szCs w:val="24"/>
              </w:rPr>
            </w:pPr>
            <w:r>
              <w:rPr>
                <w:sz w:val="24"/>
                <w:szCs w:val="24"/>
              </w:rPr>
              <w:t>1,1</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sz w:val="24"/>
                <w:szCs w:val="24"/>
              </w:rPr>
            </w:pPr>
            <w:r w:rsidRPr="00FB59F1">
              <w:rPr>
                <w:sz w:val="24"/>
                <w:szCs w:val="24"/>
              </w:rPr>
              <w:t>МП ОПХ «Север»</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9 553</w:t>
            </w:r>
          </w:p>
        </w:tc>
        <w:tc>
          <w:tcPr>
            <w:tcW w:w="1999" w:type="dxa"/>
            <w:tcBorders>
              <w:top w:val="nil"/>
              <w:left w:val="nil"/>
              <w:bottom w:val="single" w:sz="4" w:space="0" w:color="auto"/>
              <w:right w:val="single" w:sz="4" w:space="0" w:color="auto"/>
            </w:tcBorders>
            <w:vAlign w:val="bottom"/>
          </w:tcPr>
          <w:p w:rsidR="00AC05F6" w:rsidRPr="00FB59F1" w:rsidRDefault="00AC05F6" w:rsidP="00041158">
            <w:pPr>
              <w:jc w:val="center"/>
              <w:rPr>
                <w:sz w:val="24"/>
                <w:szCs w:val="24"/>
              </w:rPr>
            </w:pPr>
            <w:r>
              <w:rPr>
                <w:sz w:val="24"/>
                <w:szCs w:val="24"/>
              </w:rPr>
              <w:t>17 008</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880854" w:rsidP="00AC05F6">
            <w:pPr>
              <w:jc w:val="center"/>
              <w:rPr>
                <w:sz w:val="24"/>
                <w:szCs w:val="24"/>
              </w:rPr>
            </w:pPr>
            <w:r>
              <w:rPr>
                <w:sz w:val="24"/>
                <w:szCs w:val="24"/>
              </w:rPr>
              <w:t>78,0</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33042F">
            <w:pPr>
              <w:rPr>
                <w:b/>
                <w:sz w:val="24"/>
                <w:szCs w:val="24"/>
              </w:rPr>
            </w:pPr>
            <w:r w:rsidRPr="00FB59F1">
              <w:rPr>
                <w:b/>
                <w:sz w:val="24"/>
                <w:szCs w:val="24"/>
              </w:rPr>
              <w:t>Валовая прибыль (убытки)</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880854" w:rsidP="00FB59F1">
            <w:pPr>
              <w:jc w:val="center"/>
              <w:rPr>
                <w:b/>
                <w:sz w:val="24"/>
                <w:szCs w:val="24"/>
              </w:rPr>
            </w:pPr>
            <w:r>
              <w:rPr>
                <w:b/>
                <w:sz w:val="24"/>
                <w:szCs w:val="24"/>
              </w:rPr>
              <w:t>-</w:t>
            </w:r>
            <w:r w:rsidR="00AC05F6" w:rsidRPr="00FB59F1">
              <w:rPr>
                <w:b/>
                <w:sz w:val="24"/>
                <w:szCs w:val="24"/>
              </w:rPr>
              <w:t>152 957</w:t>
            </w:r>
          </w:p>
        </w:tc>
        <w:tc>
          <w:tcPr>
            <w:tcW w:w="1999" w:type="dxa"/>
            <w:tcBorders>
              <w:top w:val="nil"/>
              <w:left w:val="nil"/>
              <w:bottom w:val="single" w:sz="4" w:space="0" w:color="auto"/>
              <w:right w:val="single" w:sz="4" w:space="0" w:color="auto"/>
            </w:tcBorders>
            <w:vAlign w:val="bottom"/>
          </w:tcPr>
          <w:p w:rsidR="00AC05F6" w:rsidRPr="00FB59F1" w:rsidRDefault="00880854" w:rsidP="00D43814">
            <w:pPr>
              <w:jc w:val="center"/>
              <w:rPr>
                <w:b/>
                <w:sz w:val="24"/>
                <w:szCs w:val="24"/>
              </w:rPr>
            </w:pPr>
            <w:r>
              <w:rPr>
                <w:b/>
                <w:sz w:val="24"/>
                <w:szCs w:val="24"/>
              </w:rPr>
              <w:t>-</w:t>
            </w:r>
            <w:r w:rsidR="00AC05F6">
              <w:rPr>
                <w:b/>
                <w:sz w:val="24"/>
                <w:szCs w:val="24"/>
              </w:rPr>
              <w:t>174 083</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880854" w:rsidP="00AC05F6">
            <w:pPr>
              <w:jc w:val="center"/>
              <w:rPr>
                <w:sz w:val="24"/>
                <w:szCs w:val="24"/>
              </w:rPr>
            </w:pPr>
            <w:r>
              <w:rPr>
                <w:sz w:val="24"/>
                <w:szCs w:val="24"/>
              </w:rPr>
              <w:t>13,8</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D43814">
            <w:pPr>
              <w:rPr>
                <w:sz w:val="24"/>
                <w:szCs w:val="24"/>
              </w:rPr>
            </w:pPr>
            <w:r w:rsidRPr="00FB59F1">
              <w:rPr>
                <w:sz w:val="24"/>
                <w:szCs w:val="24"/>
              </w:rPr>
              <w:t>в том числе:</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p>
        </w:tc>
        <w:tc>
          <w:tcPr>
            <w:tcW w:w="1999" w:type="dxa"/>
            <w:tcBorders>
              <w:top w:val="nil"/>
              <w:left w:val="nil"/>
              <w:bottom w:val="single" w:sz="4" w:space="0" w:color="auto"/>
              <w:right w:val="single" w:sz="4" w:space="0" w:color="auto"/>
            </w:tcBorders>
            <w:vAlign w:val="bottom"/>
          </w:tcPr>
          <w:p w:rsidR="00AC05F6" w:rsidRPr="00FB59F1" w:rsidRDefault="00AC05F6" w:rsidP="00D43814">
            <w:pPr>
              <w:jc w:val="center"/>
              <w:rPr>
                <w:sz w:val="24"/>
                <w:szCs w:val="24"/>
              </w:rPr>
            </w:pP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AC05F6">
            <w:pPr>
              <w:jc w:val="center"/>
              <w:rPr>
                <w:sz w:val="24"/>
                <w:szCs w:val="24"/>
              </w:rPr>
            </w:pP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D43814">
            <w:pPr>
              <w:rPr>
                <w:sz w:val="24"/>
                <w:szCs w:val="24"/>
              </w:rPr>
            </w:pPr>
            <w:r w:rsidRPr="00FB59F1">
              <w:rPr>
                <w:sz w:val="24"/>
                <w:szCs w:val="24"/>
              </w:rPr>
              <w:t>МУП «УККР»</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-256 110</w:t>
            </w:r>
          </w:p>
        </w:tc>
        <w:tc>
          <w:tcPr>
            <w:tcW w:w="1999" w:type="dxa"/>
            <w:tcBorders>
              <w:top w:val="nil"/>
              <w:left w:val="nil"/>
              <w:bottom w:val="single" w:sz="4" w:space="0" w:color="auto"/>
              <w:right w:val="single" w:sz="4" w:space="0" w:color="auto"/>
            </w:tcBorders>
            <w:vAlign w:val="bottom"/>
          </w:tcPr>
          <w:p w:rsidR="00AC05F6" w:rsidRPr="00FB59F1" w:rsidRDefault="00AC05F6" w:rsidP="00D43814">
            <w:pPr>
              <w:jc w:val="center"/>
              <w:rPr>
                <w:sz w:val="24"/>
                <w:szCs w:val="24"/>
              </w:rPr>
            </w:pPr>
            <w:r>
              <w:rPr>
                <w:sz w:val="24"/>
                <w:szCs w:val="24"/>
              </w:rPr>
              <w:t>-233 934</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880854">
            <w:pPr>
              <w:jc w:val="center"/>
              <w:rPr>
                <w:sz w:val="24"/>
                <w:szCs w:val="24"/>
              </w:rPr>
            </w:pPr>
            <w:r w:rsidRPr="00AC05F6">
              <w:rPr>
                <w:sz w:val="24"/>
                <w:szCs w:val="24"/>
              </w:rPr>
              <w:t>-8,</w:t>
            </w:r>
            <w:r w:rsidR="00880854">
              <w:rPr>
                <w:sz w:val="24"/>
                <w:szCs w:val="24"/>
              </w:rPr>
              <w:t>7</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D43814">
            <w:pPr>
              <w:rPr>
                <w:sz w:val="24"/>
                <w:szCs w:val="24"/>
              </w:rPr>
            </w:pPr>
            <w:r w:rsidRPr="00FB59F1">
              <w:rPr>
                <w:sz w:val="24"/>
                <w:szCs w:val="24"/>
              </w:rPr>
              <w:t>МП «УМТ»</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92 792</w:t>
            </w:r>
          </w:p>
        </w:tc>
        <w:tc>
          <w:tcPr>
            <w:tcW w:w="1999" w:type="dxa"/>
            <w:tcBorders>
              <w:top w:val="nil"/>
              <w:left w:val="nil"/>
              <w:bottom w:val="single" w:sz="4" w:space="0" w:color="auto"/>
              <w:right w:val="single" w:sz="4" w:space="0" w:color="auto"/>
            </w:tcBorders>
            <w:vAlign w:val="bottom"/>
          </w:tcPr>
          <w:p w:rsidR="00AC05F6" w:rsidRPr="00FB59F1" w:rsidRDefault="00AC05F6" w:rsidP="00D43814">
            <w:pPr>
              <w:jc w:val="center"/>
              <w:rPr>
                <w:sz w:val="24"/>
                <w:szCs w:val="24"/>
              </w:rPr>
            </w:pPr>
            <w:r>
              <w:rPr>
                <w:sz w:val="24"/>
                <w:szCs w:val="24"/>
              </w:rPr>
              <w:t>52 499</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880854" w:rsidP="00AC05F6">
            <w:pPr>
              <w:jc w:val="center"/>
              <w:rPr>
                <w:sz w:val="24"/>
                <w:szCs w:val="24"/>
              </w:rPr>
            </w:pPr>
            <w:r>
              <w:rPr>
                <w:sz w:val="24"/>
                <w:szCs w:val="24"/>
              </w:rPr>
              <w:t>-43,4</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D43814">
            <w:pPr>
              <w:rPr>
                <w:sz w:val="24"/>
                <w:szCs w:val="24"/>
              </w:rPr>
            </w:pPr>
            <w:r w:rsidRPr="00FB59F1">
              <w:rPr>
                <w:sz w:val="24"/>
                <w:szCs w:val="24"/>
              </w:rPr>
              <w:t>МП «Хлебопек»</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124</w:t>
            </w:r>
          </w:p>
        </w:tc>
        <w:tc>
          <w:tcPr>
            <w:tcW w:w="1999" w:type="dxa"/>
            <w:tcBorders>
              <w:top w:val="nil"/>
              <w:left w:val="nil"/>
              <w:bottom w:val="single" w:sz="4" w:space="0" w:color="auto"/>
              <w:right w:val="single" w:sz="4" w:space="0" w:color="auto"/>
            </w:tcBorders>
            <w:vAlign w:val="bottom"/>
          </w:tcPr>
          <w:p w:rsidR="00AC05F6" w:rsidRPr="00FB59F1" w:rsidRDefault="00AC05F6" w:rsidP="00D43814">
            <w:pPr>
              <w:jc w:val="center"/>
              <w:rPr>
                <w:sz w:val="24"/>
                <w:szCs w:val="24"/>
              </w:rPr>
            </w:pPr>
            <w:r>
              <w:rPr>
                <w:sz w:val="24"/>
                <w:szCs w:val="24"/>
              </w:rPr>
              <w:t>244</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AC05F6" w:rsidP="00880854">
            <w:pPr>
              <w:jc w:val="center"/>
              <w:rPr>
                <w:sz w:val="24"/>
                <w:szCs w:val="24"/>
              </w:rPr>
            </w:pPr>
            <w:r w:rsidRPr="00AC05F6">
              <w:rPr>
                <w:sz w:val="24"/>
                <w:szCs w:val="24"/>
              </w:rPr>
              <w:t>96,</w:t>
            </w:r>
            <w:r w:rsidR="00880854">
              <w:rPr>
                <w:sz w:val="24"/>
                <w:szCs w:val="24"/>
              </w:rPr>
              <w:t>8</w:t>
            </w:r>
          </w:p>
        </w:tc>
      </w:tr>
      <w:tr w:rsidR="00AC05F6" w:rsidRPr="00F66562" w:rsidTr="00DA5C9D">
        <w:trPr>
          <w:trHeight w:val="268"/>
          <w:jc w:val="center"/>
        </w:trPr>
        <w:tc>
          <w:tcPr>
            <w:tcW w:w="3526" w:type="dxa"/>
            <w:tcBorders>
              <w:top w:val="nil"/>
              <w:left w:val="single" w:sz="4" w:space="0" w:color="auto"/>
              <w:bottom w:val="single" w:sz="4" w:space="0" w:color="auto"/>
              <w:right w:val="single" w:sz="4" w:space="0" w:color="auto"/>
            </w:tcBorders>
            <w:shd w:val="clear" w:color="auto" w:fill="auto"/>
            <w:noWrap/>
            <w:vAlign w:val="bottom"/>
          </w:tcPr>
          <w:p w:rsidR="00AC05F6" w:rsidRPr="00FB59F1" w:rsidRDefault="00AC05F6" w:rsidP="00D43814">
            <w:pPr>
              <w:rPr>
                <w:sz w:val="24"/>
                <w:szCs w:val="24"/>
              </w:rPr>
            </w:pPr>
            <w:r w:rsidRPr="00FB59F1">
              <w:rPr>
                <w:sz w:val="24"/>
                <w:szCs w:val="24"/>
              </w:rPr>
              <w:t>МП ОПХ «Север»</w:t>
            </w:r>
          </w:p>
        </w:tc>
        <w:tc>
          <w:tcPr>
            <w:tcW w:w="1999" w:type="dxa"/>
            <w:tcBorders>
              <w:top w:val="nil"/>
              <w:left w:val="nil"/>
              <w:bottom w:val="single" w:sz="4" w:space="0" w:color="auto"/>
              <w:right w:val="single" w:sz="4" w:space="0" w:color="auto"/>
            </w:tcBorders>
            <w:shd w:val="clear" w:color="auto" w:fill="auto"/>
            <w:noWrap/>
            <w:vAlign w:val="bottom"/>
          </w:tcPr>
          <w:p w:rsidR="00AC05F6" w:rsidRPr="00FB59F1" w:rsidRDefault="00AC05F6" w:rsidP="00FB59F1">
            <w:pPr>
              <w:jc w:val="center"/>
              <w:rPr>
                <w:sz w:val="24"/>
                <w:szCs w:val="24"/>
              </w:rPr>
            </w:pPr>
            <w:r w:rsidRPr="00FB59F1">
              <w:rPr>
                <w:sz w:val="24"/>
                <w:szCs w:val="24"/>
              </w:rPr>
              <w:t>10 237</w:t>
            </w:r>
          </w:p>
        </w:tc>
        <w:tc>
          <w:tcPr>
            <w:tcW w:w="1999" w:type="dxa"/>
            <w:tcBorders>
              <w:top w:val="nil"/>
              <w:left w:val="nil"/>
              <w:bottom w:val="single" w:sz="4" w:space="0" w:color="auto"/>
              <w:right w:val="single" w:sz="4" w:space="0" w:color="auto"/>
            </w:tcBorders>
            <w:vAlign w:val="bottom"/>
          </w:tcPr>
          <w:p w:rsidR="00AC05F6" w:rsidRPr="00FB59F1" w:rsidRDefault="00AC05F6" w:rsidP="00D43814">
            <w:pPr>
              <w:jc w:val="center"/>
              <w:rPr>
                <w:sz w:val="24"/>
                <w:szCs w:val="24"/>
              </w:rPr>
            </w:pPr>
            <w:r>
              <w:rPr>
                <w:sz w:val="24"/>
                <w:szCs w:val="24"/>
              </w:rPr>
              <w:t>1 185</w:t>
            </w:r>
          </w:p>
        </w:tc>
        <w:tc>
          <w:tcPr>
            <w:tcW w:w="2372" w:type="dxa"/>
            <w:tcBorders>
              <w:top w:val="single" w:sz="4" w:space="0" w:color="auto"/>
              <w:left w:val="single" w:sz="4" w:space="0" w:color="auto"/>
              <w:bottom w:val="single" w:sz="4" w:space="0" w:color="auto"/>
              <w:right w:val="single" w:sz="4" w:space="0" w:color="auto"/>
            </w:tcBorders>
            <w:vAlign w:val="center"/>
          </w:tcPr>
          <w:p w:rsidR="00AC05F6" w:rsidRPr="00AC05F6" w:rsidRDefault="00880854" w:rsidP="00AC05F6">
            <w:pPr>
              <w:jc w:val="center"/>
              <w:rPr>
                <w:sz w:val="24"/>
                <w:szCs w:val="24"/>
              </w:rPr>
            </w:pPr>
            <w:r>
              <w:rPr>
                <w:sz w:val="24"/>
                <w:szCs w:val="24"/>
              </w:rPr>
              <w:t>-88,4</w:t>
            </w:r>
          </w:p>
        </w:tc>
      </w:tr>
    </w:tbl>
    <w:p w:rsidR="009951B1" w:rsidRPr="00F66562" w:rsidRDefault="009951B1" w:rsidP="00382D27">
      <w:pPr>
        <w:shd w:val="clear" w:color="auto" w:fill="FFFFFF"/>
        <w:ind w:firstLine="720"/>
        <w:jc w:val="both"/>
        <w:rPr>
          <w:color w:val="000000"/>
          <w:sz w:val="28"/>
          <w:szCs w:val="28"/>
          <w:highlight w:val="yellow"/>
        </w:rPr>
      </w:pPr>
    </w:p>
    <w:p w:rsidR="00C70D56" w:rsidRDefault="00F13B64" w:rsidP="00382D27">
      <w:pPr>
        <w:shd w:val="clear" w:color="auto" w:fill="FFFFFF"/>
        <w:ind w:firstLine="720"/>
        <w:jc w:val="both"/>
        <w:rPr>
          <w:color w:val="000000"/>
          <w:sz w:val="28"/>
          <w:szCs w:val="28"/>
        </w:rPr>
      </w:pPr>
      <w:r w:rsidRPr="00AC05F6">
        <w:rPr>
          <w:color w:val="000000"/>
          <w:sz w:val="28"/>
          <w:szCs w:val="28"/>
        </w:rPr>
        <w:t xml:space="preserve">Наибольшую долю в </w:t>
      </w:r>
      <w:r w:rsidR="00EE7F53" w:rsidRPr="00AC05F6">
        <w:rPr>
          <w:color w:val="000000"/>
          <w:sz w:val="28"/>
          <w:szCs w:val="28"/>
        </w:rPr>
        <w:t>выручке</w:t>
      </w:r>
      <w:r w:rsidR="00563C26" w:rsidRPr="00AC05F6">
        <w:rPr>
          <w:color w:val="000000"/>
          <w:sz w:val="28"/>
          <w:szCs w:val="28"/>
        </w:rPr>
        <w:t xml:space="preserve"> </w:t>
      </w:r>
      <w:r w:rsidR="005746C1" w:rsidRPr="00AC05F6">
        <w:rPr>
          <w:color w:val="000000"/>
          <w:sz w:val="28"/>
          <w:szCs w:val="28"/>
        </w:rPr>
        <w:t>муниципальных</w:t>
      </w:r>
      <w:r w:rsidRPr="00AC05F6">
        <w:rPr>
          <w:color w:val="000000"/>
          <w:sz w:val="28"/>
          <w:szCs w:val="28"/>
        </w:rPr>
        <w:t xml:space="preserve"> </w:t>
      </w:r>
      <w:r w:rsidR="005746C1" w:rsidRPr="00AC05F6">
        <w:rPr>
          <w:color w:val="000000"/>
          <w:sz w:val="28"/>
          <w:szCs w:val="28"/>
        </w:rPr>
        <w:t>предприятий</w:t>
      </w:r>
      <w:r w:rsidRPr="00AC05F6">
        <w:rPr>
          <w:color w:val="000000"/>
          <w:sz w:val="28"/>
          <w:szCs w:val="28"/>
        </w:rPr>
        <w:t xml:space="preserve"> </w:t>
      </w:r>
      <w:r w:rsidR="0037470A" w:rsidRPr="00AC05F6">
        <w:rPr>
          <w:color w:val="000000"/>
          <w:sz w:val="28"/>
          <w:szCs w:val="28"/>
        </w:rPr>
        <w:t xml:space="preserve">в </w:t>
      </w:r>
      <w:r w:rsidR="00E56818" w:rsidRPr="00AC05F6">
        <w:rPr>
          <w:color w:val="000000"/>
          <w:sz w:val="28"/>
          <w:szCs w:val="28"/>
        </w:rPr>
        <w:t>201</w:t>
      </w:r>
      <w:r w:rsidR="00AC05F6" w:rsidRPr="00AC05F6">
        <w:rPr>
          <w:color w:val="000000"/>
          <w:sz w:val="28"/>
          <w:szCs w:val="28"/>
        </w:rPr>
        <w:t>6</w:t>
      </w:r>
      <w:r w:rsidR="00E56818" w:rsidRPr="00AC05F6">
        <w:rPr>
          <w:color w:val="000000"/>
          <w:sz w:val="28"/>
          <w:szCs w:val="28"/>
        </w:rPr>
        <w:t xml:space="preserve"> год</w:t>
      </w:r>
      <w:r w:rsidR="0037470A" w:rsidRPr="00AC05F6">
        <w:rPr>
          <w:color w:val="000000"/>
          <w:sz w:val="28"/>
          <w:szCs w:val="28"/>
        </w:rPr>
        <w:t>у</w:t>
      </w:r>
      <w:r w:rsidRPr="00AC05F6">
        <w:rPr>
          <w:color w:val="000000"/>
          <w:sz w:val="28"/>
          <w:szCs w:val="28"/>
        </w:rPr>
        <w:t xml:space="preserve"> составля</w:t>
      </w:r>
      <w:r w:rsidR="00563C26" w:rsidRPr="00AC05F6">
        <w:rPr>
          <w:color w:val="000000"/>
          <w:sz w:val="28"/>
          <w:szCs w:val="28"/>
        </w:rPr>
        <w:t>ю</w:t>
      </w:r>
      <w:r w:rsidRPr="00AC05F6">
        <w:rPr>
          <w:color w:val="000000"/>
          <w:sz w:val="28"/>
          <w:szCs w:val="28"/>
        </w:rPr>
        <w:t xml:space="preserve">т </w:t>
      </w:r>
      <w:r w:rsidR="00563C26" w:rsidRPr="00AC05F6">
        <w:rPr>
          <w:color w:val="000000"/>
          <w:sz w:val="28"/>
          <w:szCs w:val="28"/>
        </w:rPr>
        <w:t>доходы</w:t>
      </w:r>
      <w:r w:rsidRPr="00AC05F6">
        <w:rPr>
          <w:color w:val="000000"/>
          <w:sz w:val="28"/>
          <w:szCs w:val="28"/>
        </w:rPr>
        <w:t xml:space="preserve"> МУП УККР </w:t>
      </w:r>
      <w:r w:rsidR="00586DE5" w:rsidRPr="00AC05F6">
        <w:rPr>
          <w:color w:val="000000"/>
          <w:sz w:val="28"/>
          <w:szCs w:val="28"/>
        </w:rPr>
        <w:t>–</w:t>
      </w:r>
      <w:r w:rsidR="0037470A" w:rsidRPr="00AC05F6">
        <w:rPr>
          <w:color w:val="000000"/>
          <w:sz w:val="28"/>
          <w:szCs w:val="28"/>
        </w:rPr>
        <w:t xml:space="preserve"> </w:t>
      </w:r>
      <w:r w:rsidR="00AC05F6" w:rsidRPr="00AC05F6">
        <w:rPr>
          <w:color w:val="000000"/>
          <w:sz w:val="28"/>
          <w:szCs w:val="28"/>
        </w:rPr>
        <w:t>57,</w:t>
      </w:r>
      <w:r w:rsidR="00880854">
        <w:rPr>
          <w:color w:val="000000"/>
          <w:sz w:val="28"/>
          <w:szCs w:val="28"/>
        </w:rPr>
        <w:t>3</w:t>
      </w:r>
      <w:r w:rsidRPr="00AC05F6">
        <w:rPr>
          <w:color w:val="000000"/>
          <w:sz w:val="28"/>
          <w:szCs w:val="28"/>
        </w:rPr>
        <w:t xml:space="preserve">%, </w:t>
      </w:r>
      <w:r w:rsidR="0037470A" w:rsidRPr="00AC05F6">
        <w:rPr>
          <w:color w:val="000000"/>
          <w:sz w:val="28"/>
          <w:szCs w:val="28"/>
        </w:rPr>
        <w:t xml:space="preserve">на долю </w:t>
      </w:r>
      <w:r w:rsidR="00B3653B" w:rsidRPr="00AC05F6">
        <w:rPr>
          <w:color w:val="000000"/>
          <w:sz w:val="28"/>
          <w:szCs w:val="28"/>
        </w:rPr>
        <w:t xml:space="preserve">МП «УМТ» </w:t>
      </w:r>
      <w:r w:rsidR="0037470A" w:rsidRPr="00AC05F6">
        <w:rPr>
          <w:color w:val="000000"/>
          <w:sz w:val="28"/>
          <w:szCs w:val="28"/>
        </w:rPr>
        <w:t xml:space="preserve">приходится </w:t>
      </w:r>
      <w:r w:rsidR="00AC05F6" w:rsidRPr="00AC05F6">
        <w:rPr>
          <w:color w:val="000000"/>
          <w:sz w:val="28"/>
          <w:szCs w:val="28"/>
        </w:rPr>
        <w:t>32,3</w:t>
      </w:r>
      <w:r w:rsidR="00B3653B" w:rsidRPr="00AC05F6">
        <w:rPr>
          <w:color w:val="000000"/>
          <w:sz w:val="28"/>
          <w:szCs w:val="28"/>
        </w:rPr>
        <w:t xml:space="preserve">%, </w:t>
      </w:r>
      <w:r w:rsidR="0037470A" w:rsidRPr="00AC05F6">
        <w:rPr>
          <w:sz w:val="28"/>
          <w:szCs w:val="28"/>
        </w:rPr>
        <w:t>МП «Хлебопек»</w:t>
      </w:r>
      <w:r w:rsidR="0037470A" w:rsidRPr="00AC05F6">
        <w:rPr>
          <w:color w:val="000000"/>
          <w:sz w:val="28"/>
          <w:szCs w:val="28"/>
        </w:rPr>
        <w:t xml:space="preserve"> - </w:t>
      </w:r>
      <w:r w:rsidR="00AC05F6" w:rsidRPr="00AC05F6">
        <w:rPr>
          <w:color w:val="000000"/>
          <w:sz w:val="28"/>
          <w:szCs w:val="28"/>
        </w:rPr>
        <w:t>6,4</w:t>
      </w:r>
      <w:r w:rsidR="0037470A" w:rsidRPr="00AC05F6">
        <w:rPr>
          <w:color w:val="000000"/>
          <w:sz w:val="28"/>
          <w:szCs w:val="28"/>
        </w:rPr>
        <w:t>%</w:t>
      </w:r>
      <w:r w:rsidR="005746C1" w:rsidRPr="00AC05F6">
        <w:rPr>
          <w:color w:val="000000"/>
          <w:sz w:val="28"/>
          <w:szCs w:val="28"/>
        </w:rPr>
        <w:t>,</w:t>
      </w:r>
      <w:r w:rsidR="0037470A" w:rsidRPr="00AC05F6">
        <w:rPr>
          <w:color w:val="000000"/>
          <w:sz w:val="28"/>
          <w:szCs w:val="28"/>
        </w:rPr>
        <w:t xml:space="preserve"> </w:t>
      </w:r>
      <w:r w:rsidRPr="00AC05F6">
        <w:rPr>
          <w:color w:val="000000"/>
          <w:sz w:val="28"/>
          <w:szCs w:val="28"/>
        </w:rPr>
        <w:t xml:space="preserve">МП </w:t>
      </w:r>
      <w:r w:rsidR="00B94899" w:rsidRPr="00AC05F6">
        <w:rPr>
          <w:color w:val="000000"/>
          <w:sz w:val="28"/>
          <w:szCs w:val="28"/>
        </w:rPr>
        <w:t>«ОПХ «Север»</w:t>
      </w:r>
      <w:r w:rsidRPr="00AC05F6">
        <w:rPr>
          <w:color w:val="000000"/>
          <w:sz w:val="28"/>
          <w:szCs w:val="28"/>
        </w:rPr>
        <w:t xml:space="preserve"> </w:t>
      </w:r>
      <w:r w:rsidR="0037470A" w:rsidRPr="00AC05F6">
        <w:rPr>
          <w:color w:val="000000"/>
          <w:sz w:val="28"/>
          <w:szCs w:val="28"/>
        </w:rPr>
        <w:t xml:space="preserve">- </w:t>
      </w:r>
      <w:r w:rsidR="00AC05F6" w:rsidRPr="00AC05F6">
        <w:rPr>
          <w:color w:val="000000"/>
          <w:sz w:val="28"/>
          <w:szCs w:val="28"/>
        </w:rPr>
        <w:t>4,</w:t>
      </w:r>
      <w:r w:rsidR="00880854">
        <w:rPr>
          <w:color w:val="000000"/>
          <w:sz w:val="28"/>
          <w:szCs w:val="28"/>
        </w:rPr>
        <w:t>1</w:t>
      </w:r>
      <w:r w:rsidRPr="00AC05F6">
        <w:rPr>
          <w:color w:val="000000"/>
          <w:sz w:val="28"/>
          <w:szCs w:val="28"/>
        </w:rPr>
        <w:t xml:space="preserve">%. </w:t>
      </w:r>
      <w:r w:rsidR="00382D27" w:rsidRPr="00AC05F6">
        <w:rPr>
          <w:color w:val="000000"/>
          <w:sz w:val="28"/>
          <w:szCs w:val="28"/>
        </w:rPr>
        <w:t xml:space="preserve">Динамика </w:t>
      </w:r>
      <w:r w:rsidR="00B3653B" w:rsidRPr="00AC05F6">
        <w:rPr>
          <w:color w:val="000000"/>
          <w:sz w:val="28"/>
          <w:szCs w:val="28"/>
        </w:rPr>
        <w:t>выручки</w:t>
      </w:r>
      <w:r w:rsidR="00382D27" w:rsidRPr="00AC05F6">
        <w:rPr>
          <w:color w:val="000000"/>
          <w:sz w:val="28"/>
          <w:szCs w:val="28"/>
        </w:rPr>
        <w:t xml:space="preserve"> муниципальных предприятий представлена на р</w:t>
      </w:r>
      <w:r w:rsidR="00D16580" w:rsidRPr="00AC05F6">
        <w:rPr>
          <w:color w:val="000000"/>
          <w:sz w:val="28"/>
          <w:szCs w:val="28"/>
        </w:rPr>
        <w:t>исун</w:t>
      </w:r>
      <w:r w:rsidR="00382D27" w:rsidRPr="00AC05F6">
        <w:rPr>
          <w:color w:val="000000"/>
          <w:sz w:val="28"/>
          <w:szCs w:val="28"/>
        </w:rPr>
        <w:t>ке</w:t>
      </w:r>
      <w:r w:rsidR="00D16580" w:rsidRPr="00AC05F6">
        <w:rPr>
          <w:color w:val="000000"/>
          <w:sz w:val="28"/>
          <w:szCs w:val="28"/>
        </w:rPr>
        <w:t xml:space="preserve"> </w:t>
      </w:r>
      <w:r w:rsidR="00CE7278" w:rsidRPr="00AC05F6">
        <w:rPr>
          <w:color w:val="000000"/>
          <w:sz w:val="28"/>
          <w:szCs w:val="28"/>
        </w:rPr>
        <w:t>10</w:t>
      </w:r>
      <w:r w:rsidR="00C70D56" w:rsidRPr="00AC05F6">
        <w:rPr>
          <w:color w:val="000000"/>
          <w:sz w:val="28"/>
          <w:szCs w:val="28"/>
        </w:rPr>
        <w:t>.</w:t>
      </w:r>
    </w:p>
    <w:p w:rsidR="003065CA" w:rsidRPr="00880854" w:rsidRDefault="003065CA" w:rsidP="00382D27">
      <w:pPr>
        <w:shd w:val="clear" w:color="auto" w:fill="FFFFFF"/>
        <w:ind w:firstLine="720"/>
        <w:jc w:val="both"/>
        <w:rPr>
          <w:color w:val="000000"/>
          <w:highlight w:val="yellow"/>
        </w:rPr>
      </w:pPr>
    </w:p>
    <w:p w:rsidR="00270B07" w:rsidRPr="00F66562" w:rsidRDefault="00582403" w:rsidP="00166F08">
      <w:pPr>
        <w:shd w:val="clear" w:color="auto" w:fill="FFFFFF"/>
        <w:jc w:val="center"/>
        <w:rPr>
          <w:color w:val="000000"/>
          <w:sz w:val="28"/>
          <w:szCs w:val="28"/>
          <w:highlight w:val="yellow"/>
        </w:rPr>
      </w:pPr>
      <w:r w:rsidRPr="00582403">
        <w:rPr>
          <w:noProof/>
          <w:color w:val="000000"/>
          <w:sz w:val="28"/>
          <w:szCs w:val="28"/>
        </w:rPr>
        <w:drawing>
          <wp:inline distT="0" distB="0" distL="0" distR="0">
            <wp:extent cx="3027887" cy="2615609"/>
            <wp:effectExtent l="19050" t="0" r="20113" b="0"/>
            <wp:docPr id="34"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3065CA" w:rsidRPr="00582403">
        <w:rPr>
          <w:noProof/>
        </w:rPr>
        <w:drawing>
          <wp:inline distT="0" distB="0" distL="0" distR="0">
            <wp:extent cx="3142940" cy="2615609"/>
            <wp:effectExtent l="19050" t="0" r="19360" b="0"/>
            <wp:docPr id="5"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54525" w:rsidRPr="00582403" w:rsidRDefault="00900614" w:rsidP="00854525">
      <w:pPr>
        <w:shd w:val="clear" w:color="auto" w:fill="FFFFFF"/>
        <w:jc w:val="center"/>
        <w:rPr>
          <w:b/>
          <w:sz w:val="24"/>
          <w:szCs w:val="24"/>
        </w:rPr>
      </w:pPr>
      <w:r w:rsidRPr="00582403">
        <w:rPr>
          <w:noProof/>
        </w:rPr>
        <w:t xml:space="preserve">   </w:t>
      </w:r>
      <w:r w:rsidR="00854525" w:rsidRPr="00582403">
        <w:rPr>
          <w:b/>
          <w:sz w:val="24"/>
          <w:szCs w:val="24"/>
        </w:rPr>
        <w:t xml:space="preserve">Рисунок </w:t>
      </w:r>
      <w:r w:rsidR="00CE7278" w:rsidRPr="00582403">
        <w:rPr>
          <w:b/>
          <w:sz w:val="24"/>
          <w:szCs w:val="24"/>
        </w:rPr>
        <w:t>10</w:t>
      </w:r>
      <w:r w:rsidR="00854525" w:rsidRPr="00582403">
        <w:rPr>
          <w:b/>
          <w:sz w:val="24"/>
          <w:szCs w:val="24"/>
        </w:rPr>
        <w:t>. Динамика выручки от реализации продукции, товаров, работ и услуг муниципальных предприятий, тыс. руб.</w:t>
      </w:r>
    </w:p>
    <w:p w:rsidR="00D16580" w:rsidRPr="00F66562" w:rsidRDefault="00D16580" w:rsidP="00F13B64">
      <w:pPr>
        <w:shd w:val="clear" w:color="auto" w:fill="FFFFFF"/>
        <w:ind w:firstLine="540"/>
        <w:jc w:val="both"/>
        <w:rPr>
          <w:sz w:val="28"/>
          <w:szCs w:val="28"/>
          <w:highlight w:val="yellow"/>
        </w:rPr>
      </w:pPr>
    </w:p>
    <w:p w:rsidR="00C70D56" w:rsidRDefault="001D0A15" w:rsidP="0028409E">
      <w:pPr>
        <w:shd w:val="clear" w:color="auto" w:fill="FFFFFF"/>
        <w:ind w:firstLine="720"/>
        <w:jc w:val="both"/>
        <w:rPr>
          <w:color w:val="000000"/>
          <w:sz w:val="28"/>
          <w:szCs w:val="28"/>
        </w:rPr>
      </w:pPr>
      <w:r w:rsidRPr="00582403">
        <w:rPr>
          <w:color w:val="000000"/>
          <w:sz w:val="28"/>
          <w:szCs w:val="28"/>
        </w:rPr>
        <w:lastRenderedPageBreak/>
        <w:t>По сравнению с аналогичным периодом прошлого года незначительно снизились з</w:t>
      </w:r>
      <w:r w:rsidR="0028409E" w:rsidRPr="00582403">
        <w:rPr>
          <w:sz w:val="28"/>
          <w:szCs w:val="28"/>
        </w:rPr>
        <w:t xml:space="preserve">атраты </w:t>
      </w:r>
      <w:r w:rsidR="0089214D" w:rsidRPr="00582403">
        <w:rPr>
          <w:sz w:val="28"/>
          <w:szCs w:val="28"/>
        </w:rPr>
        <w:t>только у МП «</w:t>
      </w:r>
      <w:r w:rsidR="00582403" w:rsidRPr="00582403">
        <w:rPr>
          <w:sz w:val="28"/>
          <w:szCs w:val="28"/>
        </w:rPr>
        <w:t>УМТ</w:t>
      </w:r>
      <w:r w:rsidR="0089214D" w:rsidRPr="00582403">
        <w:rPr>
          <w:sz w:val="28"/>
          <w:szCs w:val="28"/>
        </w:rPr>
        <w:t>»</w:t>
      </w:r>
      <w:r w:rsidR="005A71AA" w:rsidRPr="00582403">
        <w:rPr>
          <w:sz w:val="28"/>
          <w:szCs w:val="28"/>
        </w:rPr>
        <w:t xml:space="preserve"> на</w:t>
      </w:r>
      <w:r w:rsidR="0089214D" w:rsidRPr="00582403">
        <w:rPr>
          <w:sz w:val="28"/>
          <w:szCs w:val="28"/>
        </w:rPr>
        <w:t xml:space="preserve"> </w:t>
      </w:r>
      <w:r w:rsidR="00582403" w:rsidRPr="00582403">
        <w:rPr>
          <w:sz w:val="28"/>
          <w:szCs w:val="28"/>
        </w:rPr>
        <w:t>12 680</w:t>
      </w:r>
      <w:r w:rsidR="0089214D" w:rsidRPr="00582403">
        <w:rPr>
          <w:sz w:val="28"/>
          <w:szCs w:val="28"/>
        </w:rPr>
        <w:t xml:space="preserve"> тыс. рублей или</w:t>
      </w:r>
      <w:r w:rsidRPr="00582403">
        <w:rPr>
          <w:color w:val="000000"/>
          <w:sz w:val="28"/>
          <w:szCs w:val="28"/>
        </w:rPr>
        <w:t xml:space="preserve"> на </w:t>
      </w:r>
      <w:r w:rsidR="00582403" w:rsidRPr="00582403">
        <w:rPr>
          <w:color w:val="000000"/>
          <w:sz w:val="28"/>
          <w:szCs w:val="28"/>
        </w:rPr>
        <w:t>9,2</w:t>
      </w:r>
      <w:r w:rsidRPr="00582403">
        <w:rPr>
          <w:color w:val="000000"/>
          <w:sz w:val="28"/>
          <w:szCs w:val="28"/>
        </w:rPr>
        <w:t>%</w:t>
      </w:r>
      <w:r w:rsidR="00270B07" w:rsidRPr="00582403">
        <w:rPr>
          <w:color w:val="000000"/>
          <w:sz w:val="28"/>
          <w:szCs w:val="28"/>
        </w:rPr>
        <w:t xml:space="preserve">, у МУП «УККР» </w:t>
      </w:r>
      <w:r w:rsidR="005746C1" w:rsidRPr="00582403">
        <w:rPr>
          <w:color w:val="000000"/>
          <w:sz w:val="28"/>
          <w:szCs w:val="28"/>
        </w:rPr>
        <w:t xml:space="preserve">на </w:t>
      </w:r>
      <w:r w:rsidR="00582403" w:rsidRPr="00582403">
        <w:rPr>
          <w:color w:val="000000"/>
          <w:sz w:val="28"/>
          <w:szCs w:val="28"/>
        </w:rPr>
        <w:t>58 160</w:t>
      </w:r>
      <w:r w:rsidR="005746C1" w:rsidRPr="00582403">
        <w:rPr>
          <w:color w:val="000000"/>
          <w:sz w:val="28"/>
          <w:szCs w:val="28"/>
        </w:rPr>
        <w:t xml:space="preserve"> тыс. руб. или </w:t>
      </w:r>
      <w:r w:rsidR="00270B07" w:rsidRPr="00582403">
        <w:rPr>
          <w:color w:val="000000"/>
          <w:sz w:val="28"/>
          <w:szCs w:val="28"/>
        </w:rPr>
        <w:t xml:space="preserve">на </w:t>
      </w:r>
      <w:r w:rsidR="00880854">
        <w:rPr>
          <w:color w:val="000000"/>
          <w:sz w:val="28"/>
          <w:szCs w:val="28"/>
        </w:rPr>
        <w:t>8,3</w:t>
      </w:r>
      <w:r w:rsidR="00270B07" w:rsidRPr="00582403">
        <w:rPr>
          <w:color w:val="000000"/>
          <w:sz w:val="28"/>
          <w:szCs w:val="28"/>
        </w:rPr>
        <w:t>%</w:t>
      </w:r>
      <w:r w:rsidR="005746C1" w:rsidRPr="00582403">
        <w:rPr>
          <w:color w:val="000000"/>
          <w:sz w:val="28"/>
          <w:szCs w:val="28"/>
        </w:rPr>
        <w:t>.</w:t>
      </w:r>
      <w:r w:rsidR="00270B07" w:rsidRPr="00582403">
        <w:rPr>
          <w:color w:val="000000"/>
          <w:sz w:val="28"/>
          <w:szCs w:val="28"/>
        </w:rPr>
        <w:t xml:space="preserve"> </w:t>
      </w:r>
      <w:r w:rsidR="0028409E" w:rsidRPr="00582403">
        <w:rPr>
          <w:color w:val="000000"/>
          <w:sz w:val="28"/>
          <w:szCs w:val="28"/>
        </w:rPr>
        <w:t xml:space="preserve">У остальных муниципальных предприятий </w:t>
      </w:r>
      <w:r w:rsidR="0028409E" w:rsidRPr="00582403">
        <w:rPr>
          <w:sz w:val="28"/>
          <w:szCs w:val="28"/>
        </w:rPr>
        <w:t>наблюдается</w:t>
      </w:r>
      <w:r w:rsidR="0028409E" w:rsidRPr="00582403">
        <w:rPr>
          <w:color w:val="000000"/>
          <w:sz w:val="28"/>
          <w:szCs w:val="28"/>
        </w:rPr>
        <w:t xml:space="preserve"> р</w:t>
      </w:r>
      <w:r w:rsidR="00C70D56" w:rsidRPr="00582403">
        <w:rPr>
          <w:sz w:val="28"/>
          <w:szCs w:val="28"/>
        </w:rPr>
        <w:t xml:space="preserve">ост </w:t>
      </w:r>
      <w:r w:rsidR="0028409E" w:rsidRPr="00582403">
        <w:rPr>
          <w:sz w:val="28"/>
          <w:szCs w:val="28"/>
        </w:rPr>
        <w:t xml:space="preserve">затрат в совокупности на </w:t>
      </w:r>
      <w:r w:rsidR="00880854">
        <w:rPr>
          <w:sz w:val="28"/>
          <w:szCs w:val="28"/>
        </w:rPr>
        <w:t>79,2</w:t>
      </w:r>
      <w:r w:rsidR="008C1821" w:rsidRPr="00582403">
        <w:rPr>
          <w:sz w:val="28"/>
          <w:szCs w:val="28"/>
        </w:rPr>
        <w:t xml:space="preserve">% по отношению к уровню </w:t>
      </w:r>
      <w:r w:rsidR="00140CB8" w:rsidRPr="00582403">
        <w:rPr>
          <w:sz w:val="28"/>
          <w:szCs w:val="28"/>
        </w:rPr>
        <w:t>201</w:t>
      </w:r>
      <w:r w:rsidR="00582403">
        <w:rPr>
          <w:sz w:val="28"/>
          <w:szCs w:val="28"/>
        </w:rPr>
        <w:t xml:space="preserve">5 </w:t>
      </w:r>
      <w:r w:rsidR="00140CB8" w:rsidRPr="00582403">
        <w:rPr>
          <w:sz w:val="28"/>
          <w:szCs w:val="28"/>
        </w:rPr>
        <w:t>года</w:t>
      </w:r>
      <w:r w:rsidR="00C70D56" w:rsidRPr="00582403">
        <w:rPr>
          <w:color w:val="000000"/>
          <w:sz w:val="28"/>
          <w:szCs w:val="28"/>
        </w:rPr>
        <w:t xml:space="preserve"> </w:t>
      </w:r>
      <w:r w:rsidR="00537DAB" w:rsidRPr="00582403">
        <w:rPr>
          <w:color w:val="000000"/>
          <w:sz w:val="28"/>
          <w:szCs w:val="28"/>
        </w:rPr>
        <w:t>(</w:t>
      </w:r>
      <w:r w:rsidR="00DB3991" w:rsidRPr="00582403">
        <w:rPr>
          <w:color w:val="000000"/>
          <w:sz w:val="28"/>
          <w:szCs w:val="28"/>
        </w:rPr>
        <w:t>Р</w:t>
      </w:r>
      <w:r w:rsidR="00537DAB" w:rsidRPr="00582403">
        <w:rPr>
          <w:color w:val="000000"/>
          <w:sz w:val="28"/>
          <w:szCs w:val="28"/>
        </w:rPr>
        <w:t xml:space="preserve">исунок </w:t>
      </w:r>
      <w:r w:rsidR="00CE7278" w:rsidRPr="00582403">
        <w:rPr>
          <w:color w:val="000000"/>
          <w:sz w:val="28"/>
          <w:szCs w:val="28"/>
        </w:rPr>
        <w:t>11</w:t>
      </w:r>
      <w:r w:rsidR="00537DAB" w:rsidRPr="00582403">
        <w:rPr>
          <w:color w:val="000000"/>
          <w:sz w:val="28"/>
          <w:szCs w:val="28"/>
        </w:rPr>
        <w:t>)</w:t>
      </w:r>
      <w:r w:rsidR="00C70D56" w:rsidRPr="00582403">
        <w:rPr>
          <w:color w:val="000000"/>
          <w:sz w:val="28"/>
          <w:szCs w:val="28"/>
        </w:rPr>
        <w:t>.</w:t>
      </w:r>
    </w:p>
    <w:p w:rsidR="003065CA" w:rsidRPr="003065CA" w:rsidRDefault="003065CA" w:rsidP="0028409E">
      <w:pPr>
        <w:shd w:val="clear" w:color="auto" w:fill="FFFFFF"/>
        <w:ind w:firstLine="720"/>
        <w:jc w:val="both"/>
        <w:rPr>
          <w:sz w:val="16"/>
          <w:szCs w:val="16"/>
          <w:highlight w:val="yellow"/>
        </w:rPr>
      </w:pPr>
    </w:p>
    <w:p w:rsidR="00D16580" w:rsidRPr="00F66562" w:rsidRDefault="00582403" w:rsidP="00B73164">
      <w:pPr>
        <w:shd w:val="clear" w:color="auto" w:fill="FFFFFF"/>
        <w:tabs>
          <w:tab w:val="left" w:pos="180"/>
        </w:tabs>
        <w:jc w:val="center"/>
        <w:rPr>
          <w:sz w:val="24"/>
          <w:szCs w:val="24"/>
          <w:highlight w:val="yellow"/>
        </w:rPr>
      </w:pPr>
      <w:r w:rsidRPr="00582403">
        <w:rPr>
          <w:noProof/>
          <w:sz w:val="24"/>
          <w:szCs w:val="24"/>
        </w:rPr>
        <w:drawing>
          <wp:inline distT="0" distB="0" distL="0" distR="0">
            <wp:extent cx="3053760" cy="2477386"/>
            <wp:effectExtent l="19050" t="0" r="13290" b="0"/>
            <wp:docPr id="36"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3065CA" w:rsidRPr="00582403">
        <w:rPr>
          <w:noProof/>
        </w:rPr>
        <w:drawing>
          <wp:inline distT="0" distB="0" distL="0" distR="0">
            <wp:extent cx="3004554" cy="2477386"/>
            <wp:effectExtent l="19050" t="0" r="24396" b="0"/>
            <wp:docPr id="6"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A8328F" w:rsidRPr="00F66562" w:rsidRDefault="00B01043" w:rsidP="003065CA">
      <w:pPr>
        <w:shd w:val="clear" w:color="auto" w:fill="FFFFFF"/>
        <w:tabs>
          <w:tab w:val="left" w:pos="0"/>
        </w:tabs>
        <w:jc w:val="center"/>
        <w:rPr>
          <w:sz w:val="24"/>
          <w:szCs w:val="24"/>
          <w:highlight w:val="yellow"/>
        </w:rPr>
      </w:pPr>
      <w:r w:rsidRPr="00582403">
        <w:t xml:space="preserve"> </w:t>
      </w:r>
      <w:r w:rsidR="000954AF" w:rsidRPr="00582403">
        <w:t xml:space="preserve"> </w:t>
      </w:r>
      <w:r w:rsidR="00A8328F" w:rsidRPr="00582403">
        <w:rPr>
          <w:b/>
          <w:sz w:val="24"/>
          <w:szCs w:val="24"/>
        </w:rPr>
        <w:t xml:space="preserve">Рисунок </w:t>
      </w:r>
      <w:r w:rsidR="00CE7278" w:rsidRPr="00582403">
        <w:rPr>
          <w:b/>
          <w:sz w:val="24"/>
          <w:szCs w:val="24"/>
        </w:rPr>
        <w:t>11</w:t>
      </w:r>
      <w:r w:rsidR="00A8328F" w:rsidRPr="00582403">
        <w:rPr>
          <w:b/>
          <w:sz w:val="24"/>
          <w:szCs w:val="24"/>
        </w:rPr>
        <w:t>.</w:t>
      </w:r>
      <w:r w:rsidR="00A8328F" w:rsidRPr="00582403">
        <w:rPr>
          <w:sz w:val="24"/>
          <w:szCs w:val="24"/>
        </w:rPr>
        <w:t xml:space="preserve"> </w:t>
      </w:r>
      <w:r w:rsidR="00A8328F" w:rsidRPr="00582403">
        <w:rPr>
          <w:b/>
          <w:sz w:val="24"/>
          <w:szCs w:val="24"/>
        </w:rPr>
        <w:t>Динамика затрат муниципальных предприятий</w:t>
      </w:r>
      <w:r w:rsidR="00C80049" w:rsidRPr="00582403">
        <w:rPr>
          <w:b/>
          <w:sz w:val="24"/>
          <w:szCs w:val="24"/>
        </w:rPr>
        <w:t>, тыс. руб.</w:t>
      </w:r>
    </w:p>
    <w:p w:rsidR="00EE7FC4" w:rsidRPr="003065CA" w:rsidRDefault="00EE7FC4" w:rsidP="00BB04BE">
      <w:pPr>
        <w:shd w:val="clear" w:color="auto" w:fill="FFFFFF"/>
        <w:tabs>
          <w:tab w:val="left" w:pos="180"/>
        </w:tabs>
        <w:ind w:firstLine="709"/>
        <w:jc w:val="both"/>
        <w:rPr>
          <w:sz w:val="16"/>
          <w:szCs w:val="16"/>
          <w:highlight w:val="yellow"/>
        </w:rPr>
      </w:pPr>
    </w:p>
    <w:p w:rsidR="00D16580" w:rsidRPr="000132F6" w:rsidRDefault="00D64890" w:rsidP="00BB04BE">
      <w:pPr>
        <w:shd w:val="clear" w:color="auto" w:fill="FFFFFF"/>
        <w:tabs>
          <w:tab w:val="left" w:pos="180"/>
        </w:tabs>
        <w:ind w:firstLine="709"/>
        <w:jc w:val="both"/>
        <w:rPr>
          <w:sz w:val="28"/>
          <w:szCs w:val="28"/>
        </w:rPr>
      </w:pPr>
      <w:r w:rsidRPr="000132F6">
        <w:rPr>
          <w:sz w:val="28"/>
          <w:szCs w:val="28"/>
        </w:rPr>
        <w:t xml:space="preserve">За </w:t>
      </w:r>
      <w:r w:rsidR="000719CC" w:rsidRPr="000132F6">
        <w:rPr>
          <w:sz w:val="28"/>
          <w:szCs w:val="28"/>
        </w:rPr>
        <w:t>201</w:t>
      </w:r>
      <w:r w:rsidR="00D57503" w:rsidRPr="000132F6">
        <w:rPr>
          <w:sz w:val="28"/>
          <w:szCs w:val="28"/>
        </w:rPr>
        <w:t>5</w:t>
      </w:r>
      <w:r w:rsidR="000719CC" w:rsidRPr="000132F6">
        <w:rPr>
          <w:sz w:val="28"/>
          <w:szCs w:val="28"/>
        </w:rPr>
        <w:t xml:space="preserve"> год</w:t>
      </w:r>
      <w:r w:rsidRPr="000132F6">
        <w:rPr>
          <w:sz w:val="28"/>
          <w:szCs w:val="28"/>
        </w:rPr>
        <w:t xml:space="preserve"> </w:t>
      </w:r>
      <w:r w:rsidR="00D34655" w:rsidRPr="000132F6">
        <w:rPr>
          <w:sz w:val="28"/>
          <w:szCs w:val="28"/>
        </w:rPr>
        <w:t>затраты</w:t>
      </w:r>
      <w:r w:rsidR="00DE38EC" w:rsidRPr="000132F6">
        <w:rPr>
          <w:sz w:val="28"/>
          <w:szCs w:val="28"/>
        </w:rPr>
        <w:t xml:space="preserve"> </w:t>
      </w:r>
      <w:r w:rsidR="00DE38EC" w:rsidRPr="000132F6">
        <w:rPr>
          <w:color w:val="000000"/>
          <w:sz w:val="28"/>
          <w:szCs w:val="28"/>
        </w:rPr>
        <w:t xml:space="preserve">МУП </w:t>
      </w:r>
      <w:r w:rsidR="00AD179A" w:rsidRPr="000132F6">
        <w:rPr>
          <w:color w:val="000000"/>
          <w:sz w:val="28"/>
          <w:szCs w:val="28"/>
        </w:rPr>
        <w:t>«</w:t>
      </w:r>
      <w:r w:rsidR="00DE38EC" w:rsidRPr="000132F6">
        <w:rPr>
          <w:color w:val="000000"/>
          <w:sz w:val="28"/>
          <w:szCs w:val="28"/>
        </w:rPr>
        <w:t>УККР</w:t>
      </w:r>
      <w:r w:rsidR="00AD179A" w:rsidRPr="000132F6">
        <w:rPr>
          <w:color w:val="000000"/>
          <w:sz w:val="28"/>
          <w:szCs w:val="28"/>
        </w:rPr>
        <w:t>»</w:t>
      </w:r>
      <w:r w:rsidR="000132F6" w:rsidRPr="000132F6">
        <w:rPr>
          <w:color w:val="000000"/>
          <w:sz w:val="28"/>
          <w:szCs w:val="28"/>
        </w:rPr>
        <w:t xml:space="preserve"> и </w:t>
      </w:r>
      <w:r w:rsidR="00DE38EC" w:rsidRPr="000132F6">
        <w:rPr>
          <w:sz w:val="28"/>
          <w:szCs w:val="28"/>
        </w:rPr>
        <w:t xml:space="preserve"> </w:t>
      </w:r>
      <w:r w:rsidR="000132F6" w:rsidRPr="000132F6">
        <w:rPr>
          <w:sz w:val="28"/>
          <w:szCs w:val="28"/>
        </w:rPr>
        <w:t xml:space="preserve">МП «УМТ»  </w:t>
      </w:r>
      <w:r w:rsidR="00DE38EC" w:rsidRPr="000132F6">
        <w:rPr>
          <w:sz w:val="28"/>
          <w:szCs w:val="28"/>
        </w:rPr>
        <w:t>превысили объем полученн</w:t>
      </w:r>
      <w:r w:rsidR="00D34655" w:rsidRPr="000132F6">
        <w:rPr>
          <w:sz w:val="28"/>
          <w:szCs w:val="28"/>
        </w:rPr>
        <w:t>ой</w:t>
      </w:r>
      <w:r w:rsidR="00DE38EC" w:rsidRPr="000132F6">
        <w:rPr>
          <w:sz w:val="28"/>
          <w:szCs w:val="28"/>
        </w:rPr>
        <w:t xml:space="preserve"> </w:t>
      </w:r>
      <w:r w:rsidR="000719CC" w:rsidRPr="000132F6">
        <w:rPr>
          <w:sz w:val="28"/>
          <w:szCs w:val="28"/>
        </w:rPr>
        <w:t xml:space="preserve">выручки. </w:t>
      </w:r>
      <w:r w:rsidR="00AD179A" w:rsidRPr="000132F6">
        <w:rPr>
          <w:sz w:val="28"/>
          <w:szCs w:val="28"/>
        </w:rPr>
        <w:t>Поэтому</w:t>
      </w:r>
      <w:r w:rsidR="00DE38EC" w:rsidRPr="000132F6">
        <w:rPr>
          <w:sz w:val="28"/>
          <w:szCs w:val="28"/>
        </w:rPr>
        <w:t xml:space="preserve"> результатом деятельности предприяти</w:t>
      </w:r>
      <w:r w:rsidR="00970D39">
        <w:rPr>
          <w:sz w:val="28"/>
          <w:szCs w:val="28"/>
        </w:rPr>
        <w:t>й</w:t>
      </w:r>
      <w:r w:rsidR="006B290D" w:rsidRPr="000132F6">
        <w:rPr>
          <w:sz w:val="28"/>
          <w:szCs w:val="28"/>
        </w:rPr>
        <w:t xml:space="preserve">  явились убытки от продаж</w:t>
      </w:r>
      <w:r w:rsidR="00DE38EC" w:rsidRPr="000132F6">
        <w:rPr>
          <w:sz w:val="28"/>
          <w:szCs w:val="28"/>
        </w:rPr>
        <w:t xml:space="preserve"> до налогообложения и чистые убытки.</w:t>
      </w:r>
      <w:r w:rsidR="006B290D" w:rsidRPr="000132F6">
        <w:rPr>
          <w:sz w:val="28"/>
          <w:szCs w:val="28"/>
        </w:rPr>
        <w:t xml:space="preserve"> И</w:t>
      </w:r>
      <w:r w:rsidR="00DB3991" w:rsidRPr="000132F6">
        <w:rPr>
          <w:sz w:val="28"/>
          <w:szCs w:val="28"/>
        </w:rPr>
        <w:t xml:space="preserve"> наоборот, у </w:t>
      </w:r>
      <w:r w:rsidR="000719CC" w:rsidRPr="000132F6">
        <w:rPr>
          <w:sz w:val="28"/>
          <w:szCs w:val="28"/>
        </w:rPr>
        <w:t xml:space="preserve">МП «Хлебопек», ОПХ «Север» </w:t>
      </w:r>
      <w:r w:rsidR="00DB3991" w:rsidRPr="000132F6">
        <w:rPr>
          <w:sz w:val="28"/>
          <w:szCs w:val="28"/>
        </w:rPr>
        <w:t>объемы полученн</w:t>
      </w:r>
      <w:r w:rsidR="00E433B1" w:rsidRPr="000132F6">
        <w:rPr>
          <w:sz w:val="28"/>
          <w:szCs w:val="28"/>
        </w:rPr>
        <w:t>ой</w:t>
      </w:r>
      <w:r w:rsidR="00613530" w:rsidRPr="000132F6">
        <w:rPr>
          <w:sz w:val="28"/>
          <w:szCs w:val="28"/>
        </w:rPr>
        <w:t xml:space="preserve"> </w:t>
      </w:r>
      <w:r w:rsidR="00E433B1" w:rsidRPr="000132F6">
        <w:rPr>
          <w:sz w:val="28"/>
          <w:szCs w:val="28"/>
        </w:rPr>
        <w:t>выручки</w:t>
      </w:r>
      <w:r w:rsidR="00DB3991" w:rsidRPr="000132F6">
        <w:rPr>
          <w:sz w:val="28"/>
          <w:szCs w:val="28"/>
        </w:rPr>
        <w:t xml:space="preserve"> превысили объемы  </w:t>
      </w:r>
      <w:r w:rsidR="00E433B1" w:rsidRPr="000132F6">
        <w:rPr>
          <w:sz w:val="28"/>
          <w:szCs w:val="28"/>
        </w:rPr>
        <w:t>затрат</w:t>
      </w:r>
      <w:r w:rsidR="00DB3991" w:rsidRPr="000132F6">
        <w:rPr>
          <w:sz w:val="28"/>
          <w:szCs w:val="28"/>
        </w:rPr>
        <w:t xml:space="preserve">, что позволило им сформировать </w:t>
      </w:r>
      <w:r w:rsidR="009161DD" w:rsidRPr="000132F6">
        <w:rPr>
          <w:sz w:val="28"/>
          <w:szCs w:val="28"/>
        </w:rPr>
        <w:t xml:space="preserve">прибыль от продаж у МП «Хлебопек» в сумме </w:t>
      </w:r>
      <w:r w:rsidR="000132F6" w:rsidRPr="000132F6">
        <w:rPr>
          <w:sz w:val="28"/>
          <w:szCs w:val="28"/>
        </w:rPr>
        <w:t xml:space="preserve">244 </w:t>
      </w:r>
      <w:r w:rsidR="009161DD" w:rsidRPr="000132F6">
        <w:rPr>
          <w:sz w:val="28"/>
          <w:szCs w:val="28"/>
        </w:rPr>
        <w:t>тыс. рублей</w:t>
      </w:r>
      <w:r w:rsidR="00D57503" w:rsidRPr="000132F6">
        <w:rPr>
          <w:sz w:val="28"/>
          <w:szCs w:val="28"/>
        </w:rPr>
        <w:t xml:space="preserve"> и у МП ОПХ «Север» в сумме </w:t>
      </w:r>
      <w:r w:rsidR="000132F6" w:rsidRPr="000132F6">
        <w:rPr>
          <w:sz w:val="28"/>
          <w:szCs w:val="28"/>
        </w:rPr>
        <w:t>1 185</w:t>
      </w:r>
      <w:r w:rsidR="00D57503" w:rsidRPr="000132F6">
        <w:rPr>
          <w:sz w:val="28"/>
          <w:szCs w:val="28"/>
        </w:rPr>
        <w:t xml:space="preserve"> тыс. руб.</w:t>
      </w:r>
      <w:r w:rsidR="009161DD" w:rsidRPr="000132F6">
        <w:rPr>
          <w:sz w:val="28"/>
          <w:szCs w:val="28"/>
        </w:rPr>
        <w:t xml:space="preserve">, у остальных предприятий </w:t>
      </w:r>
      <w:r w:rsidR="005A71AA" w:rsidRPr="000132F6">
        <w:rPr>
          <w:sz w:val="28"/>
          <w:szCs w:val="28"/>
        </w:rPr>
        <w:t xml:space="preserve">убыток от продаж в совокупности составил </w:t>
      </w:r>
      <w:r w:rsidR="000132F6" w:rsidRPr="000132F6">
        <w:rPr>
          <w:sz w:val="28"/>
          <w:szCs w:val="28"/>
        </w:rPr>
        <w:t>362 307</w:t>
      </w:r>
      <w:r w:rsidR="005A71AA" w:rsidRPr="000132F6">
        <w:rPr>
          <w:sz w:val="28"/>
          <w:szCs w:val="28"/>
        </w:rPr>
        <w:t xml:space="preserve"> тыс. рублей, в том числе: у М</w:t>
      </w:r>
      <w:r w:rsidR="006B290D" w:rsidRPr="000132F6">
        <w:rPr>
          <w:sz w:val="28"/>
          <w:szCs w:val="28"/>
        </w:rPr>
        <w:t>У</w:t>
      </w:r>
      <w:r w:rsidR="005A71AA" w:rsidRPr="000132F6">
        <w:rPr>
          <w:sz w:val="28"/>
          <w:szCs w:val="28"/>
        </w:rPr>
        <w:t xml:space="preserve">П «УККР» - </w:t>
      </w:r>
      <w:r w:rsidR="000132F6" w:rsidRPr="000132F6">
        <w:rPr>
          <w:sz w:val="28"/>
          <w:szCs w:val="28"/>
        </w:rPr>
        <w:t>288 871</w:t>
      </w:r>
      <w:r w:rsidR="005A71AA" w:rsidRPr="000132F6">
        <w:rPr>
          <w:sz w:val="28"/>
          <w:szCs w:val="28"/>
        </w:rPr>
        <w:t xml:space="preserve"> тыс</w:t>
      </w:r>
      <w:r w:rsidR="009161DD" w:rsidRPr="000132F6">
        <w:rPr>
          <w:sz w:val="28"/>
          <w:szCs w:val="28"/>
        </w:rPr>
        <w:t>.</w:t>
      </w:r>
      <w:r w:rsidR="005A71AA" w:rsidRPr="000132F6">
        <w:rPr>
          <w:sz w:val="28"/>
          <w:szCs w:val="28"/>
        </w:rPr>
        <w:t xml:space="preserve"> рублей, </w:t>
      </w:r>
      <w:r w:rsidR="002414B0" w:rsidRPr="000132F6">
        <w:rPr>
          <w:sz w:val="28"/>
          <w:szCs w:val="28"/>
        </w:rPr>
        <w:t xml:space="preserve">МП «УМТ» - </w:t>
      </w:r>
      <w:r w:rsidR="000132F6" w:rsidRPr="000132F6">
        <w:rPr>
          <w:sz w:val="28"/>
          <w:szCs w:val="28"/>
        </w:rPr>
        <w:t>73 436</w:t>
      </w:r>
      <w:r w:rsidR="00D57503" w:rsidRPr="000132F6">
        <w:rPr>
          <w:sz w:val="28"/>
          <w:szCs w:val="28"/>
        </w:rPr>
        <w:t xml:space="preserve"> тыс. рублей.</w:t>
      </w:r>
    </w:p>
    <w:p w:rsidR="00DB3991" w:rsidRDefault="00D34655" w:rsidP="00BB04BE">
      <w:pPr>
        <w:shd w:val="clear" w:color="auto" w:fill="FFFFFF"/>
        <w:tabs>
          <w:tab w:val="left" w:pos="180"/>
        </w:tabs>
        <w:ind w:firstLine="709"/>
        <w:jc w:val="both"/>
        <w:rPr>
          <w:sz w:val="28"/>
          <w:szCs w:val="28"/>
        </w:rPr>
      </w:pPr>
      <w:r w:rsidRPr="000132F6">
        <w:rPr>
          <w:sz w:val="28"/>
          <w:szCs w:val="28"/>
        </w:rPr>
        <w:t xml:space="preserve">В целом, динамика роста выручки по сравнению с затратами      муниципальных предприятий </w:t>
      </w:r>
      <w:r w:rsidR="000937F5" w:rsidRPr="000132F6">
        <w:rPr>
          <w:sz w:val="28"/>
          <w:szCs w:val="28"/>
        </w:rPr>
        <w:t xml:space="preserve">за </w:t>
      </w:r>
      <w:r w:rsidR="009161DD" w:rsidRPr="000132F6">
        <w:rPr>
          <w:sz w:val="28"/>
          <w:szCs w:val="28"/>
        </w:rPr>
        <w:t>201</w:t>
      </w:r>
      <w:r w:rsidR="000132F6" w:rsidRPr="000132F6">
        <w:rPr>
          <w:sz w:val="28"/>
          <w:szCs w:val="28"/>
        </w:rPr>
        <w:t>6</w:t>
      </w:r>
      <w:r w:rsidR="009161DD" w:rsidRPr="000132F6">
        <w:rPr>
          <w:sz w:val="28"/>
          <w:szCs w:val="28"/>
        </w:rPr>
        <w:t xml:space="preserve"> год </w:t>
      </w:r>
      <w:r w:rsidRPr="000132F6">
        <w:rPr>
          <w:sz w:val="28"/>
          <w:szCs w:val="28"/>
        </w:rPr>
        <w:t xml:space="preserve"> выглядит следующим образом</w:t>
      </w:r>
      <w:r w:rsidR="00D57503" w:rsidRPr="000132F6">
        <w:rPr>
          <w:sz w:val="28"/>
          <w:szCs w:val="28"/>
        </w:rPr>
        <w:t>.</w:t>
      </w:r>
    </w:p>
    <w:p w:rsidR="00FA2533" w:rsidRPr="00514A94" w:rsidRDefault="00FA2533" w:rsidP="00BB04BE">
      <w:pPr>
        <w:shd w:val="clear" w:color="auto" w:fill="FFFFFF"/>
        <w:tabs>
          <w:tab w:val="left" w:pos="180"/>
        </w:tabs>
        <w:ind w:firstLine="709"/>
        <w:jc w:val="both"/>
        <w:rPr>
          <w:sz w:val="16"/>
          <w:szCs w:val="16"/>
        </w:rPr>
      </w:pPr>
    </w:p>
    <w:p w:rsidR="00852534" w:rsidRPr="00F66562" w:rsidRDefault="000132F6" w:rsidP="002D37A5">
      <w:pPr>
        <w:shd w:val="clear" w:color="auto" w:fill="FFFFFF"/>
        <w:tabs>
          <w:tab w:val="left" w:pos="180"/>
        </w:tabs>
        <w:jc w:val="center"/>
        <w:rPr>
          <w:b/>
          <w:sz w:val="28"/>
          <w:szCs w:val="28"/>
          <w:highlight w:val="yellow"/>
        </w:rPr>
      </w:pPr>
      <w:r w:rsidRPr="000132F6">
        <w:rPr>
          <w:b/>
          <w:noProof/>
          <w:sz w:val="28"/>
          <w:szCs w:val="28"/>
        </w:rPr>
        <w:drawing>
          <wp:inline distT="0" distB="0" distL="0" distR="0">
            <wp:extent cx="6147834" cy="2743200"/>
            <wp:effectExtent l="19050" t="0" r="24366" b="0"/>
            <wp:docPr id="38"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8B347D" w:rsidRPr="000132F6" w:rsidRDefault="000937F5" w:rsidP="000937F5">
      <w:pPr>
        <w:shd w:val="clear" w:color="auto" w:fill="FFFFFF"/>
        <w:tabs>
          <w:tab w:val="left" w:pos="180"/>
        </w:tabs>
        <w:jc w:val="center"/>
        <w:rPr>
          <w:b/>
          <w:sz w:val="24"/>
          <w:szCs w:val="24"/>
        </w:rPr>
      </w:pPr>
      <w:r w:rsidRPr="000132F6">
        <w:rPr>
          <w:b/>
          <w:sz w:val="24"/>
          <w:szCs w:val="24"/>
        </w:rPr>
        <w:t xml:space="preserve">Рисунок </w:t>
      </w:r>
      <w:r w:rsidR="00CE7278" w:rsidRPr="000132F6">
        <w:rPr>
          <w:b/>
          <w:sz w:val="24"/>
          <w:szCs w:val="24"/>
        </w:rPr>
        <w:t>12</w:t>
      </w:r>
      <w:r w:rsidRPr="000132F6">
        <w:rPr>
          <w:b/>
          <w:sz w:val="24"/>
          <w:szCs w:val="24"/>
        </w:rPr>
        <w:t xml:space="preserve">.  Динамика роста выручки по сравнению с затратами  </w:t>
      </w:r>
    </w:p>
    <w:p w:rsidR="000937F5" w:rsidRPr="000132F6" w:rsidRDefault="000937F5" w:rsidP="000937F5">
      <w:pPr>
        <w:shd w:val="clear" w:color="auto" w:fill="FFFFFF"/>
        <w:tabs>
          <w:tab w:val="left" w:pos="180"/>
        </w:tabs>
        <w:jc w:val="center"/>
        <w:rPr>
          <w:b/>
          <w:sz w:val="24"/>
          <w:szCs w:val="24"/>
        </w:rPr>
      </w:pPr>
      <w:r w:rsidRPr="000132F6">
        <w:rPr>
          <w:b/>
          <w:sz w:val="24"/>
          <w:szCs w:val="24"/>
        </w:rPr>
        <w:t>муниципальных предприятий</w:t>
      </w:r>
      <w:r w:rsidR="00C22C36" w:rsidRPr="000132F6">
        <w:rPr>
          <w:b/>
          <w:sz w:val="24"/>
          <w:szCs w:val="24"/>
        </w:rPr>
        <w:t>, тыс. руб.</w:t>
      </w:r>
    </w:p>
    <w:p w:rsidR="006E0B2F" w:rsidRPr="00F66562" w:rsidRDefault="006E0B2F" w:rsidP="00537DAB">
      <w:pPr>
        <w:shd w:val="clear" w:color="auto" w:fill="FFFFFF"/>
        <w:jc w:val="both"/>
        <w:rPr>
          <w:highlight w:val="yellow"/>
        </w:rPr>
      </w:pPr>
    </w:p>
    <w:p w:rsidR="00F6641E" w:rsidRPr="000132F6" w:rsidRDefault="00076286" w:rsidP="00BB04BE">
      <w:pPr>
        <w:shd w:val="clear" w:color="auto" w:fill="FFFFFF"/>
        <w:ind w:firstLine="709"/>
        <w:jc w:val="both"/>
        <w:rPr>
          <w:color w:val="000000"/>
          <w:sz w:val="28"/>
          <w:szCs w:val="28"/>
        </w:rPr>
      </w:pPr>
      <w:r>
        <w:rPr>
          <w:color w:val="000000"/>
          <w:sz w:val="28"/>
          <w:szCs w:val="28"/>
        </w:rPr>
        <w:lastRenderedPageBreak/>
        <w:t>Финансовые результаты</w:t>
      </w:r>
      <w:r w:rsidR="00F6641E" w:rsidRPr="000132F6">
        <w:rPr>
          <w:color w:val="000000"/>
          <w:sz w:val="28"/>
          <w:szCs w:val="28"/>
        </w:rPr>
        <w:t xml:space="preserve"> деятельности муниципальных предприятий района </w:t>
      </w:r>
      <w:r w:rsidR="00694316" w:rsidRPr="000132F6">
        <w:rPr>
          <w:sz w:val="28"/>
          <w:szCs w:val="28"/>
        </w:rPr>
        <w:t xml:space="preserve">за </w:t>
      </w:r>
      <w:r w:rsidR="00C1462A" w:rsidRPr="000132F6">
        <w:rPr>
          <w:sz w:val="28"/>
          <w:szCs w:val="28"/>
        </w:rPr>
        <w:t>201</w:t>
      </w:r>
      <w:r w:rsidR="000132F6">
        <w:rPr>
          <w:sz w:val="28"/>
          <w:szCs w:val="28"/>
        </w:rPr>
        <w:t>6</w:t>
      </w:r>
      <w:r w:rsidR="00C1462A" w:rsidRPr="000132F6">
        <w:rPr>
          <w:sz w:val="28"/>
          <w:szCs w:val="28"/>
        </w:rPr>
        <w:t xml:space="preserve"> год</w:t>
      </w:r>
      <w:r w:rsidR="00694316" w:rsidRPr="000132F6">
        <w:rPr>
          <w:sz w:val="28"/>
          <w:szCs w:val="28"/>
        </w:rPr>
        <w:t xml:space="preserve"> </w:t>
      </w:r>
      <w:r w:rsidR="00F6641E" w:rsidRPr="000132F6">
        <w:rPr>
          <w:color w:val="000000"/>
          <w:sz w:val="28"/>
          <w:szCs w:val="28"/>
        </w:rPr>
        <w:t xml:space="preserve">по сравнению с </w:t>
      </w:r>
      <w:r w:rsidR="00694316" w:rsidRPr="000132F6">
        <w:rPr>
          <w:color w:val="000000"/>
          <w:sz w:val="28"/>
          <w:szCs w:val="28"/>
        </w:rPr>
        <w:t xml:space="preserve">аналогичным периодом </w:t>
      </w:r>
      <w:r w:rsidR="00C1462A" w:rsidRPr="000132F6">
        <w:rPr>
          <w:color w:val="000000"/>
          <w:sz w:val="28"/>
          <w:szCs w:val="28"/>
        </w:rPr>
        <w:t>201</w:t>
      </w:r>
      <w:r w:rsidR="000132F6">
        <w:rPr>
          <w:color w:val="000000"/>
          <w:sz w:val="28"/>
          <w:szCs w:val="28"/>
        </w:rPr>
        <w:t>5</w:t>
      </w:r>
      <w:r w:rsidR="00694316" w:rsidRPr="000132F6">
        <w:rPr>
          <w:color w:val="000000"/>
          <w:sz w:val="28"/>
          <w:szCs w:val="28"/>
        </w:rPr>
        <w:t xml:space="preserve"> года</w:t>
      </w:r>
      <w:r w:rsidR="00F6641E" w:rsidRPr="000132F6">
        <w:rPr>
          <w:color w:val="000000"/>
          <w:sz w:val="28"/>
          <w:szCs w:val="28"/>
        </w:rPr>
        <w:t xml:space="preserve"> представлены в таблице № </w:t>
      </w:r>
      <w:r w:rsidR="00F92D4E" w:rsidRPr="000132F6">
        <w:rPr>
          <w:color w:val="000000"/>
          <w:sz w:val="28"/>
          <w:szCs w:val="28"/>
        </w:rPr>
        <w:t>7</w:t>
      </w:r>
      <w:r w:rsidR="00F6641E" w:rsidRPr="000132F6">
        <w:rPr>
          <w:color w:val="000000"/>
          <w:sz w:val="28"/>
          <w:szCs w:val="28"/>
        </w:rPr>
        <w:t>.</w:t>
      </w:r>
    </w:p>
    <w:p w:rsidR="00EB49DD" w:rsidRDefault="00EB49DD" w:rsidP="004C4F69">
      <w:pPr>
        <w:shd w:val="clear" w:color="auto" w:fill="FFFFFF"/>
        <w:jc w:val="center"/>
        <w:rPr>
          <w:color w:val="000000"/>
          <w:sz w:val="28"/>
          <w:szCs w:val="28"/>
        </w:rPr>
      </w:pPr>
    </w:p>
    <w:p w:rsidR="0066127C" w:rsidRPr="000132F6" w:rsidRDefault="0066127C" w:rsidP="004C4F69">
      <w:pPr>
        <w:shd w:val="clear" w:color="auto" w:fill="FFFFFF"/>
        <w:jc w:val="center"/>
        <w:rPr>
          <w:color w:val="000000"/>
          <w:sz w:val="28"/>
          <w:szCs w:val="28"/>
        </w:rPr>
      </w:pPr>
      <w:r w:rsidRPr="000132F6">
        <w:rPr>
          <w:color w:val="000000"/>
          <w:sz w:val="28"/>
          <w:szCs w:val="28"/>
        </w:rPr>
        <w:t>Финансовые результат</w:t>
      </w:r>
      <w:r w:rsidR="004C73B4" w:rsidRPr="000132F6">
        <w:rPr>
          <w:color w:val="000000"/>
          <w:sz w:val="28"/>
          <w:szCs w:val="28"/>
        </w:rPr>
        <w:t>ы</w:t>
      </w:r>
      <w:r w:rsidRPr="000132F6">
        <w:rPr>
          <w:color w:val="000000"/>
          <w:sz w:val="28"/>
          <w:szCs w:val="28"/>
        </w:rPr>
        <w:t xml:space="preserve"> муниципальных предприятий</w:t>
      </w:r>
    </w:p>
    <w:p w:rsidR="004C4F69" w:rsidRPr="000132F6" w:rsidRDefault="006B290D" w:rsidP="004C4F69">
      <w:pPr>
        <w:shd w:val="clear" w:color="auto" w:fill="FFFFFF"/>
        <w:ind w:firstLine="900"/>
        <w:jc w:val="center"/>
        <w:rPr>
          <w:color w:val="000000"/>
          <w:sz w:val="28"/>
          <w:szCs w:val="28"/>
        </w:rPr>
      </w:pPr>
      <w:r w:rsidRPr="000132F6">
        <w:rPr>
          <w:color w:val="000000"/>
          <w:sz w:val="28"/>
          <w:szCs w:val="28"/>
        </w:rPr>
        <w:t>За 201</w:t>
      </w:r>
      <w:r w:rsidR="000132F6" w:rsidRPr="000132F6">
        <w:rPr>
          <w:color w:val="000000"/>
          <w:sz w:val="28"/>
          <w:szCs w:val="28"/>
        </w:rPr>
        <w:t>5</w:t>
      </w:r>
      <w:r w:rsidRPr="000132F6">
        <w:rPr>
          <w:color w:val="000000"/>
          <w:sz w:val="28"/>
          <w:szCs w:val="28"/>
        </w:rPr>
        <w:t>-</w:t>
      </w:r>
      <w:r w:rsidR="009C5660" w:rsidRPr="000132F6">
        <w:rPr>
          <w:color w:val="000000"/>
          <w:sz w:val="28"/>
          <w:szCs w:val="28"/>
        </w:rPr>
        <w:t>201</w:t>
      </w:r>
      <w:r w:rsidR="000132F6" w:rsidRPr="000132F6">
        <w:rPr>
          <w:color w:val="000000"/>
          <w:sz w:val="28"/>
          <w:szCs w:val="28"/>
        </w:rPr>
        <w:t>6</w:t>
      </w:r>
      <w:r w:rsidR="009C5660" w:rsidRPr="000132F6">
        <w:rPr>
          <w:color w:val="000000"/>
          <w:sz w:val="28"/>
          <w:szCs w:val="28"/>
        </w:rPr>
        <w:t xml:space="preserve"> год</w:t>
      </w:r>
      <w:r w:rsidRPr="000132F6">
        <w:rPr>
          <w:color w:val="000000"/>
          <w:sz w:val="28"/>
          <w:szCs w:val="28"/>
        </w:rPr>
        <w:t>ы</w:t>
      </w:r>
      <w:r w:rsidR="00DA470B" w:rsidRPr="000132F6">
        <w:rPr>
          <w:color w:val="000000"/>
          <w:sz w:val="28"/>
          <w:szCs w:val="28"/>
        </w:rPr>
        <w:t xml:space="preserve"> (тыс. рублей)</w:t>
      </w:r>
    </w:p>
    <w:p w:rsidR="004C4F69" w:rsidRPr="000132F6" w:rsidRDefault="004C4F69" w:rsidP="004C4F69">
      <w:pPr>
        <w:shd w:val="clear" w:color="auto" w:fill="FFFFFF"/>
        <w:ind w:firstLine="900"/>
        <w:jc w:val="right"/>
        <w:rPr>
          <w:color w:val="000000"/>
          <w:sz w:val="24"/>
          <w:szCs w:val="24"/>
        </w:rPr>
      </w:pPr>
      <w:r w:rsidRPr="000132F6">
        <w:rPr>
          <w:color w:val="000000"/>
          <w:sz w:val="24"/>
          <w:szCs w:val="24"/>
        </w:rPr>
        <w:t>Таблица № 7</w:t>
      </w:r>
    </w:p>
    <w:tbl>
      <w:tblPr>
        <w:tblW w:w="9853" w:type="dxa"/>
        <w:jc w:val="center"/>
        <w:tblInd w:w="88" w:type="dxa"/>
        <w:tblLook w:val="0000"/>
      </w:tblPr>
      <w:tblGrid>
        <w:gridCol w:w="3107"/>
        <w:gridCol w:w="2130"/>
        <w:gridCol w:w="2130"/>
        <w:gridCol w:w="2486"/>
      </w:tblGrid>
      <w:tr w:rsidR="00F02F48" w:rsidRPr="00F66562" w:rsidTr="00DA5C9D">
        <w:trPr>
          <w:trHeight w:val="874"/>
          <w:jc w:val="center"/>
        </w:trPr>
        <w:tc>
          <w:tcPr>
            <w:tcW w:w="31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F48" w:rsidRPr="000132F6" w:rsidRDefault="00F02F48" w:rsidP="00991D64">
            <w:pPr>
              <w:widowControl/>
              <w:autoSpaceDE/>
              <w:autoSpaceDN/>
              <w:adjustRightInd/>
              <w:jc w:val="center"/>
              <w:rPr>
                <w:b/>
                <w:bCs/>
                <w:iCs/>
                <w:sz w:val="24"/>
                <w:szCs w:val="24"/>
              </w:rPr>
            </w:pPr>
            <w:r w:rsidRPr="000132F6">
              <w:rPr>
                <w:b/>
                <w:bCs/>
                <w:iCs/>
                <w:sz w:val="24"/>
                <w:szCs w:val="24"/>
              </w:rPr>
              <w:t>ПОКАЗАТЕЛИ</w:t>
            </w:r>
          </w:p>
        </w:tc>
        <w:tc>
          <w:tcPr>
            <w:tcW w:w="2130" w:type="dxa"/>
            <w:tcBorders>
              <w:top w:val="single" w:sz="4" w:space="0" w:color="auto"/>
              <w:left w:val="nil"/>
              <w:bottom w:val="single" w:sz="4" w:space="0" w:color="auto"/>
              <w:right w:val="single" w:sz="4" w:space="0" w:color="auto"/>
            </w:tcBorders>
            <w:shd w:val="clear" w:color="auto" w:fill="auto"/>
            <w:vAlign w:val="center"/>
          </w:tcPr>
          <w:p w:rsidR="00F02F48" w:rsidRPr="000132F6" w:rsidRDefault="009C5660" w:rsidP="0059000D">
            <w:pPr>
              <w:jc w:val="center"/>
              <w:rPr>
                <w:b/>
                <w:sz w:val="24"/>
                <w:szCs w:val="24"/>
              </w:rPr>
            </w:pPr>
            <w:r w:rsidRPr="000132F6">
              <w:rPr>
                <w:b/>
                <w:sz w:val="24"/>
                <w:szCs w:val="24"/>
              </w:rPr>
              <w:t>201</w:t>
            </w:r>
            <w:r w:rsidR="0059000D">
              <w:rPr>
                <w:b/>
                <w:sz w:val="24"/>
                <w:szCs w:val="24"/>
              </w:rPr>
              <w:t>5</w:t>
            </w:r>
            <w:r w:rsidRPr="000132F6">
              <w:rPr>
                <w:b/>
                <w:sz w:val="24"/>
                <w:szCs w:val="24"/>
              </w:rPr>
              <w:t xml:space="preserve"> год</w:t>
            </w:r>
          </w:p>
        </w:tc>
        <w:tc>
          <w:tcPr>
            <w:tcW w:w="2130" w:type="dxa"/>
            <w:tcBorders>
              <w:top w:val="single" w:sz="4" w:space="0" w:color="auto"/>
              <w:left w:val="nil"/>
              <w:bottom w:val="single" w:sz="4" w:space="0" w:color="auto"/>
              <w:right w:val="single" w:sz="4" w:space="0" w:color="auto"/>
            </w:tcBorders>
            <w:vAlign w:val="center"/>
          </w:tcPr>
          <w:p w:rsidR="00F02F48" w:rsidRPr="000132F6" w:rsidRDefault="009C5660" w:rsidP="0059000D">
            <w:pPr>
              <w:jc w:val="center"/>
              <w:rPr>
                <w:b/>
                <w:sz w:val="24"/>
                <w:szCs w:val="24"/>
              </w:rPr>
            </w:pPr>
            <w:r w:rsidRPr="000132F6">
              <w:rPr>
                <w:b/>
                <w:sz w:val="24"/>
                <w:szCs w:val="24"/>
              </w:rPr>
              <w:t>201</w:t>
            </w:r>
            <w:r w:rsidR="0059000D">
              <w:rPr>
                <w:b/>
                <w:sz w:val="24"/>
                <w:szCs w:val="24"/>
              </w:rPr>
              <w:t xml:space="preserve">6 </w:t>
            </w:r>
            <w:r w:rsidRPr="000132F6">
              <w:rPr>
                <w:b/>
                <w:sz w:val="24"/>
                <w:szCs w:val="24"/>
              </w:rPr>
              <w:t>год</w:t>
            </w:r>
          </w:p>
        </w:tc>
        <w:tc>
          <w:tcPr>
            <w:tcW w:w="2486" w:type="dxa"/>
            <w:tcBorders>
              <w:top w:val="single" w:sz="4" w:space="0" w:color="auto"/>
              <w:left w:val="single" w:sz="4" w:space="0" w:color="auto"/>
              <w:bottom w:val="single" w:sz="4" w:space="0" w:color="auto"/>
              <w:right w:val="single" w:sz="4" w:space="0" w:color="auto"/>
            </w:tcBorders>
            <w:vAlign w:val="center"/>
          </w:tcPr>
          <w:p w:rsidR="00F02F48" w:rsidRPr="000132F6" w:rsidRDefault="00F02F48" w:rsidP="00EB569B">
            <w:pPr>
              <w:jc w:val="center"/>
              <w:rPr>
                <w:b/>
                <w:sz w:val="24"/>
                <w:szCs w:val="24"/>
              </w:rPr>
            </w:pPr>
            <w:r w:rsidRPr="000132F6">
              <w:rPr>
                <w:b/>
                <w:sz w:val="24"/>
                <w:szCs w:val="24"/>
              </w:rPr>
              <w:t xml:space="preserve">Темп роста </w:t>
            </w:r>
            <w:r w:rsidR="009C5660" w:rsidRPr="000132F6">
              <w:rPr>
                <w:b/>
                <w:sz w:val="24"/>
                <w:szCs w:val="24"/>
              </w:rPr>
              <w:t>201</w:t>
            </w:r>
            <w:r w:rsidR="0059000D">
              <w:rPr>
                <w:b/>
                <w:sz w:val="24"/>
                <w:szCs w:val="24"/>
              </w:rPr>
              <w:t>6</w:t>
            </w:r>
            <w:r w:rsidR="009C5660" w:rsidRPr="000132F6">
              <w:rPr>
                <w:b/>
                <w:sz w:val="24"/>
                <w:szCs w:val="24"/>
              </w:rPr>
              <w:t xml:space="preserve"> года </w:t>
            </w:r>
            <w:r w:rsidRPr="000132F6">
              <w:rPr>
                <w:b/>
                <w:sz w:val="24"/>
                <w:szCs w:val="24"/>
              </w:rPr>
              <w:t xml:space="preserve">к </w:t>
            </w:r>
            <w:r w:rsidR="009C5660" w:rsidRPr="000132F6">
              <w:rPr>
                <w:b/>
                <w:sz w:val="24"/>
                <w:szCs w:val="24"/>
              </w:rPr>
              <w:t>201</w:t>
            </w:r>
            <w:r w:rsidR="0059000D">
              <w:rPr>
                <w:b/>
                <w:sz w:val="24"/>
                <w:szCs w:val="24"/>
              </w:rPr>
              <w:t>5</w:t>
            </w:r>
            <w:r w:rsidR="009C5660" w:rsidRPr="000132F6">
              <w:rPr>
                <w:b/>
                <w:sz w:val="24"/>
                <w:szCs w:val="24"/>
              </w:rPr>
              <w:t xml:space="preserve"> году,</w:t>
            </w:r>
            <w:r w:rsidRPr="000132F6">
              <w:rPr>
                <w:b/>
                <w:sz w:val="24"/>
                <w:szCs w:val="24"/>
              </w:rPr>
              <w:t xml:space="preserve">  %</w:t>
            </w:r>
          </w:p>
        </w:tc>
      </w:tr>
      <w:tr w:rsidR="000132F6" w:rsidRPr="00F66562" w:rsidTr="00DA5C9D">
        <w:trPr>
          <w:trHeight w:val="764"/>
          <w:jc w:val="center"/>
        </w:trPr>
        <w:tc>
          <w:tcPr>
            <w:tcW w:w="3107" w:type="dxa"/>
            <w:tcBorders>
              <w:top w:val="nil"/>
              <w:left w:val="single" w:sz="4" w:space="0" w:color="auto"/>
              <w:bottom w:val="single" w:sz="4" w:space="0" w:color="auto"/>
              <w:right w:val="nil"/>
            </w:tcBorders>
            <w:shd w:val="clear" w:color="auto" w:fill="auto"/>
            <w:vAlign w:val="center"/>
          </w:tcPr>
          <w:p w:rsidR="000132F6" w:rsidRPr="000132F6" w:rsidRDefault="000132F6" w:rsidP="00EB569B">
            <w:pPr>
              <w:widowControl/>
              <w:autoSpaceDE/>
              <w:autoSpaceDN/>
              <w:adjustRightInd/>
              <w:rPr>
                <w:b/>
                <w:bCs/>
                <w:sz w:val="24"/>
                <w:szCs w:val="24"/>
              </w:rPr>
            </w:pPr>
            <w:r w:rsidRPr="000132F6">
              <w:rPr>
                <w:b/>
                <w:bCs/>
                <w:sz w:val="24"/>
                <w:szCs w:val="24"/>
              </w:rPr>
              <w:t>Прибыль (убыток)  до налогообложения</w:t>
            </w:r>
          </w:p>
        </w:tc>
        <w:tc>
          <w:tcPr>
            <w:tcW w:w="2130" w:type="dxa"/>
            <w:tcBorders>
              <w:top w:val="nil"/>
              <w:left w:val="single" w:sz="4" w:space="0" w:color="auto"/>
              <w:bottom w:val="single" w:sz="4" w:space="0" w:color="auto"/>
              <w:right w:val="single" w:sz="4" w:space="0" w:color="auto"/>
            </w:tcBorders>
            <w:shd w:val="clear" w:color="auto" w:fill="auto"/>
            <w:noWrap/>
            <w:vAlign w:val="center"/>
          </w:tcPr>
          <w:p w:rsidR="000132F6" w:rsidRPr="000132F6" w:rsidRDefault="000132F6" w:rsidP="000132F6">
            <w:pPr>
              <w:widowControl/>
              <w:autoSpaceDE/>
              <w:autoSpaceDN/>
              <w:adjustRightInd/>
              <w:jc w:val="center"/>
              <w:rPr>
                <w:b/>
                <w:sz w:val="24"/>
                <w:szCs w:val="24"/>
              </w:rPr>
            </w:pPr>
            <w:r w:rsidRPr="000132F6">
              <w:rPr>
                <w:b/>
                <w:sz w:val="24"/>
                <w:szCs w:val="24"/>
              </w:rPr>
              <w:t>-77 057</w:t>
            </w:r>
          </w:p>
        </w:tc>
        <w:tc>
          <w:tcPr>
            <w:tcW w:w="2130" w:type="dxa"/>
            <w:tcBorders>
              <w:top w:val="nil"/>
              <w:left w:val="nil"/>
              <w:bottom w:val="single" w:sz="4" w:space="0" w:color="auto"/>
              <w:right w:val="single" w:sz="4" w:space="0" w:color="auto"/>
            </w:tcBorders>
            <w:vAlign w:val="center"/>
          </w:tcPr>
          <w:p w:rsidR="000132F6" w:rsidRPr="000132F6" w:rsidRDefault="0059000D" w:rsidP="00980F99">
            <w:pPr>
              <w:widowControl/>
              <w:autoSpaceDE/>
              <w:autoSpaceDN/>
              <w:adjustRightInd/>
              <w:jc w:val="center"/>
              <w:rPr>
                <w:b/>
                <w:sz w:val="24"/>
                <w:szCs w:val="24"/>
              </w:rPr>
            </w:pPr>
            <w:r>
              <w:rPr>
                <w:b/>
                <w:sz w:val="24"/>
                <w:szCs w:val="24"/>
              </w:rPr>
              <w:t>-119 985</w:t>
            </w:r>
          </w:p>
        </w:tc>
        <w:tc>
          <w:tcPr>
            <w:tcW w:w="2486" w:type="dxa"/>
            <w:tcBorders>
              <w:top w:val="single" w:sz="4" w:space="0" w:color="auto"/>
              <w:left w:val="single" w:sz="4" w:space="0" w:color="auto"/>
              <w:bottom w:val="single" w:sz="4" w:space="0" w:color="auto"/>
              <w:right w:val="single" w:sz="4" w:space="0" w:color="auto"/>
            </w:tcBorders>
            <w:vAlign w:val="center"/>
          </w:tcPr>
          <w:p w:rsidR="000132F6" w:rsidRPr="000132F6" w:rsidRDefault="0059000D" w:rsidP="007E1057">
            <w:pPr>
              <w:widowControl/>
              <w:autoSpaceDE/>
              <w:autoSpaceDN/>
              <w:adjustRightInd/>
              <w:jc w:val="center"/>
              <w:rPr>
                <w:b/>
                <w:sz w:val="24"/>
                <w:szCs w:val="24"/>
              </w:rPr>
            </w:pPr>
            <w:r>
              <w:rPr>
                <w:b/>
                <w:sz w:val="24"/>
                <w:szCs w:val="24"/>
              </w:rPr>
              <w:t>55,7</w:t>
            </w:r>
          </w:p>
        </w:tc>
      </w:tr>
      <w:tr w:rsidR="000132F6" w:rsidRPr="00F66562" w:rsidTr="00DA5C9D">
        <w:trPr>
          <w:trHeight w:val="291"/>
          <w:jc w:val="center"/>
        </w:trPr>
        <w:tc>
          <w:tcPr>
            <w:tcW w:w="3107" w:type="dxa"/>
            <w:tcBorders>
              <w:top w:val="nil"/>
              <w:left w:val="single" w:sz="4" w:space="0" w:color="auto"/>
              <w:bottom w:val="single" w:sz="4" w:space="0" w:color="auto"/>
              <w:right w:val="nil"/>
            </w:tcBorders>
            <w:shd w:val="clear" w:color="auto" w:fill="auto"/>
            <w:noWrap/>
            <w:vAlign w:val="bottom"/>
          </w:tcPr>
          <w:p w:rsidR="000132F6" w:rsidRPr="000132F6" w:rsidRDefault="000132F6" w:rsidP="00BC76D1">
            <w:pPr>
              <w:widowControl/>
              <w:autoSpaceDE/>
              <w:autoSpaceDN/>
              <w:adjustRightInd/>
              <w:rPr>
                <w:i/>
                <w:iCs/>
                <w:sz w:val="24"/>
                <w:szCs w:val="24"/>
              </w:rPr>
            </w:pPr>
            <w:r w:rsidRPr="000132F6">
              <w:rPr>
                <w:i/>
                <w:iCs/>
                <w:sz w:val="24"/>
                <w:szCs w:val="24"/>
              </w:rPr>
              <w:t>в том числе:</w:t>
            </w:r>
          </w:p>
        </w:tc>
        <w:tc>
          <w:tcPr>
            <w:tcW w:w="2130" w:type="dxa"/>
            <w:tcBorders>
              <w:top w:val="nil"/>
              <w:left w:val="single" w:sz="4" w:space="0" w:color="auto"/>
              <w:bottom w:val="single" w:sz="4" w:space="0" w:color="auto"/>
              <w:right w:val="single" w:sz="4" w:space="0" w:color="auto"/>
            </w:tcBorders>
            <w:shd w:val="clear" w:color="auto" w:fill="auto"/>
            <w:noWrap/>
            <w:vAlign w:val="center"/>
          </w:tcPr>
          <w:p w:rsidR="000132F6" w:rsidRPr="000132F6" w:rsidRDefault="000132F6" w:rsidP="000132F6">
            <w:pPr>
              <w:widowControl/>
              <w:autoSpaceDE/>
              <w:autoSpaceDN/>
              <w:adjustRightInd/>
              <w:jc w:val="center"/>
              <w:rPr>
                <w:sz w:val="24"/>
                <w:szCs w:val="24"/>
              </w:rPr>
            </w:pPr>
          </w:p>
        </w:tc>
        <w:tc>
          <w:tcPr>
            <w:tcW w:w="2130" w:type="dxa"/>
            <w:tcBorders>
              <w:top w:val="nil"/>
              <w:left w:val="nil"/>
              <w:bottom w:val="single" w:sz="4" w:space="0" w:color="auto"/>
              <w:right w:val="single" w:sz="4" w:space="0" w:color="auto"/>
            </w:tcBorders>
            <w:vAlign w:val="center"/>
          </w:tcPr>
          <w:p w:rsidR="000132F6" w:rsidRPr="000132F6" w:rsidRDefault="000132F6" w:rsidP="007E1057">
            <w:pPr>
              <w:widowControl/>
              <w:autoSpaceDE/>
              <w:autoSpaceDN/>
              <w:adjustRightInd/>
              <w:jc w:val="center"/>
              <w:rPr>
                <w:sz w:val="24"/>
                <w:szCs w:val="24"/>
              </w:rPr>
            </w:pPr>
          </w:p>
        </w:tc>
        <w:tc>
          <w:tcPr>
            <w:tcW w:w="2486" w:type="dxa"/>
            <w:tcBorders>
              <w:top w:val="single" w:sz="4" w:space="0" w:color="auto"/>
              <w:left w:val="single" w:sz="4" w:space="0" w:color="auto"/>
              <w:bottom w:val="single" w:sz="4" w:space="0" w:color="auto"/>
              <w:right w:val="single" w:sz="4" w:space="0" w:color="auto"/>
            </w:tcBorders>
            <w:vAlign w:val="center"/>
          </w:tcPr>
          <w:p w:rsidR="000132F6" w:rsidRPr="000132F6" w:rsidRDefault="000132F6" w:rsidP="007E1057">
            <w:pPr>
              <w:widowControl/>
              <w:autoSpaceDE/>
              <w:autoSpaceDN/>
              <w:adjustRightInd/>
              <w:jc w:val="center"/>
              <w:rPr>
                <w:sz w:val="24"/>
                <w:szCs w:val="24"/>
              </w:rPr>
            </w:pPr>
          </w:p>
        </w:tc>
      </w:tr>
      <w:tr w:rsidR="000132F6" w:rsidRPr="00F66562" w:rsidTr="00DA5C9D">
        <w:trPr>
          <w:trHeight w:val="291"/>
          <w:jc w:val="center"/>
        </w:trPr>
        <w:tc>
          <w:tcPr>
            <w:tcW w:w="3107" w:type="dxa"/>
            <w:tcBorders>
              <w:top w:val="nil"/>
              <w:left w:val="single" w:sz="4" w:space="0" w:color="auto"/>
              <w:bottom w:val="single" w:sz="4" w:space="0" w:color="auto"/>
              <w:right w:val="single" w:sz="4" w:space="0" w:color="auto"/>
            </w:tcBorders>
            <w:shd w:val="clear" w:color="auto" w:fill="auto"/>
            <w:noWrap/>
            <w:vAlign w:val="bottom"/>
          </w:tcPr>
          <w:p w:rsidR="000132F6" w:rsidRPr="000132F6" w:rsidRDefault="000132F6" w:rsidP="00BC76D1">
            <w:pPr>
              <w:widowControl/>
              <w:autoSpaceDE/>
              <w:autoSpaceDN/>
              <w:adjustRightInd/>
              <w:rPr>
                <w:sz w:val="24"/>
                <w:szCs w:val="24"/>
              </w:rPr>
            </w:pPr>
            <w:r w:rsidRPr="000132F6">
              <w:rPr>
                <w:sz w:val="24"/>
                <w:szCs w:val="24"/>
              </w:rPr>
              <w:t>МУП УККР</w:t>
            </w:r>
          </w:p>
        </w:tc>
        <w:tc>
          <w:tcPr>
            <w:tcW w:w="2130" w:type="dxa"/>
            <w:tcBorders>
              <w:top w:val="nil"/>
              <w:left w:val="nil"/>
              <w:bottom w:val="single" w:sz="4" w:space="0" w:color="auto"/>
              <w:right w:val="single" w:sz="4" w:space="0" w:color="auto"/>
            </w:tcBorders>
            <w:shd w:val="clear" w:color="auto" w:fill="auto"/>
            <w:noWrap/>
            <w:vAlign w:val="center"/>
          </w:tcPr>
          <w:p w:rsidR="000132F6" w:rsidRPr="000132F6" w:rsidRDefault="000132F6" w:rsidP="000132F6">
            <w:pPr>
              <w:widowControl/>
              <w:autoSpaceDE/>
              <w:autoSpaceDN/>
              <w:adjustRightInd/>
              <w:jc w:val="center"/>
              <w:rPr>
                <w:sz w:val="24"/>
                <w:szCs w:val="24"/>
              </w:rPr>
            </w:pPr>
            <w:r w:rsidRPr="000132F6">
              <w:rPr>
                <w:sz w:val="24"/>
                <w:szCs w:val="24"/>
              </w:rPr>
              <w:t>-62</w:t>
            </w:r>
            <w:r>
              <w:rPr>
                <w:sz w:val="24"/>
                <w:szCs w:val="24"/>
              </w:rPr>
              <w:t> </w:t>
            </w:r>
            <w:r w:rsidRPr="000132F6">
              <w:rPr>
                <w:sz w:val="24"/>
                <w:szCs w:val="24"/>
              </w:rPr>
              <w:t>643</w:t>
            </w:r>
          </w:p>
        </w:tc>
        <w:tc>
          <w:tcPr>
            <w:tcW w:w="2130" w:type="dxa"/>
            <w:tcBorders>
              <w:top w:val="nil"/>
              <w:left w:val="nil"/>
              <w:bottom w:val="single" w:sz="4" w:space="0" w:color="auto"/>
              <w:right w:val="single" w:sz="4" w:space="0" w:color="auto"/>
            </w:tcBorders>
            <w:vAlign w:val="center"/>
          </w:tcPr>
          <w:p w:rsidR="000132F6" w:rsidRPr="0059000D" w:rsidRDefault="000132F6" w:rsidP="00980F99">
            <w:pPr>
              <w:widowControl/>
              <w:autoSpaceDE/>
              <w:autoSpaceDN/>
              <w:adjustRightInd/>
              <w:jc w:val="center"/>
              <w:rPr>
                <w:sz w:val="24"/>
                <w:szCs w:val="24"/>
              </w:rPr>
            </w:pPr>
            <w:r w:rsidRPr="0059000D">
              <w:rPr>
                <w:sz w:val="24"/>
                <w:szCs w:val="24"/>
              </w:rPr>
              <w:t>-63 913</w:t>
            </w:r>
          </w:p>
        </w:tc>
        <w:tc>
          <w:tcPr>
            <w:tcW w:w="2486" w:type="dxa"/>
            <w:tcBorders>
              <w:top w:val="single" w:sz="4" w:space="0" w:color="auto"/>
              <w:left w:val="single" w:sz="4" w:space="0" w:color="auto"/>
              <w:bottom w:val="single" w:sz="4" w:space="0" w:color="auto"/>
              <w:right w:val="single" w:sz="4" w:space="0" w:color="auto"/>
            </w:tcBorders>
            <w:vAlign w:val="center"/>
          </w:tcPr>
          <w:p w:rsidR="000132F6" w:rsidRPr="000132F6" w:rsidRDefault="0059000D" w:rsidP="007E1057">
            <w:pPr>
              <w:widowControl/>
              <w:autoSpaceDE/>
              <w:autoSpaceDN/>
              <w:adjustRightInd/>
              <w:jc w:val="center"/>
              <w:rPr>
                <w:sz w:val="24"/>
                <w:szCs w:val="24"/>
              </w:rPr>
            </w:pPr>
            <w:r>
              <w:rPr>
                <w:sz w:val="24"/>
                <w:szCs w:val="24"/>
              </w:rPr>
              <w:t>2</w:t>
            </w:r>
            <w:r w:rsidR="007F376F">
              <w:rPr>
                <w:sz w:val="24"/>
                <w:szCs w:val="24"/>
              </w:rPr>
              <w:t>,0</w:t>
            </w:r>
          </w:p>
        </w:tc>
      </w:tr>
      <w:tr w:rsidR="000132F6" w:rsidRPr="00F66562" w:rsidTr="00DA5C9D">
        <w:trPr>
          <w:trHeight w:val="291"/>
          <w:jc w:val="center"/>
        </w:trPr>
        <w:tc>
          <w:tcPr>
            <w:tcW w:w="3107" w:type="dxa"/>
            <w:tcBorders>
              <w:top w:val="nil"/>
              <w:left w:val="single" w:sz="4" w:space="0" w:color="auto"/>
              <w:bottom w:val="single" w:sz="4" w:space="0" w:color="auto"/>
              <w:right w:val="single" w:sz="4" w:space="0" w:color="auto"/>
            </w:tcBorders>
            <w:shd w:val="clear" w:color="auto" w:fill="auto"/>
            <w:noWrap/>
            <w:vAlign w:val="bottom"/>
          </w:tcPr>
          <w:p w:rsidR="000132F6" w:rsidRPr="000132F6" w:rsidRDefault="000132F6" w:rsidP="00BC76D1">
            <w:pPr>
              <w:widowControl/>
              <w:autoSpaceDE/>
              <w:autoSpaceDN/>
              <w:adjustRightInd/>
              <w:rPr>
                <w:sz w:val="24"/>
                <w:szCs w:val="24"/>
              </w:rPr>
            </w:pPr>
            <w:r w:rsidRPr="000132F6">
              <w:rPr>
                <w:sz w:val="24"/>
                <w:szCs w:val="24"/>
              </w:rPr>
              <w:t>МП УМТ</w:t>
            </w:r>
          </w:p>
        </w:tc>
        <w:tc>
          <w:tcPr>
            <w:tcW w:w="2130" w:type="dxa"/>
            <w:tcBorders>
              <w:top w:val="nil"/>
              <w:left w:val="nil"/>
              <w:bottom w:val="single" w:sz="4" w:space="0" w:color="auto"/>
              <w:right w:val="single" w:sz="4" w:space="0" w:color="auto"/>
            </w:tcBorders>
            <w:shd w:val="clear" w:color="auto" w:fill="auto"/>
            <w:noWrap/>
            <w:vAlign w:val="center"/>
          </w:tcPr>
          <w:p w:rsidR="000132F6" w:rsidRPr="000132F6" w:rsidRDefault="000132F6" w:rsidP="000132F6">
            <w:pPr>
              <w:widowControl/>
              <w:autoSpaceDE/>
              <w:autoSpaceDN/>
              <w:adjustRightInd/>
              <w:jc w:val="center"/>
              <w:rPr>
                <w:sz w:val="24"/>
                <w:szCs w:val="24"/>
              </w:rPr>
            </w:pPr>
            <w:r w:rsidRPr="000132F6">
              <w:rPr>
                <w:sz w:val="24"/>
                <w:szCs w:val="24"/>
              </w:rPr>
              <w:t>-15 898</w:t>
            </w:r>
          </w:p>
        </w:tc>
        <w:tc>
          <w:tcPr>
            <w:tcW w:w="2130" w:type="dxa"/>
            <w:tcBorders>
              <w:top w:val="nil"/>
              <w:left w:val="nil"/>
              <w:bottom w:val="single" w:sz="4" w:space="0" w:color="auto"/>
              <w:right w:val="single" w:sz="4" w:space="0" w:color="auto"/>
            </w:tcBorders>
            <w:vAlign w:val="center"/>
          </w:tcPr>
          <w:p w:rsidR="000132F6" w:rsidRPr="000132F6" w:rsidRDefault="0059000D" w:rsidP="00980F99">
            <w:pPr>
              <w:widowControl/>
              <w:autoSpaceDE/>
              <w:autoSpaceDN/>
              <w:adjustRightInd/>
              <w:jc w:val="center"/>
              <w:rPr>
                <w:sz w:val="24"/>
                <w:szCs w:val="24"/>
              </w:rPr>
            </w:pPr>
            <w:r>
              <w:rPr>
                <w:sz w:val="24"/>
                <w:szCs w:val="24"/>
              </w:rPr>
              <w:t>-59 027</w:t>
            </w:r>
          </w:p>
        </w:tc>
        <w:tc>
          <w:tcPr>
            <w:tcW w:w="2486" w:type="dxa"/>
            <w:tcBorders>
              <w:top w:val="single" w:sz="4" w:space="0" w:color="auto"/>
              <w:left w:val="single" w:sz="4" w:space="0" w:color="auto"/>
              <w:bottom w:val="single" w:sz="4" w:space="0" w:color="auto"/>
              <w:right w:val="single" w:sz="4" w:space="0" w:color="auto"/>
            </w:tcBorders>
            <w:vAlign w:val="center"/>
          </w:tcPr>
          <w:p w:rsidR="000132F6" w:rsidRPr="000132F6" w:rsidRDefault="007F376F" w:rsidP="007E1057">
            <w:pPr>
              <w:widowControl/>
              <w:autoSpaceDE/>
              <w:autoSpaceDN/>
              <w:adjustRightInd/>
              <w:jc w:val="center"/>
              <w:rPr>
                <w:sz w:val="24"/>
                <w:szCs w:val="24"/>
              </w:rPr>
            </w:pPr>
            <w:r>
              <w:rPr>
                <w:sz w:val="24"/>
                <w:szCs w:val="24"/>
              </w:rPr>
              <w:t>в 3,7 раза</w:t>
            </w:r>
          </w:p>
        </w:tc>
      </w:tr>
      <w:tr w:rsidR="000132F6" w:rsidRPr="00F66562" w:rsidTr="00DA5C9D">
        <w:trPr>
          <w:trHeight w:val="291"/>
          <w:jc w:val="center"/>
        </w:trPr>
        <w:tc>
          <w:tcPr>
            <w:tcW w:w="3107" w:type="dxa"/>
            <w:tcBorders>
              <w:top w:val="nil"/>
              <w:left w:val="single" w:sz="4" w:space="0" w:color="auto"/>
              <w:bottom w:val="single" w:sz="4" w:space="0" w:color="auto"/>
              <w:right w:val="single" w:sz="4" w:space="0" w:color="auto"/>
            </w:tcBorders>
            <w:shd w:val="clear" w:color="auto" w:fill="auto"/>
            <w:noWrap/>
            <w:vAlign w:val="bottom"/>
          </w:tcPr>
          <w:p w:rsidR="000132F6" w:rsidRPr="000132F6" w:rsidRDefault="000132F6" w:rsidP="00577440">
            <w:pPr>
              <w:widowControl/>
              <w:autoSpaceDE/>
              <w:autoSpaceDN/>
              <w:adjustRightInd/>
              <w:rPr>
                <w:sz w:val="24"/>
                <w:szCs w:val="24"/>
              </w:rPr>
            </w:pPr>
            <w:r w:rsidRPr="000132F6">
              <w:rPr>
                <w:sz w:val="24"/>
                <w:szCs w:val="24"/>
              </w:rPr>
              <w:t>МП «Хлебопек»</w:t>
            </w:r>
          </w:p>
        </w:tc>
        <w:tc>
          <w:tcPr>
            <w:tcW w:w="2130" w:type="dxa"/>
            <w:tcBorders>
              <w:top w:val="nil"/>
              <w:left w:val="nil"/>
              <w:bottom w:val="single" w:sz="4" w:space="0" w:color="auto"/>
              <w:right w:val="single" w:sz="4" w:space="0" w:color="auto"/>
            </w:tcBorders>
            <w:shd w:val="clear" w:color="auto" w:fill="auto"/>
            <w:noWrap/>
            <w:vAlign w:val="center"/>
          </w:tcPr>
          <w:p w:rsidR="000132F6" w:rsidRPr="000132F6" w:rsidRDefault="000132F6" w:rsidP="000132F6">
            <w:pPr>
              <w:widowControl/>
              <w:autoSpaceDE/>
              <w:autoSpaceDN/>
              <w:adjustRightInd/>
              <w:jc w:val="center"/>
              <w:rPr>
                <w:sz w:val="24"/>
                <w:szCs w:val="24"/>
              </w:rPr>
            </w:pPr>
            <w:r w:rsidRPr="000132F6">
              <w:rPr>
                <w:sz w:val="24"/>
                <w:szCs w:val="24"/>
              </w:rPr>
              <w:t>388</w:t>
            </w:r>
          </w:p>
        </w:tc>
        <w:tc>
          <w:tcPr>
            <w:tcW w:w="2130" w:type="dxa"/>
            <w:tcBorders>
              <w:top w:val="nil"/>
              <w:left w:val="nil"/>
              <w:bottom w:val="single" w:sz="4" w:space="0" w:color="auto"/>
              <w:right w:val="single" w:sz="4" w:space="0" w:color="auto"/>
            </w:tcBorders>
            <w:vAlign w:val="center"/>
          </w:tcPr>
          <w:p w:rsidR="000132F6" w:rsidRPr="000132F6" w:rsidRDefault="0059000D" w:rsidP="00D12346">
            <w:pPr>
              <w:widowControl/>
              <w:autoSpaceDE/>
              <w:autoSpaceDN/>
              <w:adjustRightInd/>
              <w:jc w:val="center"/>
              <w:rPr>
                <w:sz w:val="24"/>
                <w:szCs w:val="24"/>
              </w:rPr>
            </w:pPr>
            <w:r>
              <w:rPr>
                <w:sz w:val="24"/>
                <w:szCs w:val="24"/>
              </w:rPr>
              <w:t>381</w:t>
            </w:r>
          </w:p>
        </w:tc>
        <w:tc>
          <w:tcPr>
            <w:tcW w:w="2486" w:type="dxa"/>
            <w:tcBorders>
              <w:top w:val="single" w:sz="4" w:space="0" w:color="auto"/>
              <w:left w:val="single" w:sz="4" w:space="0" w:color="auto"/>
              <w:bottom w:val="single" w:sz="4" w:space="0" w:color="auto"/>
              <w:right w:val="single" w:sz="4" w:space="0" w:color="auto"/>
            </w:tcBorders>
            <w:vAlign w:val="center"/>
          </w:tcPr>
          <w:p w:rsidR="000132F6" w:rsidRPr="000132F6" w:rsidRDefault="0059000D" w:rsidP="00C974B7">
            <w:pPr>
              <w:widowControl/>
              <w:autoSpaceDE/>
              <w:autoSpaceDN/>
              <w:adjustRightInd/>
              <w:jc w:val="center"/>
              <w:rPr>
                <w:sz w:val="24"/>
                <w:szCs w:val="24"/>
              </w:rPr>
            </w:pPr>
            <w:r>
              <w:rPr>
                <w:sz w:val="24"/>
                <w:szCs w:val="24"/>
              </w:rPr>
              <w:t>-1,8</w:t>
            </w:r>
          </w:p>
        </w:tc>
      </w:tr>
      <w:tr w:rsidR="000132F6" w:rsidRPr="00F66562" w:rsidTr="00DA5C9D">
        <w:trPr>
          <w:trHeight w:val="291"/>
          <w:jc w:val="center"/>
        </w:trPr>
        <w:tc>
          <w:tcPr>
            <w:tcW w:w="31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132F6" w:rsidRPr="000132F6" w:rsidRDefault="000132F6" w:rsidP="00F4264F">
            <w:pPr>
              <w:rPr>
                <w:sz w:val="24"/>
                <w:szCs w:val="24"/>
              </w:rPr>
            </w:pPr>
            <w:r w:rsidRPr="000132F6">
              <w:rPr>
                <w:sz w:val="24"/>
                <w:szCs w:val="24"/>
              </w:rPr>
              <w:t>МП ОПХ "Север"</w:t>
            </w:r>
          </w:p>
        </w:tc>
        <w:tc>
          <w:tcPr>
            <w:tcW w:w="2130" w:type="dxa"/>
            <w:tcBorders>
              <w:top w:val="single" w:sz="4" w:space="0" w:color="auto"/>
              <w:left w:val="nil"/>
              <w:bottom w:val="single" w:sz="4" w:space="0" w:color="auto"/>
              <w:right w:val="single" w:sz="4" w:space="0" w:color="auto"/>
            </w:tcBorders>
            <w:shd w:val="clear" w:color="auto" w:fill="auto"/>
            <w:noWrap/>
            <w:vAlign w:val="center"/>
          </w:tcPr>
          <w:p w:rsidR="000132F6" w:rsidRPr="000132F6" w:rsidRDefault="000132F6" w:rsidP="000132F6">
            <w:pPr>
              <w:widowControl/>
              <w:autoSpaceDE/>
              <w:autoSpaceDN/>
              <w:adjustRightInd/>
              <w:jc w:val="center"/>
              <w:rPr>
                <w:sz w:val="24"/>
                <w:szCs w:val="24"/>
              </w:rPr>
            </w:pPr>
            <w:r w:rsidRPr="000132F6">
              <w:rPr>
                <w:sz w:val="24"/>
                <w:szCs w:val="24"/>
              </w:rPr>
              <w:t>1 096</w:t>
            </w:r>
          </w:p>
        </w:tc>
        <w:tc>
          <w:tcPr>
            <w:tcW w:w="2130" w:type="dxa"/>
            <w:tcBorders>
              <w:top w:val="single" w:sz="4" w:space="0" w:color="auto"/>
              <w:left w:val="nil"/>
              <w:bottom w:val="single" w:sz="4" w:space="0" w:color="auto"/>
              <w:right w:val="single" w:sz="4" w:space="0" w:color="auto"/>
            </w:tcBorders>
            <w:vAlign w:val="center"/>
          </w:tcPr>
          <w:p w:rsidR="000132F6" w:rsidRPr="000132F6" w:rsidRDefault="0059000D" w:rsidP="00980F99">
            <w:pPr>
              <w:widowControl/>
              <w:autoSpaceDE/>
              <w:autoSpaceDN/>
              <w:adjustRightInd/>
              <w:jc w:val="center"/>
              <w:rPr>
                <w:sz w:val="24"/>
                <w:szCs w:val="24"/>
              </w:rPr>
            </w:pPr>
            <w:r>
              <w:rPr>
                <w:sz w:val="24"/>
                <w:szCs w:val="24"/>
              </w:rPr>
              <w:t>2 574</w:t>
            </w:r>
          </w:p>
        </w:tc>
        <w:tc>
          <w:tcPr>
            <w:tcW w:w="2486" w:type="dxa"/>
            <w:tcBorders>
              <w:top w:val="single" w:sz="4" w:space="0" w:color="auto"/>
              <w:left w:val="single" w:sz="4" w:space="0" w:color="auto"/>
              <w:bottom w:val="single" w:sz="4" w:space="0" w:color="auto"/>
              <w:right w:val="single" w:sz="4" w:space="0" w:color="auto"/>
            </w:tcBorders>
            <w:vAlign w:val="center"/>
          </w:tcPr>
          <w:p w:rsidR="000132F6" w:rsidRPr="000132F6" w:rsidRDefault="007F376F" w:rsidP="007F376F">
            <w:pPr>
              <w:widowControl/>
              <w:autoSpaceDE/>
              <w:autoSpaceDN/>
              <w:adjustRightInd/>
              <w:jc w:val="center"/>
              <w:rPr>
                <w:sz w:val="24"/>
                <w:szCs w:val="24"/>
              </w:rPr>
            </w:pPr>
            <w:r>
              <w:rPr>
                <w:sz w:val="24"/>
                <w:szCs w:val="24"/>
              </w:rPr>
              <w:t>в 2,3 раза</w:t>
            </w:r>
          </w:p>
        </w:tc>
      </w:tr>
    </w:tbl>
    <w:p w:rsidR="00F13B64" w:rsidRPr="00F66562" w:rsidRDefault="00F13B64" w:rsidP="00BB04BE">
      <w:pPr>
        <w:shd w:val="clear" w:color="auto" w:fill="FFFFFF"/>
        <w:ind w:firstLine="709"/>
        <w:jc w:val="both"/>
        <w:rPr>
          <w:sz w:val="28"/>
          <w:szCs w:val="28"/>
          <w:highlight w:val="yellow"/>
        </w:rPr>
      </w:pPr>
    </w:p>
    <w:p w:rsidR="00081D9F" w:rsidRPr="0059000D" w:rsidRDefault="00980F99" w:rsidP="00BB04BE">
      <w:pPr>
        <w:shd w:val="clear" w:color="auto" w:fill="FFFFFF"/>
        <w:ind w:firstLine="709"/>
        <w:jc w:val="both"/>
        <w:rPr>
          <w:sz w:val="28"/>
          <w:szCs w:val="28"/>
        </w:rPr>
      </w:pPr>
      <w:r w:rsidRPr="0059000D">
        <w:rPr>
          <w:sz w:val="28"/>
          <w:szCs w:val="28"/>
        </w:rPr>
        <w:t>В 201</w:t>
      </w:r>
      <w:r w:rsidR="0059000D" w:rsidRPr="0059000D">
        <w:rPr>
          <w:sz w:val="28"/>
          <w:szCs w:val="28"/>
        </w:rPr>
        <w:t>6</w:t>
      </w:r>
      <w:r w:rsidRPr="0059000D">
        <w:rPr>
          <w:sz w:val="28"/>
          <w:szCs w:val="28"/>
        </w:rPr>
        <w:t xml:space="preserve"> году в результате деятельности муниципальных предприятий сложились убытки</w:t>
      </w:r>
      <w:r w:rsidR="002414B0" w:rsidRPr="0059000D">
        <w:rPr>
          <w:sz w:val="28"/>
          <w:szCs w:val="28"/>
        </w:rPr>
        <w:t xml:space="preserve"> до налогообложения</w:t>
      </w:r>
      <w:r w:rsidRPr="0059000D">
        <w:rPr>
          <w:sz w:val="28"/>
          <w:szCs w:val="28"/>
        </w:rPr>
        <w:t xml:space="preserve">, которые выросли по сравнению с прошлым годом на </w:t>
      </w:r>
      <w:r w:rsidR="0059000D" w:rsidRPr="0059000D">
        <w:rPr>
          <w:sz w:val="28"/>
          <w:szCs w:val="28"/>
        </w:rPr>
        <w:t>55,7</w:t>
      </w:r>
      <w:r w:rsidRPr="0059000D">
        <w:rPr>
          <w:sz w:val="28"/>
          <w:szCs w:val="28"/>
        </w:rPr>
        <w:t xml:space="preserve">% и составили </w:t>
      </w:r>
      <w:r w:rsidR="0059000D" w:rsidRPr="0059000D">
        <w:rPr>
          <w:sz w:val="28"/>
          <w:szCs w:val="28"/>
        </w:rPr>
        <w:t>119 985</w:t>
      </w:r>
      <w:r w:rsidR="000E790B" w:rsidRPr="0059000D">
        <w:rPr>
          <w:sz w:val="28"/>
          <w:szCs w:val="28"/>
        </w:rPr>
        <w:t xml:space="preserve"> тыс. рублей.</w:t>
      </w:r>
    </w:p>
    <w:p w:rsidR="002079CE" w:rsidRPr="0059000D" w:rsidRDefault="002079CE" w:rsidP="002079CE">
      <w:pPr>
        <w:ind w:firstLine="709"/>
        <w:jc w:val="both"/>
        <w:rPr>
          <w:sz w:val="28"/>
          <w:szCs w:val="28"/>
        </w:rPr>
      </w:pPr>
      <w:r w:rsidRPr="0059000D">
        <w:rPr>
          <w:sz w:val="28"/>
        </w:rPr>
        <w:t>С</w:t>
      </w:r>
      <w:r w:rsidRPr="0059000D">
        <w:rPr>
          <w:sz w:val="28"/>
          <w:szCs w:val="28"/>
        </w:rPr>
        <w:t xml:space="preserve">реди муниципальных предприятий района основную долю убытков имеет МУП «УККР» - </w:t>
      </w:r>
      <w:r w:rsidR="0059000D" w:rsidRPr="0059000D">
        <w:rPr>
          <w:sz w:val="28"/>
          <w:szCs w:val="28"/>
        </w:rPr>
        <w:t>53,3</w:t>
      </w:r>
      <w:r w:rsidRPr="0059000D">
        <w:rPr>
          <w:sz w:val="28"/>
          <w:szCs w:val="28"/>
        </w:rPr>
        <w:t>%</w:t>
      </w:r>
      <w:r w:rsidR="006B290D" w:rsidRPr="0059000D">
        <w:rPr>
          <w:sz w:val="28"/>
          <w:szCs w:val="28"/>
        </w:rPr>
        <w:t xml:space="preserve"> в общем показателе</w:t>
      </w:r>
      <w:r w:rsidRPr="0059000D">
        <w:rPr>
          <w:sz w:val="28"/>
          <w:szCs w:val="28"/>
        </w:rPr>
        <w:t xml:space="preserve">, которое оказывает значительное влияние на финансовую устойчивость муниципальных предприятий района в целом. </w:t>
      </w:r>
    </w:p>
    <w:p w:rsidR="002079CE" w:rsidRPr="00F66562" w:rsidRDefault="002079CE" w:rsidP="002079CE">
      <w:pPr>
        <w:ind w:firstLine="709"/>
        <w:jc w:val="both"/>
        <w:rPr>
          <w:sz w:val="28"/>
          <w:szCs w:val="28"/>
          <w:highlight w:val="yellow"/>
        </w:rPr>
      </w:pPr>
      <w:r w:rsidRPr="0059000D">
        <w:rPr>
          <w:sz w:val="28"/>
          <w:szCs w:val="28"/>
        </w:rPr>
        <w:t>Так МУП «УККР» в 201</w:t>
      </w:r>
      <w:r w:rsidR="0059000D" w:rsidRPr="0059000D">
        <w:rPr>
          <w:sz w:val="28"/>
          <w:szCs w:val="28"/>
        </w:rPr>
        <w:t>6</w:t>
      </w:r>
      <w:r w:rsidRPr="0059000D">
        <w:rPr>
          <w:sz w:val="28"/>
          <w:szCs w:val="28"/>
        </w:rPr>
        <w:t xml:space="preserve"> году получен убыток до налогообложения в сумме </w:t>
      </w:r>
      <w:r w:rsidR="0059000D" w:rsidRPr="0059000D">
        <w:rPr>
          <w:sz w:val="28"/>
          <w:szCs w:val="28"/>
        </w:rPr>
        <w:t>63 913</w:t>
      </w:r>
      <w:r w:rsidRPr="0059000D">
        <w:rPr>
          <w:sz w:val="28"/>
          <w:szCs w:val="28"/>
        </w:rPr>
        <w:t xml:space="preserve"> тыс. руб., что на </w:t>
      </w:r>
      <w:r w:rsidR="0059000D" w:rsidRPr="0059000D">
        <w:rPr>
          <w:sz w:val="28"/>
          <w:szCs w:val="28"/>
        </w:rPr>
        <w:t>2</w:t>
      </w:r>
      <w:r w:rsidRPr="0059000D">
        <w:rPr>
          <w:sz w:val="28"/>
          <w:szCs w:val="28"/>
        </w:rPr>
        <w:t>% больше убытков полученных в 201</w:t>
      </w:r>
      <w:r w:rsidR="0059000D" w:rsidRPr="0059000D">
        <w:rPr>
          <w:sz w:val="28"/>
          <w:szCs w:val="28"/>
        </w:rPr>
        <w:t>5</w:t>
      </w:r>
      <w:r w:rsidRPr="0059000D">
        <w:rPr>
          <w:sz w:val="28"/>
          <w:szCs w:val="28"/>
        </w:rPr>
        <w:t xml:space="preserve"> году. Такой результат складывается в связи с не своевременной оплатой услуг, оказываемых предприятиям и населению района.  </w:t>
      </w:r>
    </w:p>
    <w:p w:rsidR="002079CE" w:rsidRPr="0059000D" w:rsidRDefault="002079CE" w:rsidP="002079CE">
      <w:pPr>
        <w:ind w:firstLine="709"/>
        <w:jc w:val="both"/>
        <w:rPr>
          <w:sz w:val="28"/>
          <w:szCs w:val="28"/>
        </w:rPr>
      </w:pPr>
      <w:r w:rsidRPr="0059000D">
        <w:rPr>
          <w:sz w:val="28"/>
          <w:szCs w:val="28"/>
        </w:rPr>
        <w:t xml:space="preserve">У МП «УМТ» убыток до налогообложения увеличился на </w:t>
      </w:r>
      <w:r w:rsidR="0059000D" w:rsidRPr="0059000D">
        <w:rPr>
          <w:sz w:val="28"/>
          <w:szCs w:val="28"/>
        </w:rPr>
        <w:t>271,3</w:t>
      </w:r>
      <w:r w:rsidRPr="0059000D">
        <w:rPr>
          <w:sz w:val="28"/>
          <w:szCs w:val="28"/>
        </w:rPr>
        <w:t>% по отношению к 201</w:t>
      </w:r>
      <w:r w:rsidR="0059000D" w:rsidRPr="0059000D">
        <w:rPr>
          <w:sz w:val="28"/>
          <w:szCs w:val="28"/>
        </w:rPr>
        <w:t>5</w:t>
      </w:r>
      <w:r w:rsidRPr="0059000D">
        <w:rPr>
          <w:sz w:val="28"/>
          <w:szCs w:val="28"/>
        </w:rPr>
        <w:t xml:space="preserve"> году и составил </w:t>
      </w:r>
      <w:r w:rsidR="0059000D" w:rsidRPr="0059000D">
        <w:rPr>
          <w:sz w:val="28"/>
          <w:szCs w:val="28"/>
        </w:rPr>
        <w:t>59 027</w:t>
      </w:r>
      <w:r w:rsidR="008B1088" w:rsidRPr="0059000D">
        <w:rPr>
          <w:sz w:val="28"/>
          <w:szCs w:val="28"/>
        </w:rPr>
        <w:t xml:space="preserve"> тыс. рублей</w:t>
      </w:r>
      <w:r w:rsidR="006B290D" w:rsidRPr="0059000D">
        <w:rPr>
          <w:sz w:val="28"/>
          <w:szCs w:val="28"/>
        </w:rPr>
        <w:t>.</w:t>
      </w:r>
    </w:p>
    <w:p w:rsidR="002079CE" w:rsidRPr="0059000D" w:rsidRDefault="002079CE" w:rsidP="002079CE">
      <w:pPr>
        <w:ind w:firstLine="709"/>
        <w:jc w:val="both"/>
        <w:rPr>
          <w:sz w:val="28"/>
          <w:szCs w:val="28"/>
        </w:rPr>
      </w:pPr>
      <w:r w:rsidRPr="0059000D">
        <w:rPr>
          <w:sz w:val="28"/>
          <w:szCs w:val="28"/>
        </w:rPr>
        <w:t>У МП «ОПХ «Север»</w:t>
      </w:r>
      <w:r w:rsidR="00931EE3" w:rsidRPr="0059000D">
        <w:rPr>
          <w:sz w:val="28"/>
          <w:szCs w:val="28"/>
        </w:rPr>
        <w:t xml:space="preserve"> сложилась прибыль</w:t>
      </w:r>
      <w:r w:rsidRPr="0059000D">
        <w:rPr>
          <w:sz w:val="28"/>
          <w:szCs w:val="28"/>
        </w:rPr>
        <w:t xml:space="preserve"> </w:t>
      </w:r>
      <w:r w:rsidR="001C11AE" w:rsidRPr="0059000D">
        <w:rPr>
          <w:sz w:val="28"/>
          <w:szCs w:val="28"/>
        </w:rPr>
        <w:t xml:space="preserve">до налогообложения </w:t>
      </w:r>
      <w:r w:rsidR="00931EE3" w:rsidRPr="0059000D">
        <w:rPr>
          <w:sz w:val="28"/>
          <w:szCs w:val="28"/>
        </w:rPr>
        <w:t xml:space="preserve">в сумме </w:t>
      </w:r>
      <w:r w:rsidR="0059000D" w:rsidRPr="0059000D">
        <w:rPr>
          <w:sz w:val="28"/>
          <w:szCs w:val="28"/>
        </w:rPr>
        <w:t>2 574</w:t>
      </w:r>
      <w:r w:rsidR="001C11AE" w:rsidRPr="0059000D">
        <w:rPr>
          <w:sz w:val="28"/>
          <w:szCs w:val="28"/>
        </w:rPr>
        <w:t xml:space="preserve"> тыс. руб.</w:t>
      </w:r>
    </w:p>
    <w:p w:rsidR="002079CE" w:rsidRPr="0059000D" w:rsidRDefault="00931EE3" w:rsidP="002079CE">
      <w:pPr>
        <w:shd w:val="clear" w:color="auto" w:fill="FFFFFF"/>
        <w:ind w:firstLine="708"/>
        <w:jc w:val="both"/>
        <w:rPr>
          <w:color w:val="FF0000"/>
          <w:sz w:val="28"/>
          <w:szCs w:val="28"/>
        </w:rPr>
      </w:pPr>
      <w:r w:rsidRPr="0059000D">
        <w:rPr>
          <w:sz w:val="28"/>
          <w:szCs w:val="28"/>
        </w:rPr>
        <w:t>У</w:t>
      </w:r>
      <w:r w:rsidR="002079CE" w:rsidRPr="0059000D">
        <w:rPr>
          <w:sz w:val="28"/>
          <w:szCs w:val="28"/>
        </w:rPr>
        <w:t xml:space="preserve"> МП «Хлебопек» сложилась прибыль, которая </w:t>
      </w:r>
      <w:r w:rsidR="004C4F69" w:rsidRPr="0059000D">
        <w:rPr>
          <w:sz w:val="28"/>
          <w:szCs w:val="28"/>
        </w:rPr>
        <w:t>снизилась</w:t>
      </w:r>
      <w:r w:rsidR="002079CE" w:rsidRPr="0059000D">
        <w:rPr>
          <w:sz w:val="28"/>
          <w:szCs w:val="28"/>
        </w:rPr>
        <w:t xml:space="preserve"> по сравнению с прошлым годом на </w:t>
      </w:r>
      <w:r w:rsidR="0059000D" w:rsidRPr="0059000D">
        <w:rPr>
          <w:sz w:val="28"/>
          <w:szCs w:val="28"/>
        </w:rPr>
        <w:t>1,8</w:t>
      </w:r>
      <w:r w:rsidR="002079CE" w:rsidRPr="0059000D">
        <w:rPr>
          <w:sz w:val="28"/>
          <w:szCs w:val="28"/>
        </w:rPr>
        <w:t xml:space="preserve"> % или на </w:t>
      </w:r>
      <w:r w:rsidR="0059000D" w:rsidRPr="0059000D">
        <w:rPr>
          <w:sz w:val="28"/>
          <w:szCs w:val="28"/>
        </w:rPr>
        <w:t>7</w:t>
      </w:r>
      <w:r w:rsidR="004C4F69" w:rsidRPr="0059000D">
        <w:rPr>
          <w:sz w:val="28"/>
          <w:szCs w:val="28"/>
        </w:rPr>
        <w:t>,0</w:t>
      </w:r>
      <w:r w:rsidR="002079CE" w:rsidRPr="0059000D">
        <w:rPr>
          <w:sz w:val="28"/>
          <w:szCs w:val="28"/>
        </w:rPr>
        <w:t xml:space="preserve"> тыс. руб. и составила </w:t>
      </w:r>
      <w:r w:rsidR="00CE4408" w:rsidRPr="0059000D">
        <w:rPr>
          <w:sz w:val="28"/>
          <w:szCs w:val="28"/>
        </w:rPr>
        <w:t>38</w:t>
      </w:r>
      <w:r w:rsidR="0059000D" w:rsidRPr="0059000D">
        <w:rPr>
          <w:sz w:val="28"/>
          <w:szCs w:val="28"/>
        </w:rPr>
        <w:t>1</w:t>
      </w:r>
      <w:r w:rsidR="004C4F69" w:rsidRPr="0059000D">
        <w:rPr>
          <w:sz w:val="28"/>
          <w:szCs w:val="28"/>
        </w:rPr>
        <w:t xml:space="preserve"> </w:t>
      </w:r>
      <w:r w:rsidR="002079CE" w:rsidRPr="0059000D">
        <w:rPr>
          <w:sz w:val="28"/>
          <w:szCs w:val="28"/>
        </w:rPr>
        <w:t>тыс. рублей.</w:t>
      </w:r>
    </w:p>
    <w:p w:rsidR="00FF4F62" w:rsidRPr="0059000D" w:rsidRDefault="00C974B7" w:rsidP="00BB04BE">
      <w:pPr>
        <w:shd w:val="clear" w:color="auto" w:fill="FFFFFF"/>
        <w:ind w:firstLine="709"/>
        <w:jc w:val="both"/>
        <w:rPr>
          <w:sz w:val="28"/>
          <w:szCs w:val="28"/>
        </w:rPr>
      </w:pPr>
      <w:r w:rsidRPr="0059000D">
        <w:rPr>
          <w:sz w:val="28"/>
          <w:szCs w:val="28"/>
        </w:rPr>
        <w:t xml:space="preserve">Динамика </w:t>
      </w:r>
      <w:r w:rsidR="008B2889" w:rsidRPr="0059000D">
        <w:rPr>
          <w:sz w:val="28"/>
          <w:szCs w:val="28"/>
        </w:rPr>
        <w:t>убыточности</w:t>
      </w:r>
      <w:r w:rsidRPr="0059000D">
        <w:rPr>
          <w:sz w:val="28"/>
          <w:szCs w:val="28"/>
        </w:rPr>
        <w:t xml:space="preserve"> предприятий представлена на р</w:t>
      </w:r>
      <w:r w:rsidR="003A50E6" w:rsidRPr="0059000D">
        <w:rPr>
          <w:sz w:val="28"/>
          <w:szCs w:val="28"/>
        </w:rPr>
        <w:t>исунк</w:t>
      </w:r>
      <w:r w:rsidRPr="0059000D">
        <w:rPr>
          <w:sz w:val="28"/>
          <w:szCs w:val="28"/>
        </w:rPr>
        <w:t xml:space="preserve">е </w:t>
      </w:r>
      <w:r w:rsidR="000E45D8" w:rsidRPr="0059000D">
        <w:rPr>
          <w:sz w:val="28"/>
          <w:szCs w:val="28"/>
        </w:rPr>
        <w:t>1</w:t>
      </w:r>
      <w:r w:rsidR="00CE7278" w:rsidRPr="0059000D">
        <w:rPr>
          <w:sz w:val="28"/>
          <w:szCs w:val="28"/>
        </w:rPr>
        <w:t>3</w:t>
      </w:r>
      <w:r w:rsidR="003A50E6" w:rsidRPr="0059000D">
        <w:rPr>
          <w:sz w:val="28"/>
          <w:szCs w:val="28"/>
        </w:rPr>
        <w:t>.</w:t>
      </w:r>
    </w:p>
    <w:p w:rsidR="005F67D0" w:rsidRPr="00F66562" w:rsidRDefault="005F67D0" w:rsidP="00BB04BE">
      <w:pPr>
        <w:shd w:val="clear" w:color="auto" w:fill="FFFFFF"/>
        <w:ind w:firstLine="709"/>
        <w:jc w:val="both"/>
        <w:rPr>
          <w:sz w:val="28"/>
          <w:szCs w:val="28"/>
          <w:highlight w:val="yellow"/>
        </w:rPr>
      </w:pPr>
    </w:p>
    <w:p w:rsidR="005F67D0" w:rsidRPr="00F66562" w:rsidRDefault="0059000D" w:rsidP="003065CA">
      <w:pPr>
        <w:shd w:val="clear" w:color="auto" w:fill="FFFFFF"/>
        <w:jc w:val="center"/>
        <w:rPr>
          <w:sz w:val="28"/>
          <w:szCs w:val="28"/>
          <w:highlight w:val="yellow"/>
        </w:rPr>
      </w:pPr>
      <w:r w:rsidRPr="0059000D">
        <w:rPr>
          <w:noProof/>
          <w:sz w:val="28"/>
          <w:szCs w:val="28"/>
        </w:rPr>
        <w:lastRenderedPageBreak/>
        <w:drawing>
          <wp:inline distT="0" distB="0" distL="0" distR="0">
            <wp:extent cx="5998977" cy="3021390"/>
            <wp:effectExtent l="19050" t="0" r="20823" b="7560"/>
            <wp:docPr id="39"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854982" w:rsidRPr="0059000D" w:rsidRDefault="00854982" w:rsidP="00854982">
      <w:pPr>
        <w:shd w:val="clear" w:color="auto" w:fill="FFFFFF"/>
        <w:jc w:val="center"/>
        <w:rPr>
          <w:b/>
          <w:sz w:val="24"/>
          <w:szCs w:val="24"/>
        </w:rPr>
      </w:pPr>
      <w:r w:rsidRPr="0059000D">
        <w:rPr>
          <w:b/>
          <w:sz w:val="24"/>
          <w:szCs w:val="24"/>
        </w:rPr>
        <w:t>Рисунок 1</w:t>
      </w:r>
      <w:r w:rsidR="00CE7278" w:rsidRPr="0059000D">
        <w:rPr>
          <w:b/>
          <w:sz w:val="24"/>
          <w:szCs w:val="24"/>
        </w:rPr>
        <w:t>3</w:t>
      </w:r>
      <w:r w:rsidRPr="0059000D">
        <w:rPr>
          <w:b/>
          <w:sz w:val="24"/>
          <w:szCs w:val="24"/>
        </w:rPr>
        <w:t>.</w:t>
      </w:r>
      <w:r w:rsidRPr="0059000D">
        <w:rPr>
          <w:sz w:val="24"/>
          <w:szCs w:val="24"/>
        </w:rPr>
        <w:t xml:space="preserve"> </w:t>
      </w:r>
      <w:r w:rsidRPr="0059000D">
        <w:rPr>
          <w:b/>
          <w:sz w:val="24"/>
          <w:szCs w:val="24"/>
        </w:rPr>
        <w:t>Динамика  убыточности муниципальных предприятий</w:t>
      </w:r>
      <w:r w:rsidR="006C1D80" w:rsidRPr="0059000D">
        <w:rPr>
          <w:b/>
          <w:sz w:val="24"/>
          <w:szCs w:val="24"/>
        </w:rPr>
        <w:t>, тыс. руб.</w:t>
      </w:r>
    </w:p>
    <w:p w:rsidR="00FF4F62" w:rsidRPr="00F66562" w:rsidRDefault="00FF4F62" w:rsidP="00A160CC">
      <w:pPr>
        <w:shd w:val="clear" w:color="auto" w:fill="FFFFFF"/>
        <w:jc w:val="both"/>
        <w:rPr>
          <w:sz w:val="28"/>
          <w:szCs w:val="28"/>
          <w:highlight w:val="yellow"/>
        </w:rPr>
      </w:pPr>
    </w:p>
    <w:p w:rsidR="005B3423" w:rsidRPr="0059000D" w:rsidRDefault="005B3423" w:rsidP="005B3423">
      <w:pPr>
        <w:shd w:val="clear" w:color="auto" w:fill="FFFFFF"/>
        <w:ind w:firstLine="708"/>
        <w:jc w:val="both"/>
        <w:rPr>
          <w:sz w:val="28"/>
          <w:szCs w:val="28"/>
        </w:rPr>
      </w:pPr>
      <w:r w:rsidRPr="0059000D">
        <w:rPr>
          <w:sz w:val="28"/>
          <w:szCs w:val="28"/>
        </w:rPr>
        <w:t>Общий убыток до налогообложения по предприятиям в 201</w:t>
      </w:r>
      <w:r w:rsidR="0059000D" w:rsidRPr="0059000D">
        <w:rPr>
          <w:sz w:val="28"/>
          <w:szCs w:val="28"/>
        </w:rPr>
        <w:t>6</w:t>
      </w:r>
      <w:r w:rsidRPr="0059000D">
        <w:rPr>
          <w:sz w:val="28"/>
          <w:szCs w:val="28"/>
        </w:rPr>
        <w:t xml:space="preserve"> году составил </w:t>
      </w:r>
      <w:r w:rsidR="0059000D" w:rsidRPr="0059000D">
        <w:rPr>
          <w:sz w:val="28"/>
          <w:szCs w:val="28"/>
        </w:rPr>
        <w:t>119 985</w:t>
      </w:r>
      <w:r w:rsidRPr="0059000D">
        <w:rPr>
          <w:sz w:val="28"/>
          <w:szCs w:val="28"/>
        </w:rPr>
        <w:t xml:space="preserve"> тыс. рублей (201</w:t>
      </w:r>
      <w:r w:rsidR="0059000D" w:rsidRPr="0059000D">
        <w:rPr>
          <w:sz w:val="28"/>
          <w:szCs w:val="28"/>
        </w:rPr>
        <w:t>5</w:t>
      </w:r>
      <w:r w:rsidRPr="0059000D">
        <w:rPr>
          <w:sz w:val="28"/>
          <w:szCs w:val="28"/>
        </w:rPr>
        <w:t xml:space="preserve"> год – </w:t>
      </w:r>
      <w:r w:rsidR="0059000D" w:rsidRPr="0059000D">
        <w:rPr>
          <w:sz w:val="28"/>
          <w:szCs w:val="28"/>
        </w:rPr>
        <w:t>77 057</w:t>
      </w:r>
      <w:r w:rsidRPr="0059000D">
        <w:rPr>
          <w:sz w:val="28"/>
          <w:szCs w:val="28"/>
        </w:rPr>
        <w:t xml:space="preserve"> тыс. рублей).</w:t>
      </w:r>
    </w:p>
    <w:p w:rsidR="008E00A6" w:rsidRDefault="00585B1D" w:rsidP="006B60BB">
      <w:pPr>
        <w:shd w:val="clear" w:color="auto" w:fill="FFFFFF"/>
        <w:ind w:firstLine="720"/>
        <w:jc w:val="both"/>
        <w:rPr>
          <w:sz w:val="28"/>
          <w:szCs w:val="28"/>
        </w:rPr>
      </w:pPr>
      <w:r w:rsidRPr="00B62119">
        <w:rPr>
          <w:sz w:val="28"/>
          <w:szCs w:val="28"/>
        </w:rPr>
        <w:t xml:space="preserve">После уплаты обязательных платежей в бюджет, </w:t>
      </w:r>
      <w:r w:rsidR="007F376F">
        <w:rPr>
          <w:sz w:val="28"/>
          <w:szCs w:val="28"/>
        </w:rPr>
        <w:t xml:space="preserve">чистый </w:t>
      </w:r>
      <w:r w:rsidRPr="00B62119">
        <w:rPr>
          <w:sz w:val="28"/>
          <w:szCs w:val="28"/>
        </w:rPr>
        <w:t xml:space="preserve">убыток муниципальных предприятий составил </w:t>
      </w:r>
      <w:r w:rsidR="00B62119" w:rsidRPr="00B62119">
        <w:rPr>
          <w:sz w:val="28"/>
          <w:szCs w:val="28"/>
        </w:rPr>
        <w:t>114 861</w:t>
      </w:r>
      <w:r w:rsidRPr="00B62119">
        <w:rPr>
          <w:sz w:val="28"/>
          <w:szCs w:val="28"/>
        </w:rPr>
        <w:t xml:space="preserve"> тыс. рублей, что на </w:t>
      </w:r>
      <w:r w:rsidR="00B62119" w:rsidRPr="00B62119">
        <w:rPr>
          <w:sz w:val="28"/>
          <w:szCs w:val="28"/>
        </w:rPr>
        <w:t>72,9</w:t>
      </w:r>
      <w:r w:rsidRPr="00B62119">
        <w:rPr>
          <w:sz w:val="28"/>
          <w:szCs w:val="28"/>
        </w:rPr>
        <w:t xml:space="preserve">% больше чем в прошлом году. Динамика чистой прибыли (убытков) по предприятиям представлена в таблице </w:t>
      </w:r>
      <w:r w:rsidR="00F92D4E" w:rsidRPr="00B62119">
        <w:rPr>
          <w:sz w:val="28"/>
          <w:szCs w:val="28"/>
        </w:rPr>
        <w:t>8</w:t>
      </w:r>
      <w:r w:rsidRPr="00B62119">
        <w:rPr>
          <w:sz w:val="28"/>
          <w:szCs w:val="28"/>
        </w:rPr>
        <w:t>.</w:t>
      </w:r>
    </w:p>
    <w:p w:rsidR="00E71475" w:rsidRDefault="00E71475" w:rsidP="00E71475">
      <w:pPr>
        <w:shd w:val="clear" w:color="auto" w:fill="FFFFFF"/>
        <w:ind w:firstLine="720"/>
        <w:jc w:val="center"/>
        <w:rPr>
          <w:sz w:val="28"/>
          <w:szCs w:val="28"/>
        </w:rPr>
      </w:pPr>
      <w:r>
        <w:rPr>
          <w:sz w:val="28"/>
          <w:szCs w:val="28"/>
        </w:rPr>
        <w:t>Чистая прибыль (убыток) муниципальных предприятий</w:t>
      </w:r>
    </w:p>
    <w:p w:rsidR="00E71475" w:rsidRPr="00B62119" w:rsidRDefault="00E71475" w:rsidP="00E71475">
      <w:pPr>
        <w:shd w:val="clear" w:color="auto" w:fill="FFFFFF"/>
        <w:ind w:firstLine="720"/>
        <w:jc w:val="center"/>
        <w:rPr>
          <w:sz w:val="28"/>
          <w:szCs w:val="28"/>
        </w:rPr>
      </w:pPr>
      <w:r>
        <w:rPr>
          <w:sz w:val="28"/>
          <w:szCs w:val="28"/>
        </w:rPr>
        <w:t>за 2015-2016 годы (тыс. рублей)</w:t>
      </w:r>
    </w:p>
    <w:p w:rsidR="00F13B64" w:rsidRPr="00B62119" w:rsidRDefault="00F13B64" w:rsidP="00991D64">
      <w:pPr>
        <w:shd w:val="clear" w:color="auto" w:fill="FFFFFF"/>
        <w:jc w:val="right"/>
        <w:rPr>
          <w:color w:val="000000"/>
          <w:sz w:val="24"/>
          <w:szCs w:val="24"/>
        </w:rPr>
      </w:pPr>
      <w:r w:rsidRPr="00B62119">
        <w:rPr>
          <w:color w:val="000000"/>
          <w:sz w:val="24"/>
          <w:szCs w:val="24"/>
        </w:rPr>
        <w:t xml:space="preserve">Таблица  № </w:t>
      </w:r>
      <w:r w:rsidR="00F92D4E" w:rsidRPr="00B62119">
        <w:rPr>
          <w:color w:val="000000"/>
          <w:sz w:val="24"/>
          <w:szCs w:val="24"/>
        </w:rPr>
        <w:t>8</w:t>
      </w:r>
    </w:p>
    <w:tbl>
      <w:tblPr>
        <w:tblW w:w="10082" w:type="dxa"/>
        <w:jc w:val="center"/>
        <w:tblInd w:w="88" w:type="dxa"/>
        <w:tblLook w:val="0000"/>
      </w:tblPr>
      <w:tblGrid>
        <w:gridCol w:w="3572"/>
        <w:gridCol w:w="2170"/>
        <w:gridCol w:w="2170"/>
        <w:gridCol w:w="2170"/>
      </w:tblGrid>
      <w:tr w:rsidR="00D34B50" w:rsidRPr="00F66562" w:rsidTr="00E71475">
        <w:trPr>
          <w:trHeight w:val="927"/>
          <w:jc w:val="center"/>
        </w:trPr>
        <w:tc>
          <w:tcPr>
            <w:tcW w:w="35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4B50" w:rsidRPr="00E71475" w:rsidRDefault="00D34B50" w:rsidP="00E71475">
            <w:pPr>
              <w:widowControl/>
              <w:autoSpaceDE/>
              <w:autoSpaceDN/>
              <w:adjustRightInd/>
              <w:jc w:val="center"/>
              <w:rPr>
                <w:bCs/>
                <w:iCs/>
                <w:sz w:val="24"/>
                <w:szCs w:val="24"/>
              </w:rPr>
            </w:pPr>
          </w:p>
        </w:tc>
        <w:tc>
          <w:tcPr>
            <w:tcW w:w="2170" w:type="dxa"/>
            <w:tcBorders>
              <w:top w:val="single" w:sz="4" w:space="0" w:color="auto"/>
              <w:left w:val="nil"/>
              <w:bottom w:val="single" w:sz="4" w:space="0" w:color="auto"/>
              <w:right w:val="single" w:sz="4" w:space="0" w:color="auto"/>
            </w:tcBorders>
            <w:shd w:val="clear" w:color="auto" w:fill="auto"/>
            <w:vAlign w:val="center"/>
          </w:tcPr>
          <w:p w:rsidR="00D34B50" w:rsidRPr="00E71475" w:rsidRDefault="00D34B50" w:rsidP="00E71475">
            <w:pPr>
              <w:jc w:val="center"/>
              <w:rPr>
                <w:b/>
                <w:sz w:val="24"/>
                <w:szCs w:val="24"/>
              </w:rPr>
            </w:pPr>
            <w:r w:rsidRPr="00E71475">
              <w:rPr>
                <w:b/>
                <w:sz w:val="24"/>
                <w:szCs w:val="24"/>
              </w:rPr>
              <w:t>201</w:t>
            </w:r>
            <w:r w:rsidR="00B62119" w:rsidRPr="00E71475">
              <w:rPr>
                <w:b/>
                <w:sz w:val="24"/>
                <w:szCs w:val="24"/>
              </w:rPr>
              <w:t>5</w:t>
            </w:r>
            <w:r w:rsidR="004C4F69" w:rsidRPr="00E71475">
              <w:rPr>
                <w:b/>
                <w:sz w:val="24"/>
                <w:szCs w:val="24"/>
              </w:rPr>
              <w:t xml:space="preserve"> </w:t>
            </w:r>
            <w:r w:rsidRPr="00E71475">
              <w:rPr>
                <w:b/>
                <w:sz w:val="24"/>
                <w:szCs w:val="24"/>
              </w:rPr>
              <w:t>год</w:t>
            </w:r>
          </w:p>
        </w:tc>
        <w:tc>
          <w:tcPr>
            <w:tcW w:w="2170" w:type="dxa"/>
            <w:tcBorders>
              <w:top w:val="single" w:sz="4" w:space="0" w:color="auto"/>
              <w:left w:val="nil"/>
              <w:bottom w:val="single" w:sz="4" w:space="0" w:color="auto"/>
              <w:right w:val="single" w:sz="4" w:space="0" w:color="auto"/>
            </w:tcBorders>
            <w:shd w:val="clear" w:color="auto" w:fill="auto"/>
            <w:vAlign w:val="center"/>
          </w:tcPr>
          <w:p w:rsidR="00D34B50" w:rsidRPr="00E71475" w:rsidRDefault="00D34B50" w:rsidP="00E71475">
            <w:pPr>
              <w:jc w:val="center"/>
              <w:rPr>
                <w:b/>
                <w:sz w:val="24"/>
                <w:szCs w:val="24"/>
              </w:rPr>
            </w:pPr>
            <w:r w:rsidRPr="00E71475">
              <w:rPr>
                <w:b/>
                <w:sz w:val="24"/>
                <w:szCs w:val="24"/>
              </w:rPr>
              <w:t>201</w:t>
            </w:r>
            <w:r w:rsidR="00B62119" w:rsidRPr="00E71475">
              <w:rPr>
                <w:b/>
                <w:sz w:val="24"/>
                <w:szCs w:val="24"/>
              </w:rPr>
              <w:t>6</w:t>
            </w:r>
            <w:r w:rsidRPr="00E71475">
              <w:rPr>
                <w:b/>
                <w:sz w:val="24"/>
                <w:szCs w:val="24"/>
              </w:rPr>
              <w:t xml:space="preserve"> год</w:t>
            </w:r>
          </w:p>
        </w:tc>
        <w:tc>
          <w:tcPr>
            <w:tcW w:w="2170" w:type="dxa"/>
            <w:tcBorders>
              <w:top w:val="single" w:sz="4" w:space="0" w:color="auto"/>
              <w:left w:val="nil"/>
              <w:bottom w:val="single" w:sz="4" w:space="0" w:color="auto"/>
              <w:right w:val="single" w:sz="4" w:space="0" w:color="auto"/>
            </w:tcBorders>
            <w:shd w:val="clear" w:color="auto" w:fill="auto"/>
            <w:vAlign w:val="center"/>
          </w:tcPr>
          <w:p w:rsidR="00D34B50" w:rsidRPr="00E71475" w:rsidRDefault="00D34B50" w:rsidP="00E71475">
            <w:pPr>
              <w:jc w:val="center"/>
              <w:rPr>
                <w:b/>
                <w:sz w:val="24"/>
                <w:szCs w:val="24"/>
              </w:rPr>
            </w:pPr>
            <w:r w:rsidRPr="00E71475">
              <w:rPr>
                <w:b/>
                <w:sz w:val="24"/>
                <w:szCs w:val="24"/>
              </w:rPr>
              <w:t>Темп роста 201</w:t>
            </w:r>
            <w:r w:rsidR="00B62119" w:rsidRPr="00E71475">
              <w:rPr>
                <w:b/>
                <w:sz w:val="24"/>
                <w:szCs w:val="24"/>
              </w:rPr>
              <w:t>6</w:t>
            </w:r>
            <w:r w:rsidRPr="00E71475">
              <w:rPr>
                <w:b/>
                <w:sz w:val="24"/>
                <w:szCs w:val="24"/>
              </w:rPr>
              <w:t xml:space="preserve"> года к 201</w:t>
            </w:r>
            <w:r w:rsidR="00B62119" w:rsidRPr="00E71475">
              <w:rPr>
                <w:b/>
                <w:sz w:val="24"/>
                <w:szCs w:val="24"/>
              </w:rPr>
              <w:t>5</w:t>
            </w:r>
            <w:r w:rsidRPr="00E71475">
              <w:rPr>
                <w:b/>
                <w:sz w:val="24"/>
                <w:szCs w:val="24"/>
              </w:rPr>
              <w:t xml:space="preserve"> году, в %</w:t>
            </w:r>
          </w:p>
        </w:tc>
      </w:tr>
      <w:tr w:rsidR="00B62119" w:rsidRPr="00F66562" w:rsidTr="00E71475">
        <w:trPr>
          <w:trHeight w:val="620"/>
          <w:jc w:val="center"/>
        </w:trPr>
        <w:tc>
          <w:tcPr>
            <w:tcW w:w="3572" w:type="dxa"/>
            <w:tcBorders>
              <w:top w:val="nil"/>
              <w:left w:val="single" w:sz="4" w:space="0" w:color="auto"/>
              <w:bottom w:val="single" w:sz="4" w:space="0" w:color="auto"/>
              <w:right w:val="nil"/>
            </w:tcBorders>
            <w:shd w:val="clear" w:color="auto" w:fill="auto"/>
            <w:vAlign w:val="center"/>
          </w:tcPr>
          <w:p w:rsidR="00B62119" w:rsidRPr="00E71475" w:rsidRDefault="00B62119" w:rsidP="00E71475">
            <w:pPr>
              <w:widowControl/>
              <w:autoSpaceDE/>
              <w:autoSpaceDN/>
              <w:adjustRightInd/>
              <w:jc w:val="center"/>
              <w:rPr>
                <w:b/>
                <w:bCs/>
                <w:sz w:val="24"/>
                <w:szCs w:val="24"/>
              </w:rPr>
            </w:pPr>
            <w:r w:rsidRPr="00E71475">
              <w:rPr>
                <w:b/>
                <w:bCs/>
                <w:sz w:val="24"/>
                <w:szCs w:val="24"/>
              </w:rPr>
              <w:t>Чистая прибыль (убыток)</w:t>
            </w:r>
          </w:p>
        </w:tc>
        <w:tc>
          <w:tcPr>
            <w:tcW w:w="2170" w:type="dxa"/>
            <w:tcBorders>
              <w:top w:val="nil"/>
              <w:left w:val="single" w:sz="4" w:space="0" w:color="auto"/>
              <w:bottom w:val="single" w:sz="4" w:space="0" w:color="auto"/>
              <w:right w:val="single" w:sz="4" w:space="0" w:color="auto"/>
            </w:tcBorders>
            <w:shd w:val="clear" w:color="auto" w:fill="auto"/>
            <w:noWrap/>
            <w:vAlign w:val="center"/>
          </w:tcPr>
          <w:p w:rsidR="00B62119" w:rsidRPr="00E71475" w:rsidRDefault="00B62119" w:rsidP="00E71475">
            <w:pPr>
              <w:widowControl/>
              <w:autoSpaceDE/>
              <w:autoSpaceDN/>
              <w:adjustRightInd/>
              <w:jc w:val="center"/>
              <w:rPr>
                <w:b/>
                <w:sz w:val="24"/>
                <w:szCs w:val="24"/>
              </w:rPr>
            </w:pPr>
            <w:r w:rsidRPr="00E71475">
              <w:rPr>
                <w:b/>
                <w:sz w:val="24"/>
                <w:szCs w:val="24"/>
              </w:rPr>
              <w:t>-66 409</w:t>
            </w:r>
          </w:p>
        </w:tc>
        <w:tc>
          <w:tcPr>
            <w:tcW w:w="2170" w:type="dxa"/>
            <w:tcBorders>
              <w:top w:val="nil"/>
              <w:left w:val="nil"/>
              <w:bottom w:val="single" w:sz="4" w:space="0" w:color="auto"/>
              <w:right w:val="single" w:sz="4" w:space="0" w:color="auto"/>
            </w:tcBorders>
            <w:shd w:val="clear" w:color="auto" w:fill="auto"/>
            <w:noWrap/>
            <w:vAlign w:val="center"/>
          </w:tcPr>
          <w:p w:rsidR="00B62119" w:rsidRPr="00E71475" w:rsidRDefault="00B62119" w:rsidP="00E71475">
            <w:pPr>
              <w:widowControl/>
              <w:autoSpaceDE/>
              <w:autoSpaceDN/>
              <w:adjustRightInd/>
              <w:jc w:val="center"/>
              <w:rPr>
                <w:b/>
                <w:sz w:val="24"/>
                <w:szCs w:val="24"/>
              </w:rPr>
            </w:pPr>
            <w:r w:rsidRPr="00E71475">
              <w:rPr>
                <w:b/>
                <w:sz w:val="24"/>
                <w:szCs w:val="24"/>
              </w:rPr>
              <w:t>-114 861</w:t>
            </w:r>
          </w:p>
        </w:tc>
        <w:tc>
          <w:tcPr>
            <w:tcW w:w="2170" w:type="dxa"/>
            <w:tcBorders>
              <w:top w:val="nil"/>
              <w:left w:val="nil"/>
              <w:bottom w:val="single" w:sz="4" w:space="0" w:color="auto"/>
              <w:right w:val="single" w:sz="4" w:space="0" w:color="auto"/>
            </w:tcBorders>
            <w:shd w:val="clear" w:color="auto" w:fill="auto"/>
            <w:noWrap/>
            <w:vAlign w:val="center"/>
          </w:tcPr>
          <w:p w:rsidR="00B62119" w:rsidRPr="00E71475" w:rsidRDefault="00B62119" w:rsidP="00E71475">
            <w:pPr>
              <w:widowControl/>
              <w:autoSpaceDE/>
              <w:autoSpaceDN/>
              <w:adjustRightInd/>
              <w:jc w:val="center"/>
              <w:rPr>
                <w:b/>
                <w:sz w:val="24"/>
                <w:szCs w:val="24"/>
              </w:rPr>
            </w:pPr>
            <w:r w:rsidRPr="00E71475">
              <w:rPr>
                <w:b/>
                <w:sz w:val="24"/>
                <w:szCs w:val="24"/>
              </w:rPr>
              <w:t>72,9</w:t>
            </w:r>
          </w:p>
        </w:tc>
      </w:tr>
      <w:tr w:rsidR="00B62119" w:rsidRPr="00F66562" w:rsidTr="008E00A6">
        <w:trPr>
          <w:trHeight w:val="309"/>
          <w:jc w:val="center"/>
        </w:trPr>
        <w:tc>
          <w:tcPr>
            <w:tcW w:w="3572" w:type="dxa"/>
            <w:tcBorders>
              <w:top w:val="nil"/>
              <w:left w:val="single" w:sz="4" w:space="0" w:color="auto"/>
              <w:bottom w:val="single" w:sz="4" w:space="0" w:color="auto"/>
              <w:right w:val="single" w:sz="4" w:space="0" w:color="auto"/>
            </w:tcBorders>
            <w:shd w:val="clear" w:color="auto" w:fill="auto"/>
            <w:noWrap/>
            <w:vAlign w:val="bottom"/>
          </w:tcPr>
          <w:p w:rsidR="00B62119" w:rsidRPr="00E71475" w:rsidRDefault="00B62119" w:rsidP="00050736">
            <w:pPr>
              <w:widowControl/>
              <w:autoSpaceDE/>
              <w:autoSpaceDN/>
              <w:adjustRightInd/>
              <w:rPr>
                <w:i/>
                <w:iCs/>
                <w:sz w:val="24"/>
                <w:szCs w:val="24"/>
              </w:rPr>
            </w:pPr>
            <w:r w:rsidRPr="00E71475">
              <w:rPr>
                <w:i/>
                <w:iCs/>
                <w:sz w:val="24"/>
                <w:szCs w:val="24"/>
              </w:rPr>
              <w:t>в том числе:</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62119">
            <w:pPr>
              <w:widowControl/>
              <w:autoSpaceDE/>
              <w:autoSpaceDN/>
              <w:adjustRightInd/>
              <w:jc w:val="center"/>
              <w:rPr>
                <w:sz w:val="24"/>
                <w:szCs w:val="24"/>
              </w:rPr>
            </w:pP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C76D1">
            <w:pPr>
              <w:widowControl/>
              <w:autoSpaceDE/>
              <w:autoSpaceDN/>
              <w:adjustRightInd/>
              <w:jc w:val="center"/>
              <w:rPr>
                <w:sz w:val="24"/>
                <w:szCs w:val="24"/>
              </w:rPr>
            </w:pP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C76D1">
            <w:pPr>
              <w:widowControl/>
              <w:autoSpaceDE/>
              <w:autoSpaceDN/>
              <w:adjustRightInd/>
              <w:jc w:val="center"/>
              <w:rPr>
                <w:sz w:val="24"/>
                <w:szCs w:val="24"/>
              </w:rPr>
            </w:pPr>
          </w:p>
        </w:tc>
      </w:tr>
      <w:tr w:rsidR="00B62119" w:rsidRPr="00F66562" w:rsidTr="008E00A6">
        <w:trPr>
          <w:trHeight w:val="309"/>
          <w:jc w:val="center"/>
        </w:trPr>
        <w:tc>
          <w:tcPr>
            <w:tcW w:w="3572" w:type="dxa"/>
            <w:tcBorders>
              <w:top w:val="nil"/>
              <w:left w:val="single" w:sz="4" w:space="0" w:color="auto"/>
              <w:bottom w:val="single" w:sz="4" w:space="0" w:color="auto"/>
              <w:right w:val="single" w:sz="4" w:space="0" w:color="auto"/>
            </w:tcBorders>
            <w:shd w:val="clear" w:color="auto" w:fill="auto"/>
            <w:noWrap/>
            <w:vAlign w:val="bottom"/>
          </w:tcPr>
          <w:p w:rsidR="00B62119" w:rsidRPr="00E71475" w:rsidRDefault="00B62119" w:rsidP="00050736">
            <w:pPr>
              <w:widowControl/>
              <w:autoSpaceDE/>
              <w:autoSpaceDN/>
              <w:adjustRightInd/>
              <w:rPr>
                <w:sz w:val="24"/>
                <w:szCs w:val="24"/>
              </w:rPr>
            </w:pPr>
            <w:r w:rsidRPr="00E71475">
              <w:rPr>
                <w:sz w:val="24"/>
                <w:szCs w:val="24"/>
              </w:rPr>
              <w:t>МУП «УККР»</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62119">
            <w:pPr>
              <w:widowControl/>
              <w:autoSpaceDE/>
              <w:autoSpaceDN/>
              <w:adjustRightInd/>
              <w:jc w:val="center"/>
              <w:rPr>
                <w:sz w:val="24"/>
                <w:szCs w:val="24"/>
              </w:rPr>
            </w:pPr>
            <w:r w:rsidRPr="00E71475">
              <w:rPr>
                <w:sz w:val="24"/>
                <w:szCs w:val="24"/>
              </w:rPr>
              <w:t>-51 418</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C76D1">
            <w:pPr>
              <w:widowControl/>
              <w:autoSpaceDE/>
              <w:autoSpaceDN/>
              <w:adjustRightInd/>
              <w:jc w:val="center"/>
              <w:rPr>
                <w:sz w:val="24"/>
                <w:szCs w:val="24"/>
              </w:rPr>
            </w:pPr>
            <w:r w:rsidRPr="00E71475">
              <w:rPr>
                <w:sz w:val="24"/>
                <w:szCs w:val="24"/>
              </w:rPr>
              <w:t>-54 771</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C76D1">
            <w:pPr>
              <w:widowControl/>
              <w:autoSpaceDE/>
              <w:autoSpaceDN/>
              <w:adjustRightInd/>
              <w:jc w:val="center"/>
              <w:rPr>
                <w:sz w:val="24"/>
                <w:szCs w:val="24"/>
              </w:rPr>
            </w:pPr>
            <w:r w:rsidRPr="00E71475">
              <w:rPr>
                <w:sz w:val="24"/>
                <w:szCs w:val="24"/>
              </w:rPr>
              <w:t>6,5</w:t>
            </w:r>
          </w:p>
        </w:tc>
      </w:tr>
      <w:tr w:rsidR="00B62119" w:rsidRPr="00F66562" w:rsidTr="008E00A6">
        <w:trPr>
          <w:trHeight w:val="309"/>
          <w:jc w:val="center"/>
        </w:trPr>
        <w:tc>
          <w:tcPr>
            <w:tcW w:w="3572" w:type="dxa"/>
            <w:tcBorders>
              <w:top w:val="nil"/>
              <w:left w:val="single" w:sz="4" w:space="0" w:color="auto"/>
              <w:bottom w:val="single" w:sz="4" w:space="0" w:color="auto"/>
              <w:right w:val="single" w:sz="4" w:space="0" w:color="auto"/>
            </w:tcBorders>
            <w:shd w:val="clear" w:color="auto" w:fill="auto"/>
            <w:noWrap/>
            <w:vAlign w:val="bottom"/>
          </w:tcPr>
          <w:p w:rsidR="00B62119" w:rsidRPr="00E71475" w:rsidRDefault="00B62119" w:rsidP="00050736">
            <w:pPr>
              <w:widowControl/>
              <w:autoSpaceDE/>
              <w:autoSpaceDN/>
              <w:adjustRightInd/>
              <w:rPr>
                <w:sz w:val="24"/>
                <w:szCs w:val="24"/>
              </w:rPr>
            </w:pPr>
            <w:r w:rsidRPr="00E71475">
              <w:rPr>
                <w:sz w:val="24"/>
                <w:szCs w:val="24"/>
              </w:rPr>
              <w:t>МП «УМТ»</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62119">
            <w:pPr>
              <w:widowControl/>
              <w:autoSpaceDE/>
              <w:autoSpaceDN/>
              <w:adjustRightInd/>
              <w:jc w:val="center"/>
              <w:rPr>
                <w:sz w:val="24"/>
                <w:szCs w:val="24"/>
              </w:rPr>
            </w:pPr>
            <w:r w:rsidRPr="00E71475">
              <w:rPr>
                <w:sz w:val="24"/>
                <w:szCs w:val="24"/>
              </w:rPr>
              <w:t>-15 898</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C76D1">
            <w:pPr>
              <w:widowControl/>
              <w:autoSpaceDE/>
              <w:autoSpaceDN/>
              <w:adjustRightInd/>
              <w:jc w:val="center"/>
              <w:rPr>
                <w:sz w:val="24"/>
                <w:szCs w:val="24"/>
              </w:rPr>
            </w:pPr>
            <w:r w:rsidRPr="00E71475">
              <w:rPr>
                <w:sz w:val="24"/>
                <w:szCs w:val="24"/>
              </w:rPr>
              <w:t>-62 257</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7F376F" w:rsidP="00BC76D1">
            <w:pPr>
              <w:widowControl/>
              <w:autoSpaceDE/>
              <w:autoSpaceDN/>
              <w:adjustRightInd/>
              <w:jc w:val="center"/>
              <w:rPr>
                <w:sz w:val="24"/>
                <w:szCs w:val="24"/>
              </w:rPr>
            </w:pPr>
            <w:r>
              <w:rPr>
                <w:sz w:val="24"/>
                <w:szCs w:val="24"/>
              </w:rPr>
              <w:t>в 3,9 раза</w:t>
            </w:r>
          </w:p>
        </w:tc>
      </w:tr>
      <w:tr w:rsidR="00B62119" w:rsidRPr="00F66562" w:rsidTr="00D34B50">
        <w:trPr>
          <w:trHeight w:val="309"/>
          <w:jc w:val="center"/>
        </w:trPr>
        <w:tc>
          <w:tcPr>
            <w:tcW w:w="3572" w:type="dxa"/>
            <w:tcBorders>
              <w:top w:val="nil"/>
              <w:left w:val="single" w:sz="4" w:space="0" w:color="auto"/>
              <w:bottom w:val="single" w:sz="4" w:space="0" w:color="auto"/>
              <w:right w:val="single" w:sz="4" w:space="0" w:color="auto"/>
            </w:tcBorders>
            <w:shd w:val="clear" w:color="auto" w:fill="auto"/>
            <w:noWrap/>
            <w:vAlign w:val="bottom"/>
          </w:tcPr>
          <w:p w:rsidR="00B62119" w:rsidRPr="00E71475" w:rsidRDefault="00B62119" w:rsidP="00050736">
            <w:pPr>
              <w:widowControl/>
              <w:autoSpaceDE/>
              <w:autoSpaceDN/>
              <w:adjustRightInd/>
              <w:rPr>
                <w:sz w:val="24"/>
                <w:szCs w:val="24"/>
              </w:rPr>
            </w:pPr>
            <w:r w:rsidRPr="00E71475">
              <w:rPr>
                <w:sz w:val="24"/>
                <w:szCs w:val="24"/>
              </w:rPr>
              <w:t>МП «Хлебопек»</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62119">
            <w:pPr>
              <w:widowControl/>
              <w:autoSpaceDE/>
              <w:autoSpaceDN/>
              <w:adjustRightInd/>
              <w:jc w:val="center"/>
              <w:rPr>
                <w:sz w:val="24"/>
                <w:szCs w:val="24"/>
              </w:rPr>
            </w:pPr>
            <w:r w:rsidRPr="00E71475">
              <w:rPr>
                <w:sz w:val="24"/>
                <w:szCs w:val="24"/>
              </w:rPr>
              <w:t>9</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BC76D1">
            <w:pPr>
              <w:widowControl/>
              <w:autoSpaceDE/>
              <w:autoSpaceDN/>
              <w:adjustRightInd/>
              <w:jc w:val="center"/>
              <w:rPr>
                <w:sz w:val="24"/>
                <w:szCs w:val="24"/>
              </w:rPr>
            </w:pPr>
            <w:r w:rsidRPr="00E71475">
              <w:rPr>
                <w:sz w:val="24"/>
                <w:szCs w:val="24"/>
              </w:rPr>
              <w:t>5</w:t>
            </w:r>
          </w:p>
        </w:tc>
        <w:tc>
          <w:tcPr>
            <w:tcW w:w="2170" w:type="dxa"/>
            <w:tcBorders>
              <w:top w:val="nil"/>
              <w:left w:val="nil"/>
              <w:bottom w:val="single" w:sz="4" w:space="0" w:color="auto"/>
              <w:right w:val="single" w:sz="4" w:space="0" w:color="auto"/>
            </w:tcBorders>
            <w:shd w:val="clear" w:color="auto" w:fill="auto"/>
            <w:noWrap/>
            <w:vAlign w:val="bottom"/>
          </w:tcPr>
          <w:p w:rsidR="00B62119" w:rsidRPr="00E71475" w:rsidRDefault="00B62119" w:rsidP="00A951EA">
            <w:pPr>
              <w:widowControl/>
              <w:autoSpaceDE/>
              <w:autoSpaceDN/>
              <w:adjustRightInd/>
              <w:jc w:val="center"/>
              <w:rPr>
                <w:sz w:val="24"/>
                <w:szCs w:val="24"/>
              </w:rPr>
            </w:pPr>
            <w:r w:rsidRPr="00E71475">
              <w:rPr>
                <w:sz w:val="24"/>
                <w:szCs w:val="24"/>
              </w:rPr>
              <w:t>44,</w:t>
            </w:r>
            <w:r w:rsidR="00E71475">
              <w:rPr>
                <w:sz w:val="24"/>
                <w:szCs w:val="24"/>
              </w:rPr>
              <w:t>5</w:t>
            </w:r>
          </w:p>
        </w:tc>
      </w:tr>
      <w:tr w:rsidR="00B62119" w:rsidRPr="00F66562" w:rsidTr="00D34B50">
        <w:trPr>
          <w:trHeight w:val="309"/>
          <w:jc w:val="center"/>
        </w:trPr>
        <w:tc>
          <w:tcPr>
            <w:tcW w:w="35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2119" w:rsidRPr="00E71475" w:rsidRDefault="00B62119" w:rsidP="00050736">
            <w:pPr>
              <w:rPr>
                <w:sz w:val="24"/>
                <w:szCs w:val="24"/>
              </w:rPr>
            </w:pPr>
            <w:r w:rsidRPr="00E71475">
              <w:rPr>
                <w:sz w:val="24"/>
                <w:szCs w:val="24"/>
              </w:rPr>
              <w:t>МП ОПХ «Север»</w:t>
            </w:r>
          </w:p>
        </w:tc>
        <w:tc>
          <w:tcPr>
            <w:tcW w:w="2170" w:type="dxa"/>
            <w:tcBorders>
              <w:top w:val="single" w:sz="4" w:space="0" w:color="auto"/>
              <w:left w:val="nil"/>
              <w:bottom w:val="single" w:sz="4" w:space="0" w:color="auto"/>
              <w:right w:val="single" w:sz="4" w:space="0" w:color="auto"/>
            </w:tcBorders>
            <w:shd w:val="clear" w:color="auto" w:fill="auto"/>
            <w:noWrap/>
            <w:vAlign w:val="bottom"/>
          </w:tcPr>
          <w:p w:rsidR="00B62119" w:rsidRPr="00E71475" w:rsidRDefault="00B62119" w:rsidP="00B62119">
            <w:pPr>
              <w:widowControl/>
              <w:autoSpaceDE/>
              <w:autoSpaceDN/>
              <w:adjustRightInd/>
              <w:jc w:val="center"/>
              <w:rPr>
                <w:sz w:val="24"/>
                <w:szCs w:val="24"/>
              </w:rPr>
            </w:pPr>
            <w:r w:rsidRPr="00E71475">
              <w:rPr>
                <w:sz w:val="24"/>
                <w:szCs w:val="24"/>
              </w:rPr>
              <w:t>898</w:t>
            </w:r>
          </w:p>
        </w:tc>
        <w:tc>
          <w:tcPr>
            <w:tcW w:w="2170" w:type="dxa"/>
            <w:tcBorders>
              <w:top w:val="single" w:sz="4" w:space="0" w:color="auto"/>
              <w:left w:val="nil"/>
              <w:bottom w:val="single" w:sz="4" w:space="0" w:color="auto"/>
              <w:right w:val="single" w:sz="4" w:space="0" w:color="auto"/>
            </w:tcBorders>
            <w:shd w:val="clear" w:color="auto" w:fill="auto"/>
            <w:noWrap/>
            <w:vAlign w:val="bottom"/>
          </w:tcPr>
          <w:p w:rsidR="00B62119" w:rsidRPr="00E71475" w:rsidRDefault="00B62119" w:rsidP="00BC76D1">
            <w:pPr>
              <w:widowControl/>
              <w:autoSpaceDE/>
              <w:autoSpaceDN/>
              <w:adjustRightInd/>
              <w:jc w:val="center"/>
              <w:rPr>
                <w:sz w:val="24"/>
                <w:szCs w:val="24"/>
              </w:rPr>
            </w:pPr>
            <w:r w:rsidRPr="00E71475">
              <w:rPr>
                <w:sz w:val="24"/>
                <w:szCs w:val="24"/>
              </w:rPr>
              <w:t>2 162</w:t>
            </w:r>
          </w:p>
        </w:tc>
        <w:tc>
          <w:tcPr>
            <w:tcW w:w="2170" w:type="dxa"/>
            <w:tcBorders>
              <w:top w:val="single" w:sz="4" w:space="0" w:color="auto"/>
              <w:left w:val="nil"/>
              <w:bottom w:val="single" w:sz="4" w:space="0" w:color="auto"/>
              <w:right w:val="single" w:sz="4" w:space="0" w:color="auto"/>
            </w:tcBorders>
            <w:shd w:val="clear" w:color="auto" w:fill="auto"/>
            <w:noWrap/>
            <w:vAlign w:val="bottom"/>
          </w:tcPr>
          <w:p w:rsidR="00B62119" w:rsidRPr="00E71475" w:rsidRDefault="007F376F" w:rsidP="00BC76D1">
            <w:pPr>
              <w:widowControl/>
              <w:autoSpaceDE/>
              <w:autoSpaceDN/>
              <w:adjustRightInd/>
              <w:jc w:val="center"/>
              <w:rPr>
                <w:sz w:val="24"/>
                <w:szCs w:val="24"/>
              </w:rPr>
            </w:pPr>
            <w:r>
              <w:rPr>
                <w:sz w:val="24"/>
                <w:szCs w:val="24"/>
              </w:rPr>
              <w:t>в 2,4 раза</w:t>
            </w:r>
          </w:p>
        </w:tc>
      </w:tr>
    </w:tbl>
    <w:p w:rsidR="00A14A9E" w:rsidRPr="00F66562" w:rsidRDefault="00A14A9E" w:rsidP="00BB04BE">
      <w:pPr>
        <w:shd w:val="clear" w:color="auto" w:fill="FFFFFF"/>
        <w:ind w:firstLine="709"/>
        <w:jc w:val="both"/>
        <w:rPr>
          <w:color w:val="000000"/>
          <w:sz w:val="28"/>
          <w:szCs w:val="28"/>
          <w:highlight w:val="yellow"/>
        </w:rPr>
      </w:pPr>
    </w:p>
    <w:p w:rsidR="00A14A9E" w:rsidRPr="00F66562" w:rsidRDefault="00A14A9E" w:rsidP="00A14A9E">
      <w:pPr>
        <w:shd w:val="clear" w:color="auto" w:fill="FFFFFF"/>
        <w:jc w:val="both"/>
        <w:rPr>
          <w:sz w:val="28"/>
          <w:szCs w:val="28"/>
          <w:highlight w:val="yellow"/>
        </w:rPr>
      </w:pPr>
    </w:p>
    <w:p w:rsidR="00F82FAD" w:rsidRPr="00B62119" w:rsidRDefault="00C1462A" w:rsidP="00A14A9E">
      <w:pPr>
        <w:shd w:val="clear" w:color="auto" w:fill="FFFFFF"/>
        <w:ind w:firstLine="709"/>
        <w:jc w:val="center"/>
        <w:rPr>
          <w:b/>
          <w:color w:val="000000"/>
          <w:sz w:val="32"/>
          <w:szCs w:val="32"/>
          <w:u w:val="single"/>
        </w:rPr>
      </w:pPr>
      <w:r w:rsidRPr="00B62119">
        <w:rPr>
          <w:b/>
          <w:color w:val="000000"/>
          <w:sz w:val="32"/>
          <w:szCs w:val="32"/>
          <w:u w:val="single"/>
        </w:rPr>
        <w:t xml:space="preserve">2.4. </w:t>
      </w:r>
      <w:r w:rsidR="00A14A9E" w:rsidRPr="00B62119">
        <w:rPr>
          <w:b/>
          <w:color w:val="000000"/>
          <w:sz w:val="32"/>
          <w:szCs w:val="32"/>
          <w:u w:val="single"/>
        </w:rPr>
        <w:t xml:space="preserve">Производительность труда муниципальных предприятий </w:t>
      </w:r>
    </w:p>
    <w:p w:rsidR="00A14A9E" w:rsidRPr="00F66562" w:rsidRDefault="00A14A9E" w:rsidP="00A14A9E">
      <w:pPr>
        <w:pStyle w:val="a8"/>
        <w:ind w:firstLine="720"/>
        <w:rPr>
          <w:sz w:val="28"/>
          <w:szCs w:val="28"/>
          <w:highlight w:val="yellow"/>
        </w:rPr>
      </w:pPr>
    </w:p>
    <w:p w:rsidR="00726999" w:rsidRDefault="00A14A9E" w:rsidP="00F82FAD">
      <w:pPr>
        <w:shd w:val="clear" w:color="auto" w:fill="FFFFFF"/>
        <w:ind w:firstLine="709"/>
        <w:jc w:val="both"/>
        <w:rPr>
          <w:b/>
          <w:color w:val="000000"/>
          <w:sz w:val="28"/>
          <w:szCs w:val="28"/>
        </w:rPr>
      </w:pPr>
      <w:r w:rsidRPr="00D71D8E">
        <w:rPr>
          <w:sz w:val="28"/>
          <w:szCs w:val="28"/>
        </w:rPr>
        <w:t>В результате деятельности муниципальных предприятий района  производительность труда за 201</w:t>
      </w:r>
      <w:r w:rsidR="00D71D8E" w:rsidRPr="00D71D8E">
        <w:rPr>
          <w:sz w:val="28"/>
          <w:szCs w:val="28"/>
        </w:rPr>
        <w:t>6</w:t>
      </w:r>
      <w:r w:rsidRPr="00D71D8E">
        <w:rPr>
          <w:sz w:val="28"/>
          <w:szCs w:val="28"/>
        </w:rPr>
        <w:t xml:space="preserve"> года составила </w:t>
      </w:r>
      <w:r w:rsidR="00D71D8E" w:rsidRPr="00D71D8E">
        <w:rPr>
          <w:sz w:val="28"/>
          <w:szCs w:val="28"/>
        </w:rPr>
        <w:t>940</w:t>
      </w:r>
      <w:r w:rsidRPr="00D71D8E">
        <w:rPr>
          <w:sz w:val="28"/>
          <w:szCs w:val="28"/>
        </w:rPr>
        <w:t xml:space="preserve"> тыс. руб./чел. и у</w:t>
      </w:r>
      <w:r w:rsidR="00D71D8E" w:rsidRPr="00D71D8E">
        <w:rPr>
          <w:sz w:val="28"/>
          <w:szCs w:val="28"/>
        </w:rPr>
        <w:t>меньшилась</w:t>
      </w:r>
      <w:r w:rsidR="00F82FAD" w:rsidRPr="00D71D8E">
        <w:rPr>
          <w:sz w:val="28"/>
          <w:szCs w:val="28"/>
        </w:rPr>
        <w:t xml:space="preserve"> </w:t>
      </w:r>
      <w:r w:rsidRPr="00D71D8E">
        <w:rPr>
          <w:sz w:val="28"/>
          <w:szCs w:val="28"/>
        </w:rPr>
        <w:t xml:space="preserve">на </w:t>
      </w:r>
      <w:r w:rsidR="00D16BDB" w:rsidRPr="00D71D8E">
        <w:rPr>
          <w:sz w:val="28"/>
          <w:szCs w:val="28"/>
        </w:rPr>
        <w:t>19,</w:t>
      </w:r>
      <w:r w:rsidR="00D71D8E" w:rsidRPr="00D71D8E">
        <w:rPr>
          <w:sz w:val="28"/>
          <w:szCs w:val="28"/>
        </w:rPr>
        <w:t>2</w:t>
      </w:r>
      <w:r w:rsidRPr="00D71D8E">
        <w:rPr>
          <w:sz w:val="28"/>
          <w:szCs w:val="28"/>
        </w:rPr>
        <w:t>% по сравнению с  аналогичным периодом про</w:t>
      </w:r>
      <w:r w:rsidR="006B290D" w:rsidRPr="00D71D8E">
        <w:rPr>
          <w:sz w:val="28"/>
          <w:szCs w:val="28"/>
        </w:rPr>
        <w:t>шлого года, что наглядно видно в таблице №</w:t>
      </w:r>
      <w:r w:rsidR="00F92D4E" w:rsidRPr="00D71D8E">
        <w:rPr>
          <w:sz w:val="28"/>
          <w:szCs w:val="28"/>
        </w:rPr>
        <w:t>9</w:t>
      </w:r>
      <w:r w:rsidRPr="00D71D8E">
        <w:rPr>
          <w:sz w:val="28"/>
          <w:szCs w:val="28"/>
        </w:rPr>
        <w:t>.</w:t>
      </w:r>
      <w:r w:rsidR="00726999" w:rsidRPr="00D71D8E">
        <w:rPr>
          <w:b/>
          <w:color w:val="000000"/>
          <w:sz w:val="28"/>
          <w:szCs w:val="28"/>
        </w:rPr>
        <w:t xml:space="preserve"> </w:t>
      </w:r>
    </w:p>
    <w:p w:rsidR="00E71475" w:rsidRDefault="00E71475" w:rsidP="00F82FAD">
      <w:pPr>
        <w:shd w:val="clear" w:color="auto" w:fill="FFFFFF"/>
        <w:ind w:firstLine="709"/>
        <w:jc w:val="both"/>
        <w:rPr>
          <w:b/>
          <w:color w:val="000000"/>
          <w:sz w:val="28"/>
          <w:szCs w:val="28"/>
        </w:rPr>
      </w:pPr>
    </w:p>
    <w:p w:rsidR="00E71475" w:rsidRDefault="00E71475" w:rsidP="00F82FAD">
      <w:pPr>
        <w:shd w:val="clear" w:color="auto" w:fill="FFFFFF"/>
        <w:ind w:firstLine="709"/>
        <w:jc w:val="both"/>
        <w:rPr>
          <w:b/>
          <w:color w:val="000000"/>
          <w:sz w:val="28"/>
          <w:szCs w:val="28"/>
        </w:rPr>
      </w:pPr>
    </w:p>
    <w:p w:rsidR="00E71475" w:rsidRDefault="00E71475" w:rsidP="00F82FAD">
      <w:pPr>
        <w:shd w:val="clear" w:color="auto" w:fill="FFFFFF"/>
        <w:ind w:firstLine="709"/>
        <w:jc w:val="both"/>
        <w:rPr>
          <w:b/>
          <w:color w:val="000000"/>
          <w:sz w:val="28"/>
          <w:szCs w:val="28"/>
        </w:rPr>
      </w:pPr>
    </w:p>
    <w:p w:rsidR="00E71475" w:rsidRPr="00E71475" w:rsidRDefault="00E71475" w:rsidP="00E71475">
      <w:pPr>
        <w:shd w:val="clear" w:color="auto" w:fill="FFFFFF"/>
        <w:ind w:firstLine="709"/>
        <w:jc w:val="center"/>
        <w:rPr>
          <w:color w:val="000000"/>
          <w:sz w:val="28"/>
          <w:szCs w:val="28"/>
        </w:rPr>
      </w:pPr>
      <w:r w:rsidRPr="00E71475">
        <w:rPr>
          <w:color w:val="000000"/>
          <w:sz w:val="28"/>
          <w:szCs w:val="28"/>
        </w:rPr>
        <w:lastRenderedPageBreak/>
        <w:t>Производительность труда муниципальных предприятий</w:t>
      </w:r>
    </w:p>
    <w:p w:rsidR="00E71475" w:rsidRPr="00E71475" w:rsidRDefault="00E71475" w:rsidP="00E71475">
      <w:pPr>
        <w:shd w:val="clear" w:color="auto" w:fill="FFFFFF"/>
        <w:ind w:firstLine="709"/>
        <w:jc w:val="center"/>
        <w:rPr>
          <w:color w:val="000000"/>
          <w:sz w:val="28"/>
          <w:szCs w:val="28"/>
        </w:rPr>
      </w:pPr>
      <w:r w:rsidRPr="00E71475">
        <w:rPr>
          <w:color w:val="000000"/>
          <w:sz w:val="28"/>
          <w:szCs w:val="28"/>
        </w:rPr>
        <w:t>за 2015-2016 годы</w:t>
      </w:r>
    </w:p>
    <w:p w:rsidR="000F209C" w:rsidRPr="00D71D8E" w:rsidRDefault="000F209C" w:rsidP="000F209C">
      <w:pPr>
        <w:shd w:val="clear" w:color="auto" w:fill="FFFFFF"/>
        <w:jc w:val="right"/>
        <w:rPr>
          <w:color w:val="000000"/>
          <w:sz w:val="24"/>
          <w:szCs w:val="24"/>
        </w:rPr>
      </w:pPr>
      <w:r w:rsidRPr="00D71D8E">
        <w:rPr>
          <w:color w:val="000000"/>
          <w:sz w:val="24"/>
          <w:szCs w:val="24"/>
        </w:rPr>
        <w:t xml:space="preserve">Таблица  № </w:t>
      </w:r>
      <w:r w:rsidR="00F92D4E" w:rsidRPr="00D71D8E">
        <w:rPr>
          <w:color w:val="000000"/>
          <w:sz w:val="24"/>
          <w:szCs w:val="24"/>
        </w:rPr>
        <w:t>9</w:t>
      </w:r>
    </w:p>
    <w:tbl>
      <w:tblPr>
        <w:tblW w:w="9973" w:type="dxa"/>
        <w:jc w:val="center"/>
        <w:tblInd w:w="149" w:type="dxa"/>
        <w:tblLook w:val="0000"/>
      </w:tblPr>
      <w:tblGrid>
        <w:gridCol w:w="3511"/>
        <w:gridCol w:w="2170"/>
        <w:gridCol w:w="2170"/>
        <w:gridCol w:w="2122"/>
      </w:tblGrid>
      <w:tr w:rsidR="00726999" w:rsidRPr="00F66562" w:rsidTr="00E71475">
        <w:trPr>
          <w:trHeight w:val="927"/>
          <w:jc w:val="center"/>
        </w:trPr>
        <w:tc>
          <w:tcPr>
            <w:tcW w:w="35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6999" w:rsidRPr="00B62119" w:rsidRDefault="00726999" w:rsidP="00E71475">
            <w:pPr>
              <w:widowControl/>
              <w:autoSpaceDE/>
              <w:autoSpaceDN/>
              <w:adjustRightInd/>
              <w:jc w:val="center"/>
              <w:rPr>
                <w:bCs/>
                <w:iCs/>
                <w:sz w:val="24"/>
                <w:szCs w:val="24"/>
              </w:rPr>
            </w:pPr>
            <w:r w:rsidRPr="00B62119">
              <w:rPr>
                <w:bCs/>
                <w:iCs/>
                <w:sz w:val="24"/>
                <w:szCs w:val="24"/>
              </w:rPr>
              <w:t>ПОКАЗАТЕЛИ</w:t>
            </w:r>
          </w:p>
        </w:tc>
        <w:tc>
          <w:tcPr>
            <w:tcW w:w="2170" w:type="dxa"/>
            <w:tcBorders>
              <w:top w:val="single" w:sz="4" w:space="0" w:color="auto"/>
              <w:left w:val="nil"/>
              <w:bottom w:val="single" w:sz="4" w:space="0" w:color="auto"/>
              <w:right w:val="single" w:sz="4" w:space="0" w:color="auto"/>
            </w:tcBorders>
            <w:shd w:val="clear" w:color="auto" w:fill="auto"/>
            <w:vAlign w:val="center"/>
          </w:tcPr>
          <w:p w:rsidR="00726999" w:rsidRPr="00B62119" w:rsidRDefault="00726999" w:rsidP="00E71475">
            <w:pPr>
              <w:jc w:val="center"/>
              <w:rPr>
                <w:b/>
                <w:sz w:val="24"/>
                <w:szCs w:val="24"/>
              </w:rPr>
            </w:pPr>
            <w:r w:rsidRPr="00B62119">
              <w:rPr>
                <w:b/>
                <w:sz w:val="24"/>
                <w:szCs w:val="24"/>
              </w:rPr>
              <w:t>201</w:t>
            </w:r>
            <w:r w:rsidR="00B62119" w:rsidRPr="00B62119">
              <w:rPr>
                <w:b/>
                <w:sz w:val="24"/>
                <w:szCs w:val="24"/>
              </w:rPr>
              <w:t>5</w:t>
            </w:r>
            <w:r w:rsidRPr="00B62119">
              <w:rPr>
                <w:b/>
                <w:sz w:val="24"/>
                <w:szCs w:val="24"/>
              </w:rPr>
              <w:t xml:space="preserve"> год</w:t>
            </w:r>
          </w:p>
        </w:tc>
        <w:tc>
          <w:tcPr>
            <w:tcW w:w="2170" w:type="dxa"/>
            <w:tcBorders>
              <w:top w:val="single" w:sz="4" w:space="0" w:color="auto"/>
              <w:left w:val="nil"/>
              <w:bottom w:val="single" w:sz="4" w:space="0" w:color="auto"/>
              <w:right w:val="single" w:sz="4" w:space="0" w:color="auto"/>
            </w:tcBorders>
            <w:shd w:val="clear" w:color="auto" w:fill="auto"/>
            <w:vAlign w:val="center"/>
          </w:tcPr>
          <w:p w:rsidR="00726999" w:rsidRPr="00B62119" w:rsidRDefault="00726999" w:rsidP="00E71475">
            <w:pPr>
              <w:jc w:val="center"/>
              <w:rPr>
                <w:b/>
                <w:sz w:val="24"/>
                <w:szCs w:val="24"/>
              </w:rPr>
            </w:pPr>
            <w:r w:rsidRPr="00B62119">
              <w:rPr>
                <w:b/>
                <w:sz w:val="24"/>
                <w:szCs w:val="24"/>
              </w:rPr>
              <w:t>201</w:t>
            </w:r>
            <w:r w:rsidR="00B62119" w:rsidRPr="00B62119">
              <w:rPr>
                <w:b/>
                <w:sz w:val="24"/>
                <w:szCs w:val="24"/>
              </w:rPr>
              <w:t>6</w:t>
            </w:r>
            <w:r w:rsidRPr="00B62119">
              <w:rPr>
                <w:b/>
                <w:sz w:val="24"/>
                <w:szCs w:val="24"/>
              </w:rPr>
              <w:t xml:space="preserve"> год</w:t>
            </w:r>
          </w:p>
        </w:tc>
        <w:tc>
          <w:tcPr>
            <w:tcW w:w="2122" w:type="dxa"/>
            <w:tcBorders>
              <w:top w:val="single" w:sz="4" w:space="0" w:color="auto"/>
              <w:left w:val="nil"/>
              <w:bottom w:val="single" w:sz="4" w:space="0" w:color="auto"/>
              <w:right w:val="single" w:sz="4" w:space="0" w:color="auto"/>
            </w:tcBorders>
            <w:shd w:val="clear" w:color="auto" w:fill="auto"/>
            <w:vAlign w:val="center"/>
          </w:tcPr>
          <w:p w:rsidR="00726999" w:rsidRPr="00B62119" w:rsidRDefault="00726999" w:rsidP="00E71475">
            <w:pPr>
              <w:jc w:val="center"/>
              <w:rPr>
                <w:b/>
                <w:sz w:val="24"/>
                <w:szCs w:val="24"/>
              </w:rPr>
            </w:pPr>
            <w:r w:rsidRPr="00B62119">
              <w:rPr>
                <w:b/>
                <w:sz w:val="24"/>
                <w:szCs w:val="24"/>
              </w:rPr>
              <w:t>Темп роста 201</w:t>
            </w:r>
            <w:r w:rsidR="00B62119" w:rsidRPr="00B62119">
              <w:rPr>
                <w:b/>
                <w:sz w:val="24"/>
                <w:szCs w:val="24"/>
              </w:rPr>
              <w:t>6</w:t>
            </w:r>
            <w:r w:rsidRPr="00B62119">
              <w:rPr>
                <w:b/>
                <w:sz w:val="24"/>
                <w:szCs w:val="24"/>
              </w:rPr>
              <w:t xml:space="preserve"> года к 201</w:t>
            </w:r>
            <w:r w:rsidR="00B62119" w:rsidRPr="00B62119">
              <w:rPr>
                <w:b/>
                <w:sz w:val="24"/>
                <w:szCs w:val="24"/>
              </w:rPr>
              <w:t>5</w:t>
            </w:r>
            <w:r w:rsidRPr="00B62119">
              <w:rPr>
                <w:b/>
                <w:sz w:val="24"/>
                <w:szCs w:val="24"/>
              </w:rPr>
              <w:t xml:space="preserve"> году, в %</w:t>
            </w:r>
          </w:p>
        </w:tc>
      </w:tr>
      <w:tr w:rsidR="00B62119" w:rsidRPr="00F66562" w:rsidTr="00E71475">
        <w:trPr>
          <w:trHeight w:val="809"/>
          <w:jc w:val="center"/>
        </w:trPr>
        <w:tc>
          <w:tcPr>
            <w:tcW w:w="3511" w:type="dxa"/>
            <w:tcBorders>
              <w:top w:val="nil"/>
              <w:left w:val="single" w:sz="4" w:space="0" w:color="auto"/>
              <w:bottom w:val="single" w:sz="4" w:space="0" w:color="auto"/>
              <w:right w:val="nil"/>
            </w:tcBorders>
            <w:shd w:val="clear" w:color="auto" w:fill="auto"/>
            <w:vAlign w:val="center"/>
          </w:tcPr>
          <w:p w:rsidR="00B62119" w:rsidRPr="00B62119" w:rsidRDefault="00B62119" w:rsidP="00E71475">
            <w:pPr>
              <w:widowControl/>
              <w:autoSpaceDE/>
              <w:autoSpaceDN/>
              <w:adjustRightInd/>
              <w:jc w:val="center"/>
              <w:rPr>
                <w:b/>
                <w:bCs/>
                <w:sz w:val="24"/>
                <w:szCs w:val="24"/>
              </w:rPr>
            </w:pPr>
            <w:r w:rsidRPr="00B62119">
              <w:rPr>
                <w:b/>
                <w:bCs/>
                <w:sz w:val="24"/>
                <w:szCs w:val="24"/>
              </w:rPr>
              <w:t>Производительность труда, тыс. руб./чел.</w:t>
            </w:r>
          </w:p>
        </w:tc>
        <w:tc>
          <w:tcPr>
            <w:tcW w:w="2170" w:type="dxa"/>
            <w:tcBorders>
              <w:top w:val="nil"/>
              <w:left w:val="single" w:sz="4" w:space="0" w:color="auto"/>
              <w:bottom w:val="single" w:sz="4" w:space="0" w:color="auto"/>
              <w:right w:val="single" w:sz="4" w:space="0" w:color="auto"/>
            </w:tcBorders>
            <w:shd w:val="clear" w:color="auto" w:fill="auto"/>
            <w:noWrap/>
            <w:vAlign w:val="center"/>
          </w:tcPr>
          <w:p w:rsidR="00B62119" w:rsidRPr="00B62119" w:rsidRDefault="00B62119" w:rsidP="00E71475">
            <w:pPr>
              <w:widowControl/>
              <w:autoSpaceDE/>
              <w:autoSpaceDN/>
              <w:adjustRightInd/>
              <w:jc w:val="center"/>
              <w:rPr>
                <w:b/>
                <w:sz w:val="24"/>
                <w:szCs w:val="24"/>
              </w:rPr>
            </w:pPr>
            <w:r w:rsidRPr="00B62119">
              <w:rPr>
                <w:b/>
                <w:sz w:val="24"/>
                <w:szCs w:val="24"/>
              </w:rPr>
              <w:t>1 164</w:t>
            </w:r>
          </w:p>
        </w:tc>
        <w:tc>
          <w:tcPr>
            <w:tcW w:w="2170" w:type="dxa"/>
            <w:tcBorders>
              <w:top w:val="nil"/>
              <w:left w:val="nil"/>
              <w:bottom w:val="single" w:sz="4" w:space="0" w:color="auto"/>
              <w:right w:val="single" w:sz="4" w:space="0" w:color="auto"/>
            </w:tcBorders>
            <w:shd w:val="clear" w:color="auto" w:fill="auto"/>
            <w:noWrap/>
            <w:vAlign w:val="center"/>
          </w:tcPr>
          <w:p w:rsidR="00B62119" w:rsidRPr="00B62119" w:rsidRDefault="00D71D8E" w:rsidP="00E71475">
            <w:pPr>
              <w:widowControl/>
              <w:autoSpaceDE/>
              <w:autoSpaceDN/>
              <w:adjustRightInd/>
              <w:jc w:val="center"/>
              <w:rPr>
                <w:b/>
                <w:sz w:val="24"/>
                <w:szCs w:val="24"/>
              </w:rPr>
            </w:pPr>
            <w:r>
              <w:rPr>
                <w:b/>
                <w:sz w:val="24"/>
                <w:szCs w:val="24"/>
              </w:rPr>
              <w:t>940</w:t>
            </w:r>
          </w:p>
        </w:tc>
        <w:tc>
          <w:tcPr>
            <w:tcW w:w="2122" w:type="dxa"/>
            <w:tcBorders>
              <w:top w:val="nil"/>
              <w:left w:val="nil"/>
              <w:bottom w:val="single" w:sz="4" w:space="0" w:color="auto"/>
              <w:right w:val="single" w:sz="4" w:space="0" w:color="auto"/>
            </w:tcBorders>
            <w:shd w:val="clear" w:color="auto" w:fill="auto"/>
            <w:noWrap/>
            <w:vAlign w:val="center"/>
          </w:tcPr>
          <w:p w:rsidR="00B62119" w:rsidRPr="00B62119" w:rsidRDefault="007F376F" w:rsidP="00E71475">
            <w:pPr>
              <w:widowControl/>
              <w:autoSpaceDE/>
              <w:autoSpaceDN/>
              <w:adjustRightInd/>
              <w:jc w:val="center"/>
              <w:rPr>
                <w:b/>
                <w:sz w:val="24"/>
                <w:szCs w:val="24"/>
              </w:rPr>
            </w:pPr>
            <w:r>
              <w:rPr>
                <w:b/>
                <w:sz w:val="24"/>
                <w:szCs w:val="24"/>
              </w:rPr>
              <w:t>-</w:t>
            </w:r>
            <w:r w:rsidR="00D71D8E">
              <w:rPr>
                <w:b/>
                <w:sz w:val="24"/>
                <w:szCs w:val="24"/>
              </w:rPr>
              <w:t>19,2</w:t>
            </w:r>
          </w:p>
        </w:tc>
      </w:tr>
      <w:tr w:rsidR="00B62119" w:rsidRPr="00F66562" w:rsidTr="00E71475">
        <w:trPr>
          <w:trHeight w:val="309"/>
          <w:jc w:val="center"/>
        </w:trPr>
        <w:tc>
          <w:tcPr>
            <w:tcW w:w="3511" w:type="dxa"/>
            <w:tcBorders>
              <w:top w:val="nil"/>
              <w:left w:val="single" w:sz="4" w:space="0" w:color="auto"/>
              <w:bottom w:val="single" w:sz="4" w:space="0" w:color="auto"/>
              <w:right w:val="single" w:sz="4" w:space="0" w:color="auto"/>
            </w:tcBorders>
            <w:shd w:val="clear" w:color="auto" w:fill="auto"/>
            <w:noWrap/>
            <w:vAlign w:val="bottom"/>
          </w:tcPr>
          <w:p w:rsidR="00B62119" w:rsidRPr="00B62119" w:rsidRDefault="00B62119" w:rsidP="00DA5AF7">
            <w:pPr>
              <w:widowControl/>
              <w:autoSpaceDE/>
              <w:autoSpaceDN/>
              <w:adjustRightInd/>
              <w:rPr>
                <w:i/>
                <w:iCs/>
                <w:sz w:val="24"/>
                <w:szCs w:val="24"/>
              </w:rPr>
            </w:pPr>
            <w:r w:rsidRPr="00B62119">
              <w:rPr>
                <w:sz w:val="24"/>
                <w:szCs w:val="24"/>
              </w:rPr>
              <w:t>Выручка от продажи товаров, работ, услуг, тыс. рублей</w:t>
            </w:r>
          </w:p>
        </w:tc>
        <w:tc>
          <w:tcPr>
            <w:tcW w:w="2170" w:type="dxa"/>
            <w:tcBorders>
              <w:top w:val="nil"/>
              <w:left w:val="nil"/>
              <w:bottom w:val="single" w:sz="4" w:space="0" w:color="auto"/>
              <w:right w:val="single" w:sz="4" w:space="0" w:color="auto"/>
            </w:tcBorders>
            <w:shd w:val="clear" w:color="auto" w:fill="auto"/>
            <w:noWrap/>
            <w:vAlign w:val="center"/>
          </w:tcPr>
          <w:p w:rsidR="00B62119" w:rsidRPr="00B62119" w:rsidRDefault="00B62119" w:rsidP="00B62119">
            <w:pPr>
              <w:widowControl/>
              <w:autoSpaceDE/>
              <w:autoSpaceDN/>
              <w:adjustRightInd/>
              <w:jc w:val="center"/>
              <w:rPr>
                <w:sz w:val="24"/>
                <w:szCs w:val="24"/>
              </w:rPr>
            </w:pPr>
            <w:r w:rsidRPr="00B62119">
              <w:rPr>
                <w:sz w:val="24"/>
                <w:szCs w:val="24"/>
              </w:rPr>
              <w:t>679 075</w:t>
            </w:r>
          </w:p>
        </w:tc>
        <w:tc>
          <w:tcPr>
            <w:tcW w:w="2170" w:type="dxa"/>
            <w:tcBorders>
              <w:top w:val="nil"/>
              <w:left w:val="nil"/>
              <w:bottom w:val="single" w:sz="4" w:space="0" w:color="auto"/>
              <w:right w:val="single" w:sz="4" w:space="0" w:color="auto"/>
            </w:tcBorders>
            <w:shd w:val="clear" w:color="auto" w:fill="auto"/>
            <w:noWrap/>
            <w:vAlign w:val="center"/>
          </w:tcPr>
          <w:p w:rsidR="00B62119" w:rsidRPr="00B62119" w:rsidRDefault="00B62119" w:rsidP="00EE7032">
            <w:pPr>
              <w:widowControl/>
              <w:autoSpaceDE/>
              <w:autoSpaceDN/>
              <w:adjustRightInd/>
              <w:jc w:val="center"/>
              <w:rPr>
                <w:sz w:val="24"/>
                <w:szCs w:val="24"/>
              </w:rPr>
            </w:pPr>
            <w:r>
              <w:rPr>
                <w:sz w:val="24"/>
                <w:szCs w:val="24"/>
              </w:rPr>
              <w:t>594 991</w:t>
            </w:r>
          </w:p>
        </w:tc>
        <w:tc>
          <w:tcPr>
            <w:tcW w:w="2122" w:type="dxa"/>
            <w:tcBorders>
              <w:top w:val="nil"/>
              <w:left w:val="nil"/>
              <w:bottom w:val="single" w:sz="4" w:space="0" w:color="auto"/>
              <w:right w:val="single" w:sz="4" w:space="0" w:color="auto"/>
            </w:tcBorders>
            <w:shd w:val="clear" w:color="auto" w:fill="auto"/>
            <w:noWrap/>
            <w:vAlign w:val="center"/>
          </w:tcPr>
          <w:p w:rsidR="00B62119" w:rsidRPr="00B62119" w:rsidRDefault="007F376F" w:rsidP="00EE7032">
            <w:pPr>
              <w:widowControl/>
              <w:autoSpaceDE/>
              <w:autoSpaceDN/>
              <w:adjustRightInd/>
              <w:jc w:val="center"/>
              <w:rPr>
                <w:sz w:val="24"/>
                <w:szCs w:val="24"/>
              </w:rPr>
            </w:pPr>
            <w:r>
              <w:rPr>
                <w:sz w:val="24"/>
                <w:szCs w:val="24"/>
              </w:rPr>
              <w:t>-</w:t>
            </w:r>
            <w:r w:rsidR="00D71D8E">
              <w:rPr>
                <w:sz w:val="24"/>
                <w:szCs w:val="24"/>
              </w:rPr>
              <w:t>12,4</w:t>
            </w:r>
          </w:p>
        </w:tc>
      </w:tr>
      <w:tr w:rsidR="00B62119" w:rsidRPr="00F66562" w:rsidTr="00E71475">
        <w:trPr>
          <w:trHeight w:val="309"/>
          <w:jc w:val="center"/>
        </w:trPr>
        <w:tc>
          <w:tcPr>
            <w:tcW w:w="3511" w:type="dxa"/>
            <w:tcBorders>
              <w:top w:val="nil"/>
              <w:left w:val="single" w:sz="4" w:space="0" w:color="auto"/>
              <w:bottom w:val="single" w:sz="4" w:space="0" w:color="auto"/>
              <w:right w:val="single" w:sz="4" w:space="0" w:color="auto"/>
            </w:tcBorders>
            <w:shd w:val="clear" w:color="auto" w:fill="auto"/>
            <w:noWrap/>
            <w:vAlign w:val="bottom"/>
          </w:tcPr>
          <w:p w:rsidR="00B62119" w:rsidRPr="00B62119" w:rsidRDefault="00B62119" w:rsidP="00726999">
            <w:pPr>
              <w:rPr>
                <w:sz w:val="24"/>
                <w:szCs w:val="24"/>
              </w:rPr>
            </w:pPr>
            <w:r w:rsidRPr="00B62119">
              <w:rPr>
                <w:sz w:val="24"/>
                <w:szCs w:val="24"/>
              </w:rPr>
              <w:t xml:space="preserve">Среднесписочная численность  </w:t>
            </w:r>
          </w:p>
          <w:p w:rsidR="00B62119" w:rsidRPr="00B62119" w:rsidRDefault="00B62119" w:rsidP="00726999">
            <w:pPr>
              <w:widowControl/>
              <w:autoSpaceDE/>
              <w:autoSpaceDN/>
              <w:adjustRightInd/>
              <w:rPr>
                <w:sz w:val="24"/>
                <w:szCs w:val="24"/>
              </w:rPr>
            </w:pPr>
            <w:r w:rsidRPr="00B62119">
              <w:rPr>
                <w:sz w:val="24"/>
                <w:szCs w:val="24"/>
              </w:rPr>
              <w:t>работников</w:t>
            </w:r>
          </w:p>
        </w:tc>
        <w:tc>
          <w:tcPr>
            <w:tcW w:w="2170" w:type="dxa"/>
            <w:tcBorders>
              <w:top w:val="nil"/>
              <w:left w:val="nil"/>
              <w:bottom w:val="single" w:sz="4" w:space="0" w:color="auto"/>
              <w:right w:val="single" w:sz="4" w:space="0" w:color="auto"/>
            </w:tcBorders>
            <w:shd w:val="clear" w:color="auto" w:fill="auto"/>
            <w:noWrap/>
            <w:vAlign w:val="center"/>
          </w:tcPr>
          <w:p w:rsidR="00B62119" w:rsidRPr="00B62119" w:rsidRDefault="00B62119" w:rsidP="00B62119">
            <w:pPr>
              <w:widowControl/>
              <w:autoSpaceDE/>
              <w:autoSpaceDN/>
              <w:adjustRightInd/>
              <w:jc w:val="center"/>
              <w:rPr>
                <w:sz w:val="24"/>
                <w:szCs w:val="24"/>
              </w:rPr>
            </w:pPr>
            <w:r w:rsidRPr="00B62119">
              <w:rPr>
                <w:sz w:val="24"/>
                <w:szCs w:val="24"/>
              </w:rPr>
              <w:t>583</w:t>
            </w:r>
          </w:p>
        </w:tc>
        <w:tc>
          <w:tcPr>
            <w:tcW w:w="2170" w:type="dxa"/>
            <w:tcBorders>
              <w:top w:val="nil"/>
              <w:left w:val="nil"/>
              <w:bottom w:val="single" w:sz="4" w:space="0" w:color="auto"/>
              <w:right w:val="single" w:sz="4" w:space="0" w:color="auto"/>
            </w:tcBorders>
            <w:shd w:val="clear" w:color="auto" w:fill="auto"/>
            <w:noWrap/>
            <w:vAlign w:val="center"/>
          </w:tcPr>
          <w:p w:rsidR="00B62119" w:rsidRPr="00B62119" w:rsidRDefault="00B62119" w:rsidP="00EE7032">
            <w:pPr>
              <w:widowControl/>
              <w:autoSpaceDE/>
              <w:autoSpaceDN/>
              <w:adjustRightInd/>
              <w:jc w:val="center"/>
              <w:rPr>
                <w:sz w:val="24"/>
                <w:szCs w:val="24"/>
              </w:rPr>
            </w:pPr>
            <w:r>
              <w:rPr>
                <w:sz w:val="24"/>
                <w:szCs w:val="24"/>
              </w:rPr>
              <w:t>633</w:t>
            </w:r>
          </w:p>
        </w:tc>
        <w:tc>
          <w:tcPr>
            <w:tcW w:w="2122" w:type="dxa"/>
            <w:tcBorders>
              <w:top w:val="nil"/>
              <w:left w:val="nil"/>
              <w:bottom w:val="single" w:sz="4" w:space="0" w:color="auto"/>
              <w:right w:val="single" w:sz="4" w:space="0" w:color="auto"/>
            </w:tcBorders>
            <w:shd w:val="clear" w:color="auto" w:fill="auto"/>
            <w:noWrap/>
            <w:vAlign w:val="center"/>
          </w:tcPr>
          <w:p w:rsidR="00B62119" w:rsidRPr="00B62119" w:rsidRDefault="00D71D8E" w:rsidP="00EE7032">
            <w:pPr>
              <w:widowControl/>
              <w:autoSpaceDE/>
              <w:autoSpaceDN/>
              <w:adjustRightInd/>
              <w:jc w:val="center"/>
              <w:rPr>
                <w:sz w:val="24"/>
                <w:szCs w:val="24"/>
              </w:rPr>
            </w:pPr>
            <w:r>
              <w:rPr>
                <w:sz w:val="24"/>
                <w:szCs w:val="24"/>
              </w:rPr>
              <w:t>8,6</w:t>
            </w:r>
          </w:p>
        </w:tc>
      </w:tr>
    </w:tbl>
    <w:p w:rsidR="00A14A9E" w:rsidRPr="00F66562" w:rsidRDefault="00A14A9E" w:rsidP="00A14A9E">
      <w:pPr>
        <w:pStyle w:val="211"/>
        <w:ind w:firstLine="709"/>
        <w:rPr>
          <w:sz w:val="28"/>
          <w:szCs w:val="28"/>
          <w:highlight w:val="yellow"/>
        </w:rPr>
      </w:pPr>
    </w:p>
    <w:p w:rsidR="0094792B" w:rsidRPr="00A15DA7" w:rsidRDefault="00F82FAD" w:rsidP="00A14A9E">
      <w:pPr>
        <w:shd w:val="clear" w:color="auto" w:fill="FFFFFF"/>
        <w:ind w:firstLine="709"/>
        <w:jc w:val="both"/>
        <w:rPr>
          <w:sz w:val="28"/>
          <w:szCs w:val="28"/>
        </w:rPr>
      </w:pPr>
      <w:r w:rsidRPr="00A15DA7">
        <w:rPr>
          <w:sz w:val="28"/>
          <w:szCs w:val="28"/>
        </w:rPr>
        <w:t xml:space="preserve">Влияние на показатель оказало </w:t>
      </w:r>
      <w:r w:rsidR="00A15DA7" w:rsidRPr="00A15DA7">
        <w:rPr>
          <w:sz w:val="28"/>
          <w:szCs w:val="28"/>
        </w:rPr>
        <w:t>уменьшение</w:t>
      </w:r>
      <w:r w:rsidRPr="00A15DA7">
        <w:rPr>
          <w:sz w:val="28"/>
          <w:szCs w:val="28"/>
        </w:rPr>
        <w:t xml:space="preserve"> выручки от продажи товаров, работ услуг </w:t>
      </w:r>
      <w:r w:rsidR="0094792B" w:rsidRPr="00A15DA7">
        <w:rPr>
          <w:sz w:val="28"/>
          <w:szCs w:val="28"/>
        </w:rPr>
        <w:t xml:space="preserve">по сравнению с прошлым годом </w:t>
      </w:r>
      <w:r w:rsidRPr="00A15DA7">
        <w:rPr>
          <w:sz w:val="28"/>
          <w:szCs w:val="28"/>
        </w:rPr>
        <w:t xml:space="preserve">на </w:t>
      </w:r>
      <w:r w:rsidR="00A15DA7" w:rsidRPr="00A15DA7">
        <w:rPr>
          <w:sz w:val="28"/>
          <w:szCs w:val="28"/>
        </w:rPr>
        <w:t>12,4</w:t>
      </w:r>
      <w:r w:rsidRPr="00A15DA7">
        <w:rPr>
          <w:sz w:val="28"/>
          <w:szCs w:val="28"/>
        </w:rPr>
        <w:t>%</w:t>
      </w:r>
      <w:r w:rsidR="0094792B" w:rsidRPr="00A15DA7">
        <w:rPr>
          <w:sz w:val="28"/>
          <w:szCs w:val="28"/>
        </w:rPr>
        <w:t xml:space="preserve"> (</w:t>
      </w:r>
      <w:r w:rsidR="00A15DA7" w:rsidRPr="00A15DA7">
        <w:rPr>
          <w:sz w:val="28"/>
          <w:szCs w:val="28"/>
        </w:rPr>
        <w:t>84 084</w:t>
      </w:r>
      <w:r w:rsidR="00EE7032" w:rsidRPr="00A15DA7">
        <w:rPr>
          <w:sz w:val="28"/>
          <w:szCs w:val="28"/>
        </w:rPr>
        <w:t xml:space="preserve"> </w:t>
      </w:r>
      <w:r w:rsidR="0094792B" w:rsidRPr="00A15DA7">
        <w:rPr>
          <w:sz w:val="28"/>
          <w:szCs w:val="28"/>
        </w:rPr>
        <w:t>тыс.</w:t>
      </w:r>
      <w:r w:rsidR="00EE7032" w:rsidRPr="00A15DA7">
        <w:rPr>
          <w:sz w:val="28"/>
          <w:szCs w:val="28"/>
        </w:rPr>
        <w:t xml:space="preserve"> рублей).</w:t>
      </w:r>
    </w:p>
    <w:p w:rsidR="00635FB5" w:rsidRPr="00A15DA7" w:rsidRDefault="00635FB5" w:rsidP="00A14A9E">
      <w:pPr>
        <w:shd w:val="clear" w:color="auto" w:fill="FFFFFF"/>
        <w:ind w:firstLine="709"/>
        <w:jc w:val="both"/>
        <w:rPr>
          <w:sz w:val="28"/>
          <w:szCs w:val="28"/>
        </w:rPr>
      </w:pPr>
      <w:r w:rsidRPr="00A15DA7">
        <w:rPr>
          <w:sz w:val="28"/>
          <w:szCs w:val="28"/>
        </w:rPr>
        <w:t>Динамика производительности труда на предприятиях представлена на рисунке 1</w:t>
      </w:r>
      <w:r w:rsidR="00CE7278" w:rsidRPr="00A15DA7">
        <w:rPr>
          <w:sz w:val="28"/>
          <w:szCs w:val="28"/>
        </w:rPr>
        <w:t>4</w:t>
      </w:r>
      <w:r w:rsidRPr="00A15DA7">
        <w:rPr>
          <w:sz w:val="28"/>
          <w:szCs w:val="28"/>
        </w:rPr>
        <w:t>.</w:t>
      </w:r>
    </w:p>
    <w:p w:rsidR="004821B8" w:rsidRPr="00F66562" w:rsidRDefault="00A15DA7" w:rsidP="00166F08">
      <w:pPr>
        <w:shd w:val="clear" w:color="auto" w:fill="FFFFFF"/>
        <w:ind w:firstLine="709"/>
        <w:jc w:val="center"/>
        <w:rPr>
          <w:sz w:val="28"/>
          <w:szCs w:val="28"/>
          <w:highlight w:val="yellow"/>
        </w:rPr>
      </w:pPr>
      <w:r w:rsidRPr="00A15DA7">
        <w:rPr>
          <w:noProof/>
          <w:sz w:val="28"/>
          <w:szCs w:val="28"/>
        </w:rPr>
        <w:drawing>
          <wp:inline distT="0" distB="0" distL="0" distR="0">
            <wp:extent cx="5636364" cy="3125972"/>
            <wp:effectExtent l="19050" t="0" r="21486" b="0"/>
            <wp:docPr id="44"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65F7E" w:rsidRPr="00A15DA7" w:rsidRDefault="00965F7E" w:rsidP="00E71475">
      <w:pPr>
        <w:ind w:firstLine="567"/>
        <w:jc w:val="center"/>
        <w:rPr>
          <w:b/>
          <w:sz w:val="24"/>
          <w:szCs w:val="24"/>
        </w:rPr>
      </w:pPr>
      <w:r w:rsidRPr="00A15DA7">
        <w:rPr>
          <w:b/>
          <w:sz w:val="24"/>
          <w:szCs w:val="24"/>
        </w:rPr>
        <w:t xml:space="preserve">Рисунок </w:t>
      </w:r>
      <w:r w:rsidR="00227390" w:rsidRPr="00A15DA7">
        <w:rPr>
          <w:b/>
          <w:sz w:val="24"/>
          <w:szCs w:val="24"/>
        </w:rPr>
        <w:t>1</w:t>
      </w:r>
      <w:r w:rsidR="00CE7278" w:rsidRPr="00A15DA7">
        <w:rPr>
          <w:b/>
          <w:sz w:val="24"/>
          <w:szCs w:val="24"/>
        </w:rPr>
        <w:t>4</w:t>
      </w:r>
      <w:r w:rsidRPr="00A15DA7">
        <w:rPr>
          <w:b/>
          <w:sz w:val="24"/>
          <w:szCs w:val="24"/>
        </w:rPr>
        <w:t>. Динамика производительности труда муниципальных предприятий, тыс. руб./чел.</w:t>
      </w:r>
    </w:p>
    <w:p w:rsidR="000F209C" w:rsidRPr="00F66562" w:rsidRDefault="000F209C" w:rsidP="00BB04BE">
      <w:pPr>
        <w:shd w:val="clear" w:color="auto" w:fill="FFFFFF"/>
        <w:ind w:firstLine="709"/>
        <w:jc w:val="both"/>
        <w:rPr>
          <w:color w:val="000000"/>
          <w:sz w:val="28"/>
          <w:szCs w:val="28"/>
          <w:highlight w:val="yellow"/>
        </w:rPr>
      </w:pPr>
    </w:p>
    <w:p w:rsidR="00CE4408" w:rsidRPr="00F66562" w:rsidRDefault="00CE4408" w:rsidP="00BB04BE">
      <w:pPr>
        <w:shd w:val="clear" w:color="auto" w:fill="FFFFFF"/>
        <w:ind w:firstLine="709"/>
        <w:jc w:val="both"/>
        <w:rPr>
          <w:color w:val="000000"/>
          <w:sz w:val="28"/>
          <w:szCs w:val="28"/>
          <w:highlight w:val="yellow"/>
        </w:rPr>
      </w:pPr>
    </w:p>
    <w:p w:rsidR="00446875" w:rsidRPr="00A15DA7" w:rsidRDefault="00C1462A" w:rsidP="00382C0B">
      <w:pPr>
        <w:pStyle w:val="a4"/>
        <w:keepNext w:val="0"/>
        <w:widowControl w:val="0"/>
        <w:spacing w:before="0" w:after="0"/>
        <w:outlineLvl w:val="9"/>
        <w:rPr>
          <w:sz w:val="32"/>
          <w:szCs w:val="32"/>
          <w:u w:val="single"/>
        </w:rPr>
      </w:pPr>
      <w:r w:rsidRPr="00A15DA7">
        <w:rPr>
          <w:sz w:val="32"/>
          <w:szCs w:val="32"/>
          <w:u w:val="single"/>
        </w:rPr>
        <w:t>2</w:t>
      </w:r>
      <w:r w:rsidR="005C35CC" w:rsidRPr="00A15DA7">
        <w:rPr>
          <w:sz w:val="32"/>
          <w:szCs w:val="32"/>
          <w:u w:val="single"/>
        </w:rPr>
        <w:t xml:space="preserve">.5. </w:t>
      </w:r>
      <w:r w:rsidR="004302FC" w:rsidRPr="00A15DA7">
        <w:rPr>
          <w:sz w:val="32"/>
          <w:szCs w:val="32"/>
          <w:u w:val="single"/>
        </w:rPr>
        <w:t xml:space="preserve">Анализ </w:t>
      </w:r>
      <w:r w:rsidR="00446875" w:rsidRPr="00A15DA7">
        <w:rPr>
          <w:sz w:val="32"/>
          <w:szCs w:val="32"/>
          <w:u w:val="single"/>
        </w:rPr>
        <w:t>ликвидности</w:t>
      </w:r>
      <w:r w:rsidR="0055574D" w:rsidRPr="00A15DA7">
        <w:rPr>
          <w:sz w:val="32"/>
          <w:szCs w:val="32"/>
          <w:u w:val="single"/>
        </w:rPr>
        <w:t xml:space="preserve"> муниципальных предприятий</w:t>
      </w:r>
    </w:p>
    <w:p w:rsidR="00446875" w:rsidRPr="00F66562" w:rsidRDefault="00446875" w:rsidP="00446875">
      <w:pPr>
        <w:pStyle w:val="a4"/>
        <w:keepNext w:val="0"/>
        <w:widowControl w:val="0"/>
        <w:spacing w:before="0" w:after="0"/>
        <w:outlineLvl w:val="9"/>
        <w:rPr>
          <w:rFonts w:ascii="Arial" w:hAnsi="Arial"/>
          <w:sz w:val="32"/>
          <w:szCs w:val="32"/>
          <w:highlight w:val="yellow"/>
          <w:u w:val="single"/>
        </w:rPr>
      </w:pPr>
    </w:p>
    <w:p w:rsidR="00A4565D" w:rsidRPr="00A15DA7" w:rsidRDefault="00446875" w:rsidP="00A4565D">
      <w:pPr>
        <w:pStyle w:val="21"/>
        <w:ind w:firstLine="567"/>
        <w:rPr>
          <w:sz w:val="28"/>
          <w:szCs w:val="28"/>
        </w:rPr>
      </w:pPr>
      <w:r w:rsidRPr="00A15DA7">
        <w:rPr>
          <w:sz w:val="28"/>
          <w:szCs w:val="28"/>
        </w:rPr>
        <w:t xml:space="preserve">Структура активов </w:t>
      </w:r>
      <w:r w:rsidR="00646A77" w:rsidRPr="00A15DA7">
        <w:rPr>
          <w:sz w:val="28"/>
          <w:szCs w:val="28"/>
        </w:rPr>
        <w:t>муниципальных предприятий</w:t>
      </w:r>
      <w:r w:rsidRPr="00A15DA7">
        <w:rPr>
          <w:sz w:val="28"/>
          <w:szCs w:val="28"/>
        </w:rPr>
        <w:t xml:space="preserve"> </w:t>
      </w:r>
      <w:r w:rsidR="001154AC" w:rsidRPr="00A15DA7">
        <w:rPr>
          <w:color w:val="000000"/>
          <w:sz w:val="28"/>
          <w:szCs w:val="28"/>
        </w:rPr>
        <w:t xml:space="preserve">за </w:t>
      </w:r>
      <w:r w:rsidR="004B6CA5" w:rsidRPr="00A15DA7">
        <w:rPr>
          <w:color w:val="000000"/>
          <w:sz w:val="28"/>
          <w:szCs w:val="28"/>
        </w:rPr>
        <w:t>201</w:t>
      </w:r>
      <w:r w:rsidR="00A15DA7" w:rsidRPr="00A15DA7">
        <w:rPr>
          <w:color w:val="000000"/>
          <w:sz w:val="28"/>
          <w:szCs w:val="28"/>
        </w:rPr>
        <w:t>6</w:t>
      </w:r>
      <w:r w:rsidR="004B6CA5" w:rsidRPr="00A15DA7">
        <w:rPr>
          <w:color w:val="000000"/>
          <w:sz w:val="28"/>
          <w:szCs w:val="28"/>
        </w:rPr>
        <w:t xml:space="preserve"> год</w:t>
      </w:r>
      <w:r w:rsidR="001154AC" w:rsidRPr="00A15DA7">
        <w:rPr>
          <w:color w:val="000000"/>
          <w:sz w:val="28"/>
          <w:szCs w:val="28"/>
        </w:rPr>
        <w:t xml:space="preserve"> </w:t>
      </w:r>
      <w:r w:rsidRPr="00A15DA7">
        <w:rPr>
          <w:sz w:val="28"/>
          <w:szCs w:val="28"/>
        </w:rPr>
        <w:t xml:space="preserve">по сравнению с </w:t>
      </w:r>
      <w:r w:rsidR="001154AC" w:rsidRPr="00A15DA7">
        <w:rPr>
          <w:sz w:val="28"/>
          <w:szCs w:val="28"/>
        </w:rPr>
        <w:t>аналогичным периодом прошлого года</w:t>
      </w:r>
      <w:r w:rsidRPr="00A15DA7">
        <w:rPr>
          <w:sz w:val="28"/>
          <w:szCs w:val="28"/>
        </w:rPr>
        <w:t xml:space="preserve"> с точки зрения ликвидности у</w:t>
      </w:r>
      <w:r w:rsidR="005557BE" w:rsidRPr="00A15DA7">
        <w:rPr>
          <w:sz w:val="28"/>
          <w:szCs w:val="28"/>
        </w:rPr>
        <w:t>луч</w:t>
      </w:r>
      <w:r w:rsidRPr="00A15DA7">
        <w:rPr>
          <w:sz w:val="28"/>
          <w:szCs w:val="28"/>
        </w:rPr>
        <w:t xml:space="preserve">шилась. В результате превышения темпов роста </w:t>
      </w:r>
      <w:r w:rsidR="00F3322F" w:rsidRPr="00A15DA7">
        <w:rPr>
          <w:sz w:val="28"/>
          <w:szCs w:val="28"/>
        </w:rPr>
        <w:t>высоколиквидны</w:t>
      </w:r>
      <w:r w:rsidR="00AA06AE" w:rsidRPr="00A15DA7">
        <w:rPr>
          <w:sz w:val="28"/>
          <w:szCs w:val="28"/>
        </w:rPr>
        <w:t>х</w:t>
      </w:r>
      <w:r w:rsidR="00A4565D" w:rsidRPr="00A15DA7">
        <w:rPr>
          <w:sz w:val="28"/>
          <w:szCs w:val="28"/>
        </w:rPr>
        <w:t xml:space="preserve"> </w:t>
      </w:r>
      <w:r w:rsidR="00261446" w:rsidRPr="00A15DA7">
        <w:rPr>
          <w:sz w:val="28"/>
          <w:szCs w:val="28"/>
        </w:rPr>
        <w:t>активов</w:t>
      </w:r>
      <w:r w:rsidR="00A4565D" w:rsidRPr="00A15DA7">
        <w:rPr>
          <w:sz w:val="28"/>
          <w:szCs w:val="28"/>
        </w:rPr>
        <w:t xml:space="preserve"> (денежные средства)</w:t>
      </w:r>
      <w:r w:rsidRPr="00A15DA7">
        <w:rPr>
          <w:sz w:val="28"/>
          <w:szCs w:val="28"/>
        </w:rPr>
        <w:t xml:space="preserve"> над </w:t>
      </w:r>
      <w:proofErr w:type="spellStart"/>
      <w:r w:rsidR="00F3322F" w:rsidRPr="00A15DA7">
        <w:rPr>
          <w:sz w:val="28"/>
          <w:szCs w:val="28"/>
        </w:rPr>
        <w:t>низколиквидны</w:t>
      </w:r>
      <w:r w:rsidR="00AA06AE" w:rsidRPr="00A15DA7">
        <w:rPr>
          <w:sz w:val="28"/>
          <w:szCs w:val="28"/>
        </w:rPr>
        <w:t>ми</w:t>
      </w:r>
      <w:proofErr w:type="spellEnd"/>
      <w:r w:rsidR="00C540F0" w:rsidRPr="00A15DA7">
        <w:rPr>
          <w:sz w:val="28"/>
          <w:szCs w:val="28"/>
        </w:rPr>
        <w:t>,</w:t>
      </w:r>
      <w:r w:rsidR="00F3322F" w:rsidRPr="00A15DA7">
        <w:rPr>
          <w:sz w:val="28"/>
          <w:szCs w:val="28"/>
        </w:rPr>
        <w:t xml:space="preserve"> </w:t>
      </w:r>
      <w:r w:rsidRPr="00A15DA7">
        <w:rPr>
          <w:sz w:val="28"/>
          <w:szCs w:val="28"/>
        </w:rPr>
        <w:t xml:space="preserve">структурные коэффициенты ликвидности </w:t>
      </w:r>
      <w:r w:rsidR="00AA06AE" w:rsidRPr="00A15DA7">
        <w:rPr>
          <w:sz w:val="28"/>
          <w:szCs w:val="28"/>
        </w:rPr>
        <w:t>увеличили</w:t>
      </w:r>
      <w:r w:rsidR="004B6CA5" w:rsidRPr="00A15DA7">
        <w:rPr>
          <w:sz w:val="28"/>
          <w:szCs w:val="28"/>
        </w:rPr>
        <w:t>сь (рисунок 1</w:t>
      </w:r>
      <w:r w:rsidR="00CE7278" w:rsidRPr="00A15DA7">
        <w:rPr>
          <w:sz w:val="28"/>
          <w:szCs w:val="28"/>
        </w:rPr>
        <w:t>5</w:t>
      </w:r>
      <w:r w:rsidR="004B6CA5" w:rsidRPr="00A15DA7">
        <w:rPr>
          <w:sz w:val="28"/>
          <w:szCs w:val="28"/>
        </w:rPr>
        <w:t>).</w:t>
      </w:r>
    </w:p>
    <w:p w:rsidR="004B6CA5" w:rsidRPr="00F66562" w:rsidRDefault="004B6CA5" w:rsidP="00A4565D">
      <w:pPr>
        <w:pStyle w:val="21"/>
        <w:ind w:firstLine="567"/>
        <w:rPr>
          <w:sz w:val="28"/>
          <w:szCs w:val="28"/>
          <w:highlight w:val="yellow"/>
        </w:rPr>
      </w:pPr>
    </w:p>
    <w:p w:rsidR="004B6CA5" w:rsidRPr="00F66562" w:rsidRDefault="00A15DA7" w:rsidP="00E71475">
      <w:pPr>
        <w:pStyle w:val="21"/>
        <w:jc w:val="center"/>
        <w:rPr>
          <w:noProof/>
          <w:sz w:val="28"/>
          <w:szCs w:val="28"/>
          <w:highlight w:val="yellow"/>
        </w:rPr>
      </w:pPr>
      <w:r w:rsidRPr="00A15DA7">
        <w:rPr>
          <w:noProof/>
          <w:sz w:val="28"/>
          <w:szCs w:val="28"/>
        </w:rPr>
        <w:lastRenderedPageBreak/>
        <w:drawing>
          <wp:inline distT="0" distB="0" distL="0" distR="0">
            <wp:extent cx="3064392" cy="2615610"/>
            <wp:effectExtent l="19050" t="0" r="21708" b="0"/>
            <wp:docPr id="45"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Pr="00A15DA7">
        <w:rPr>
          <w:noProof/>
          <w:sz w:val="28"/>
          <w:szCs w:val="28"/>
        </w:rPr>
        <w:drawing>
          <wp:inline distT="0" distB="0" distL="0" distR="0">
            <wp:extent cx="3064392" cy="2615609"/>
            <wp:effectExtent l="19050" t="0" r="21708" b="0"/>
            <wp:docPr id="46"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4B6CA5" w:rsidRPr="00A15DA7" w:rsidRDefault="004B6CA5" w:rsidP="004B6CA5">
      <w:pPr>
        <w:ind w:firstLine="567"/>
        <w:jc w:val="center"/>
        <w:rPr>
          <w:b/>
          <w:sz w:val="24"/>
          <w:szCs w:val="24"/>
        </w:rPr>
      </w:pPr>
      <w:r w:rsidRPr="00A15DA7">
        <w:rPr>
          <w:b/>
          <w:sz w:val="24"/>
          <w:szCs w:val="24"/>
        </w:rPr>
        <w:t>Рисунок 1</w:t>
      </w:r>
      <w:r w:rsidR="00CE7278" w:rsidRPr="00A15DA7">
        <w:rPr>
          <w:b/>
          <w:sz w:val="24"/>
          <w:szCs w:val="24"/>
        </w:rPr>
        <w:t>5</w:t>
      </w:r>
      <w:r w:rsidRPr="00A15DA7">
        <w:rPr>
          <w:b/>
          <w:sz w:val="24"/>
          <w:szCs w:val="24"/>
        </w:rPr>
        <w:t xml:space="preserve">. Динамика активов баланса </w:t>
      </w:r>
      <w:r w:rsidR="00C8290E" w:rsidRPr="00A15DA7">
        <w:rPr>
          <w:b/>
          <w:sz w:val="24"/>
          <w:szCs w:val="24"/>
        </w:rPr>
        <w:t>муниципальных предприятий</w:t>
      </w:r>
      <w:r w:rsidRPr="00A15DA7">
        <w:rPr>
          <w:b/>
          <w:sz w:val="24"/>
          <w:szCs w:val="24"/>
        </w:rPr>
        <w:t xml:space="preserve"> за </w:t>
      </w:r>
      <w:r w:rsidR="006B290D" w:rsidRPr="00A15DA7">
        <w:rPr>
          <w:b/>
          <w:sz w:val="24"/>
          <w:szCs w:val="24"/>
        </w:rPr>
        <w:t>201</w:t>
      </w:r>
      <w:r w:rsidR="00A15DA7">
        <w:rPr>
          <w:b/>
          <w:sz w:val="24"/>
          <w:szCs w:val="24"/>
        </w:rPr>
        <w:t>5</w:t>
      </w:r>
      <w:r w:rsidR="006B290D" w:rsidRPr="00A15DA7">
        <w:rPr>
          <w:b/>
          <w:sz w:val="24"/>
          <w:szCs w:val="24"/>
        </w:rPr>
        <w:t>-</w:t>
      </w:r>
      <w:r w:rsidRPr="00A15DA7">
        <w:rPr>
          <w:b/>
          <w:sz w:val="24"/>
          <w:szCs w:val="24"/>
        </w:rPr>
        <w:t>20</w:t>
      </w:r>
      <w:r w:rsidR="002872E6" w:rsidRPr="00A15DA7">
        <w:rPr>
          <w:b/>
          <w:sz w:val="24"/>
          <w:szCs w:val="24"/>
        </w:rPr>
        <w:t>1</w:t>
      </w:r>
      <w:r w:rsidR="00A15DA7">
        <w:rPr>
          <w:b/>
          <w:sz w:val="24"/>
          <w:szCs w:val="24"/>
        </w:rPr>
        <w:t>6</w:t>
      </w:r>
      <w:r w:rsidRPr="00A15DA7">
        <w:rPr>
          <w:b/>
          <w:sz w:val="24"/>
          <w:szCs w:val="24"/>
        </w:rPr>
        <w:t xml:space="preserve"> год</w:t>
      </w:r>
      <w:r w:rsidR="006B290D" w:rsidRPr="00A15DA7">
        <w:rPr>
          <w:b/>
          <w:sz w:val="24"/>
          <w:szCs w:val="24"/>
        </w:rPr>
        <w:t>ы</w:t>
      </w:r>
      <w:r w:rsidRPr="00A15DA7">
        <w:rPr>
          <w:b/>
          <w:sz w:val="24"/>
          <w:szCs w:val="24"/>
        </w:rPr>
        <w:t>, тыс. рублей</w:t>
      </w:r>
    </w:p>
    <w:p w:rsidR="004B6CA5" w:rsidRPr="00F66562" w:rsidRDefault="004B6CA5" w:rsidP="004B6CA5">
      <w:pPr>
        <w:tabs>
          <w:tab w:val="left" w:pos="567"/>
        </w:tabs>
        <w:ind w:firstLine="426"/>
        <w:jc w:val="both"/>
        <w:rPr>
          <w:sz w:val="28"/>
          <w:szCs w:val="28"/>
          <w:highlight w:val="yellow"/>
        </w:rPr>
      </w:pPr>
    </w:p>
    <w:p w:rsidR="00446875" w:rsidRPr="00B3191B" w:rsidRDefault="00446875" w:rsidP="00A4565D">
      <w:pPr>
        <w:pStyle w:val="21"/>
        <w:ind w:firstLine="567"/>
        <w:rPr>
          <w:sz w:val="28"/>
          <w:szCs w:val="28"/>
        </w:rPr>
      </w:pPr>
      <w:r w:rsidRPr="00B3191B">
        <w:rPr>
          <w:sz w:val="28"/>
          <w:szCs w:val="28"/>
        </w:rPr>
        <w:t xml:space="preserve">Фактически коэффициент текущей ликвидности (покрытия) </w:t>
      </w:r>
      <w:r w:rsidR="00BF0801" w:rsidRPr="00B3191B">
        <w:rPr>
          <w:sz w:val="28"/>
          <w:szCs w:val="28"/>
        </w:rPr>
        <w:t>муниципальных предприятий</w:t>
      </w:r>
      <w:r w:rsidRPr="00B3191B">
        <w:rPr>
          <w:sz w:val="28"/>
          <w:szCs w:val="28"/>
        </w:rPr>
        <w:t xml:space="preserve"> за отчетны</w:t>
      </w:r>
      <w:r w:rsidR="00EE06D0" w:rsidRPr="00B3191B">
        <w:rPr>
          <w:sz w:val="28"/>
          <w:szCs w:val="28"/>
        </w:rPr>
        <w:t>й</w:t>
      </w:r>
      <w:r w:rsidRPr="00B3191B">
        <w:rPr>
          <w:sz w:val="28"/>
          <w:szCs w:val="28"/>
        </w:rPr>
        <w:t xml:space="preserve"> период</w:t>
      </w:r>
      <w:r w:rsidR="00EE06D0" w:rsidRPr="00B3191B">
        <w:rPr>
          <w:sz w:val="28"/>
          <w:szCs w:val="28"/>
        </w:rPr>
        <w:t xml:space="preserve"> находится </w:t>
      </w:r>
      <w:r w:rsidR="00BF0801" w:rsidRPr="00B3191B">
        <w:rPr>
          <w:sz w:val="28"/>
          <w:szCs w:val="28"/>
        </w:rPr>
        <w:t>в</w:t>
      </w:r>
      <w:r w:rsidR="00EE06D0" w:rsidRPr="00B3191B">
        <w:rPr>
          <w:sz w:val="28"/>
          <w:szCs w:val="28"/>
        </w:rPr>
        <w:t>ыше</w:t>
      </w:r>
      <w:r w:rsidR="00BF0801" w:rsidRPr="00B3191B">
        <w:rPr>
          <w:sz w:val="28"/>
          <w:szCs w:val="28"/>
        </w:rPr>
        <w:t xml:space="preserve"> п</w:t>
      </w:r>
      <w:r w:rsidRPr="00B3191B">
        <w:rPr>
          <w:sz w:val="28"/>
          <w:szCs w:val="28"/>
        </w:rPr>
        <w:t>редел</w:t>
      </w:r>
      <w:r w:rsidR="00EE06D0" w:rsidRPr="00B3191B">
        <w:rPr>
          <w:sz w:val="28"/>
          <w:szCs w:val="28"/>
        </w:rPr>
        <w:t>а</w:t>
      </w:r>
      <w:r w:rsidRPr="00B3191B">
        <w:rPr>
          <w:sz w:val="28"/>
          <w:szCs w:val="28"/>
        </w:rPr>
        <w:t xml:space="preserve">  нормативных значений</w:t>
      </w:r>
      <w:r w:rsidR="00BF0801" w:rsidRPr="00B3191B">
        <w:rPr>
          <w:sz w:val="28"/>
          <w:szCs w:val="28"/>
        </w:rPr>
        <w:t xml:space="preserve">, </w:t>
      </w:r>
      <w:r w:rsidR="00EE06D0" w:rsidRPr="00B3191B">
        <w:rPr>
          <w:sz w:val="28"/>
          <w:szCs w:val="28"/>
        </w:rPr>
        <w:t xml:space="preserve">что </w:t>
      </w:r>
      <w:r w:rsidR="00EE06D0" w:rsidRPr="00B3191B">
        <w:rPr>
          <w:sz w:val="28"/>
          <w:szCs w:val="28"/>
          <w:u w:val="single"/>
        </w:rPr>
        <w:t>свидетельствует о нерациональном вложении с</w:t>
      </w:r>
      <w:r w:rsidR="006B290D" w:rsidRPr="00B3191B">
        <w:rPr>
          <w:sz w:val="28"/>
          <w:szCs w:val="28"/>
          <w:u w:val="single"/>
        </w:rPr>
        <w:t>обственных</w:t>
      </w:r>
      <w:r w:rsidR="00EE06D0" w:rsidRPr="00B3191B">
        <w:rPr>
          <w:sz w:val="28"/>
          <w:szCs w:val="28"/>
          <w:u w:val="single"/>
        </w:rPr>
        <w:t xml:space="preserve"> средств и их неэффективном использовании.</w:t>
      </w:r>
    </w:p>
    <w:p w:rsidR="00081BBC" w:rsidRPr="003B61ED" w:rsidRDefault="00446875" w:rsidP="00081BBC">
      <w:pPr>
        <w:pStyle w:val="21"/>
        <w:ind w:firstLine="567"/>
        <w:rPr>
          <w:sz w:val="28"/>
          <w:szCs w:val="28"/>
        </w:rPr>
      </w:pPr>
      <w:r w:rsidRPr="00B3191B">
        <w:rPr>
          <w:sz w:val="28"/>
          <w:szCs w:val="28"/>
        </w:rPr>
        <w:t>Коэффициент абсолютной ликвидности, сложился на предприяти</w:t>
      </w:r>
      <w:r w:rsidR="000B6925" w:rsidRPr="00B3191B">
        <w:rPr>
          <w:sz w:val="28"/>
          <w:szCs w:val="28"/>
        </w:rPr>
        <w:t>ях</w:t>
      </w:r>
      <w:r w:rsidRPr="00B3191B">
        <w:rPr>
          <w:sz w:val="28"/>
          <w:szCs w:val="28"/>
        </w:rPr>
        <w:t xml:space="preserve"> </w:t>
      </w:r>
      <w:r w:rsidR="00B3191B" w:rsidRPr="00B3191B">
        <w:rPr>
          <w:sz w:val="28"/>
          <w:szCs w:val="28"/>
        </w:rPr>
        <w:t>чуть выше</w:t>
      </w:r>
      <w:r w:rsidR="008E0B74" w:rsidRPr="00B3191B">
        <w:rPr>
          <w:sz w:val="28"/>
          <w:szCs w:val="28"/>
        </w:rPr>
        <w:t xml:space="preserve"> </w:t>
      </w:r>
      <w:r w:rsidR="008E0B74" w:rsidRPr="00B3191B">
        <w:rPr>
          <w:sz w:val="28"/>
          <w:szCs w:val="28"/>
          <w:u w:val="single"/>
        </w:rPr>
        <w:t xml:space="preserve">предела </w:t>
      </w:r>
      <w:r w:rsidRPr="00B3191B">
        <w:rPr>
          <w:sz w:val="28"/>
          <w:szCs w:val="28"/>
          <w:u w:val="single"/>
        </w:rPr>
        <w:t>нормативного значения</w:t>
      </w:r>
      <w:r w:rsidR="000B6925" w:rsidRPr="00B3191B">
        <w:rPr>
          <w:sz w:val="28"/>
          <w:szCs w:val="28"/>
        </w:rPr>
        <w:t>, а значит, предприятия</w:t>
      </w:r>
      <w:r w:rsidRPr="00B3191B">
        <w:rPr>
          <w:sz w:val="28"/>
          <w:szCs w:val="28"/>
        </w:rPr>
        <w:t xml:space="preserve"> </w:t>
      </w:r>
      <w:r w:rsidR="008E0B74" w:rsidRPr="00B3191B">
        <w:rPr>
          <w:sz w:val="28"/>
          <w:szCs w:val="28"/>
        </w:rPr>
        <w:t>являются платежеспособными.</w:t>
      </w:r>
    </w:p>
    <w:p w:rsidR="00AD38E0" w:rsidRPr="00F66562" w:rsidRDefault="00AD38E0" w:rsidP="00AD38E0">
      <w:pPr>
        <w:tabs>
          <w:tab w:val="left" w:pos="720"/>
        </w:tabs>
        <w:ind w:firstLine="720"/>
        <w:jc w:val="both"/>
        <w:rPr>
          <w:color w:val="FF0000"/>
          <w:sz w:val="28"/>
          <w:szCs w:val="28"/>
          <w:highlight w:val="yellow"/>
        </w:rPr>
      </w:pPr>
      <w:r w:rsidRPr="00B3191B">
        <w:rPr>
          <w:sz w:val="28"/>
          <w:szCs w:val="28"/>
          <w:u w:val="single"/>
        </w:rPr>
        <w:t>Коэффициент критической (срочной) ликвидности</w:t>
      </w:r>
      <w:r w:rsidRPr="00B3191B">
        <w:rPr>
          <w:sz w:val="28"/>
          <w:szCs w:val="28"/>
        </w:rPr>
        <w:t xml:space="preserve"> характеризует платежные возможности предприятия при расчете с дебиторами. За исследуемый период данный показатель ни</w:t>
      </w:r>
      <w:r w:rsidR="00AD0B0C" w:rsidRPr="00B3191B">
        <w:rPr>
          <w:sz w:val="28"/>
          <w:szCs w:val="28"/>
        </w:rPr>
        <w:t>же норматива у всех предприятий</w:t>
      </w:r>
      <w:r w:rsidRPr="00B3191B">
        <w:rPr>
          <w:sz w:val="28"/>
          <w:szCs w:val="28"/>
        </w:rPr>
        <w:t>. Данное обстоятельство указывает на необходимость постоянной работы с дебиторами, чтобы обеспечить возможность обращения наиболее ликвидной части оборотных средств в денежную форму для расчетов.</w:t>
      </w:r>
    </w:p>
    <w:p w:rsidR="004A5B1B" w:rsidRPr="00F66562" w:rsidRDefault="00446875" w:rsidP="00446875">
      <w:pPr>
        <w:ind w:firstLine="567"/>
        <w:jc w:val="both"/>
        <w:rPr>
          <w:sz w:val="28"/>
          <w:szCs w:val="28"/>
          <w:highlight w:val="yellow"/>
        </w:rPr>
      </w:pPr>
      <w:r w:rsidRPr="00B3191B">
        <w:rPr>
          <w:sz w:val="28"/>
          <w:szCs w:val="28"/>
        </w:rPr>
        <w:t xml:space="preserve">Все показатели коэффициентов ликвидности </w:t>
      </w:r>
      <w:r w:rsidR="000B6925" w:rsidRPr="00B3191B">
        <w:rPr>
          <w:sz w:val="28"/>
          <w:szCs w:val="28"/>
        </w:rPr>
        <w:t xml:space="preserve">совокупного </w:t>
      </w:r>
      <w:r w:rsidRPr="00B3191B">
        <w:rPr>
          <w:sz w:val="28"/>
          <w:szCs w:val="28"/>
        </w:rPr>
        <w:t>баланса</w:t>
      </w:r>
      <w:r w:rsidR="0048175E" w:rsidRPr="00B3191B">
        <w:rPr>
          <w:sz w:val="28"/>
          <w:szCs w:val="28"/>
        </w:rPr>
        <w:t xml:space="preserve">, кроме </w:t>
      </w:r>
      <w:r w:rsidR="003927A8" w:rsidRPr="00B3191B">
        <w:rPr>
          <w:sz w:val="28"/>
          <w:szCs w:val="28"/>
        </w:rPr>
        <w:t>абсолютной</w:t>
      </w:r>
      <w:r w:rsidR="0048175E" w:rsidRPr="00B3191B">
        <w:rPr>
          <w:sz w:val="28"/>
          <w:szCs w:val="28"/>
        </w:rPr>
        <w:t xml:space="preserve"> ликвидности,</w:t>
      </w:r>
      <w:r w:rsidRPr="00B3191B">
        <w:rPr>
          <w:sz w:val="28"/>
          <w:szCs w:val="28"/>
        </w:rPr>
        <w:t xml:space="preserve"> </w:t>
      </w:r>
      <w:r w:rsidR="000B6925" w:rsidRPr="00B3191B">
        <w:rPr>
          <w:sz w:val="28"/>
          <w:szCs w:val="28"/>
        </w:rPr>
        <w:t>муниципальных предприятий</w:t>
      </w:r>
      <w:r w:rsidR="00A270F8" w:rsidRPr="00B3191B">
        <w:rPr>
          <w:sz w:val="28"/>
          <w:szCs w:val="28"/>
        </w:rPr>
        <w:t>,</w:t>
      </w:r>
      <w:r w:rsidRPr="00B3191B">
        <w:rPr>
          <w:sz w:val="28"/>
          <w:szCs w:val="28"/>
        </w:rPr>
        <w:t xml:space="preserve"> </w:t>
      </w:r>
      <w:r w:rsidR="00A270F8" w:rsidRPr="00B3191B">
        <w:rPr>
          <w:sz w:val="28"/>
          <w:szCs w:val="28"/>
        </w:rPr>
        <w:t xml:space="preserve">несмотря на положительную тенденцию к росту, </w:t>
      </w:r>
      <w:r w:rsidR="003927A8" w:rsidRPr="00B3191B">
        <w:rPr>
          <w:sz w:val="28"/>
          <w:szCs w:val="28"/>
        </w:rPr>
        <w:t>не соответствуют</w:t>
      </w:r>
      <w:r w:rsidRPr="00B3191B">
        <w:rPr>
          <w:sz w:val="28"/>
          <w:szCs w:val="28"/>
        </w:rPr>
        <w:t xml:space="preserve"> нормативны</w:t>
      </w:r>
      <w:r w:rsidR="003927A8" w:rsidRPr="00B3191B">
        <w:rPr>
          <w:sz w:val="28"/>
          <w:szCs w:val="28"/>
        </w:rPr>
        <w:t>м</w:t>
      </w:r>
      <w:r w:rsidRPr="00B3191B">
        <w:rPr>
          <w:sz w:val="28"/>
          <w:szCs w:val="28"/>
        </w:rPr>
        <w:t xml:space="preserve"> значени</w:t>
      </w:r>
      <w:r w:rsidR="003927A8" w:rsidRPr="00B3191B">
        <w:rPr>
          <w:sz w:val="28"/>
          <w:szCs w:val="28"/>
        </w:rPr>
        <w:t>ям</w:t>
      </w:r>
      <w:r w:rsidRPr="00B3191B">
        <w:rPr>
          <w:sz w:val="28"/>
          <w:szCs w:val="28"/>
        </w:rPr>
        <w:t>,</w:t>
      </w:r>
      <w:r w:rsidR="00A270F8" w:rsidRPr="00B3191B">
        <w:rPr>
          <w:sz w:val="28"/>
          <w:szCs w:val="28"/>
        </w:rPr>
        <w:t xml:space="preserve"> </w:t>
      </w:r>
      <w:r w:rsidR="00F22783" w:rsidRPr="00B3191B">
        <w:rPr>
          <w:sz w:val="28"/>
          <w:szCs w:val="28"/>
        </w:rPr>
        <w:t>что свидетельствует о</w:t>
      </w:r>
      <w:r w:rsidRPr="00B3191B">
        <w:rPr>
          <w:sz w:val="28"/>
          <w:szCs w:val="28"/>
        </w:rPr>
        <w:t xml:space="preserve"> высоки</w:t>
      </w:r>
      <w:r w:rsidR="00F22783" w:rsidRPr="00B3191B">
        <w:rPr>
          <w:sz w:val="28"/>
          <w:szCs w:val="28"/>
        </w:rPr>
        <w:t>х</w:t>
      </w:r>
      <w:r w:rsidRPr="00B3191B">
        <w:rPr>
          <w:sz w:val="28"/>
          <w:szCs w:val="28"/>
        </w:rPr>
        <w:t xml:space="preserve"> риск</w:t>
      </w:r>
      <w:r w:rsidR="00F22783" w:rsidRPr="00B3191B">
        <w:rPr>
          <w:sz w:val="28"/>
          <w:szCs w:val="28"/>
        </w:rPr>
        <w:t>ах</w:t>
      </w:r>
      <w:r w:rsidRPr="00B3191B">
        <w:rPr>
          <w:sz w:val="28"/>
          <w:szCs w:val="28"/>
        </w:rPr>
        <w:t xml:space="preserve"> </w:t>
      </w:r>
      <w:r w:rsidR="00F22783" w:rsidRPr="00B3191B">
        <w:rPr>
          <w:sz w:val="28"/>
          <w:szCs w:val="28"/>
        </w:rPr>
        <w:t>неплатежеспособности.</w:t>
      </w:r>
      <w:r w:rsidR="004A5B1B" w:rsidRPr="00F66562">
        <w:rPr>
          <w:sz w:val="28"/>
          <w:szCs w:val="28"/>
          <w:highlight w:val="yellow"/>
        </w:rPr>
        <w:t xml:space="preserve"> </w:t>
      </w:r>
    </w:p>
    <w:p w:rsidR="00E71475" w:rsidRDefault="00E71475" w:rsidP="001B1DEF">
      <w:pPr>
        <w:jc w:val="center"/>
        <w:rPr>
          <w:b/>
          <w:sz w:val="32"/>
          <w:szCs w:val="32"/>
          <w:u w:val="single"/>
        </w:rPr>
      </w:pPr>
    </w:p>
    <w:p w:rsidR="00BF4A4C" w:rsidRPr="00250ED9" w:rsidRDefault="00B8691B" w:rsidP="001B1DEF">
      <w:pPr>
        <w:jc w:val="center"/>
        <w:rPr>
          <w:b/>
          <w:sz w:val="32"/>
          <w:szCs w:val="32"/>
          <w:u w:val="single"/>
        </w:rPr>
      </w:pPr>
      <w:r w:rsidRPr="00250ED9">
        <w:rPr>
          <w:b/>
          <w:sz w:val="32"/>
          <w:szCs w:val="32"/>
          <w:u w:val="single"/>
        </w:rPr>
        <w:t>2</w:t>
      </w:r>
      <w:r w:rsidR="005C35CC" w:rsidRPr="00250ED9">
        <w:rPr>
          <w:b/>
          <w:sz w:val="32"/>
          <w:szCs w:val="32"/>
          <w:u w:val="single"/>
        </w:rPr>
        <w:t xml:space="preserve">.6. </w:t>
      </w:r>
      <w:r w:rsidR="001B1DEF" w:rsidRPr="00250ED9">
        <w:rPr>
          <w:b/>
          <w:sz w:val="32"/>
          <w:szCs w:val="32"/>
          <w:u w:val="single"/>
        </w:rPr>
        <w:t>Анализ финансовой устойчивости</w:t>
      </w:r>
      <w:r w:rsidR="0055574D" w:rsidRPr="00250ED9">
        <w:rPr>
          <w:b/>
          <w:sz w:val="32"/>
          <w:szCs w:val="32"/>
          <w:u w:val="single"/>
        </w:rPr>
        <w:t xml:space="preserve"> </w:t>
      </w:r>
    </w:p>
    <w:p w:rsidR="001B1DEF" w:rsidRPr="00250ED9" w:rsidRDefault="0055574D" w:rsidP="001B1DEF">
      <w:pPr>
        <w:jc w:val="center"/>
        <w:rPr>
          <w:b/>
          <w:sz w:val="32"/>
          <w:szCs w:val="32"/>
          <w:u w:val="single"/>
        </w:rPr>
      </w:pPr>
      <w:r w:rsidRPr="00250ED9">
        <w:rPr>
          <w:b/>
          <w:sz w:val="32"/>
          <w:szCs w:val="32"/>
          <w:u w:val="single"/>
        </w:rPr>
        <w:t>муниципальных предприятий</w:t>
      </w:r>
    </w:p>
    <w:p w:rsidR="00EC799D" w:rsidRPr="00250ED9" w:rsidRDefault="00EC799D" w:rsidP="001B1DEF">
      <w:pPr>
        <w:ind w:firstLine="709"/>
        <w:jc w:val="both"/>
        <w:rPr>
          <w:sz w:val="32"/>
          <w:szCs w:val="32"/>
        </w:rPr>
      </w:pPr>
    </w:p>
    <w:p w:rsidR="00971FD9" w:rsidRPr="00250ED9" w:rsidRDefault="001B1DEF" w:rsidP="00971FD9">
      <w:pPr>
        <w:ind w:firstLine="567"/>
        <w:jc w:val="both"/>
        <w:rPr>
          <w:sz w:val="28"/>
          <w:szCs w:val="28"/>
        </w:rPr>
      </w:pPr>
      <w:r w:rsidRPr="00250ED9">
        <w:rPr>
          <w:sz w:val="28"/>
          <w:szCs w:val="28"/>
        </w:rPr>
        <w:t>Одной из  характеристик стабильного положения предприятий служит их финансовая устойчивость. Финансовое положение предприятий считается устойчивым, если оно покрывает собственными средствами не менее 50% финансовых ресурсов, необходимых для осуществления хозяйственной деятельности, эффективно использует финансовые ресурсы, соблюдает финансовую, кредитную и расчетную дисциплину, иными словами, является платежеспособным.</w:t>
      </w:r>
      <w:r w:rsidR="00971FD9" w:rsidRPr="00250ED9">
        <w:rPr>
          <w:sz w:val="28"/>
          <w:szCs w:val="28"/>
        </w:rPr>
        <w:t xml:space="preserve"> </w:t>
      </w:r>
    </w:p>
    <w:p w:rsidR="00446875" w:rsidRPr="00250ED9" w:rsidRDefault="00446875" w:rsidP="00446875">
      <w:pPr>
        <w:pStyle w:val="21"/>
        <w:ind w:firstLine="567"/>
        <w:rPr>
          <w:sz w:val="28"/>
          <w:szCs w:val="28"/>
        </w:rPr>
      </w:pPr>
      <w:r w:rsidRPr="00250ED9">
        <w:rPr>
          <w:sz w:val="28"/>
          <w:szCs w:val="28"/>
        </w:rPr>
        <w:t xml:space="preserve">Коэффициенты, характеризующие финансовую устойчивость </w:t>
      </w:r>
      <w:r w:rsidR="004A5B1B" w:rsidRPr="00250ED9">
        <w:rPr>
          <w:sz w:val="28"/>
          <w:szCs w:val="28"/>
        </w:rPr>
        <w:t xml:space="preserve">муниципальных </w:t>
      </w:r>
      <w:r w:rsidRPr="00250ED9">
        <w:rPr>
          <w:sz w:val="28"/>
          <w:szCs w:val="28"/>
        </w:rPr>
        <w:t>предприяти</w:t>
      </w:r>
      <w:r w:rsidR="004A5B1B" w:rsidRPr="00250ED9">
        <w:rPr>
          <w:sz w:val="28"/>
          <w:szCs w:val="28"/>
        </w:rPr>
        <w:t>й</w:t>
      </w:r>
      <w:r w:rsidRPr="00250ED9">
        <w:rPr>
          <w:sz w:val="28"/>
          <w:szCs w:val="28"/>
        </w:rPr>
        <w:t xml:space="preserve">, представлены </w:t>
      </w:r>
      <w:r w:rsidR="00C61E74" w:rsidRPr="00250ED9">
        <w:rPr>
          <w:sz w:val="28"/>
          <w:szCs w:val="28"/>
        </w:rPr>
        <w:t>в таблице</w:t>
      </w:r>
      <w:r w:rsidRPr="00250ED9">
        <w:rPr>
          <w:sz w:val="28"/>
          <w:szCs w:val="28"/>
        </w:rPr>
        <w:t xml:space="preserve"> </w:t>
      </w:r>
      <w:r w:rsidR="004C4F69" w:rsidRPr="00250ED9">
        <w:rPr>
          <w:sz w:val="28"/>
          <w:szCs w:val="28"/>
        </w:rPr>
        <w:t>№</w:t>
      </w:r>
      <w:r w:rsidR="00F92D4E" w:rsidRPr="00250ED9">
        <w:rPr>
          <w:sz w:val="28"/>
          <w:szCs w:val="28"/>
        </w:rPr>
        <w:t>10</w:t>
      </w:r>
      <w:r w:rsidR="001A202F" w:rsidRPr="00250ED9">
        <w:rPr>
          <w:sz w:val="28"/>
          <w:szCs w:val="28"/>
        </w:rPr>
        <w:t>.</w:t>
      </w:r>
    </w:p>
    <w:p w:rsidR="004C4F69" w:rsidRPr="00250ED9" w:rsidRDefault="004C4F69" w:rsidP="00446875">
      <w:pPr>
        <w:pStyle w:val="21"/>
        <w:ind w:firstLine="567"/>
        <w:rPr>
          <w:sz w:val="28"/>
          <w:szCs w:val="28"/>
        </w:rPr>
      </w:pPr>
    </w:p>
    <w:p w:rsidR="00C61E74" w:rsidRPr="00E71475" w:rsidRDefault="00C61E74" w:rsidP="00C61E74">
      <w:pPr>
        <w:pStyle w:val="21"/>
        <w:ind w:firstLine="567"/>
        <w:jc w:val="center"/>
        <w:rPr>
          <w:sz w:val="28"/>
          <w:szCs w:val="28"/>
        </w:rPr>
      </w:pPr>
      <w:r w:rsidRPr="00E71475">
        <w:rPr>
          <w:sz w:val="28"/>
          <w:szCs w:val="28"/>
        </w:rPr>
        <w:lastRenderedPageBreak/>
        <w:t xml:space="preserve">Относительные показатели финансовой устойчивости </w:t>
      </w:r>
    </w:p>
    <w:p w:rsidR="00C61E74" w:rsidRPr="00E71475" w:rsidRDefault="00C61E74" w:rsidP="00C61E74">
      <w:pPr>
        <w:pStyle w:val="21"/>
        <w:ind w:firstLine="567"/>
        <w:jc w:val="center"/>
        <w:rPr>
          <w:sz w:val="28"/>
          <w:szCs w:val="28"/>
        </w:rPr>
      </w:pPr>
      <w:r w:rsidRPr="00E71475">
        <w:rPr>
          <w:sz w:val="28"/>
          <w:szCs w:val="28"/>
        </w:rPr>
        <w:t xml:space="preserve">муниципальных предприятий за </w:t>
      </w:r>
      <w:r w:rsidR="006B290D" w:rsidRPr="00E71475">
        <w:rPr>
          <w:sz w:val="28"/>
          <w:szCs w:val="28"/>
        </w:rPr>
        <w:t>201</w:t>
      </w:r>
      <w:r w:rsidR="00250ED9" w:rsidRPr="00E71475">
        <w:rPr>
          <w:sz w:val="28"/>
          <w:szCs w:val="28"/>
        </w:rPr>
        <w:t>5</w:t>
      </w:r>
      <w:r w:rsidR="006B290D" w:rsidRPr="00E71475">
        <w:rPr>
          <w:sz w:val="28"/>
          <w:szCs w:val="28"/>
        </w:rPr>
        <w:t>-</w:t>
      </w:r>
      <w:r w:rsidRPr="00E71475">
        <w:rPr>
          <w:sz w:val="28"/>
          <w:szCs w:val="28"/>
        </w:rPr>
        <w:t>201</w:t>
      </w:r>
      <w:r w:rsidR="00250ED9" w:rsidRPr="00E71475">
        <w:rPr>
          <w:sz w:val="28"/>
          <w:szCs w:val="28"/>
        </w:rPr>
        <w:t>6</w:t>
      </w:r>
      <w:r w:rsidRPr="00E71475">
        <w:rPr>
          <w:sz w:val="28"/>
          <w:szCs w:val="28"/>
        </w:rPr>
        <w:t xml:space="preserve"> год</w:t>
      </w:r>
      <w:r w:rsidR="006B290D" w:rsidRPr="00E71475">
        <w:rPr>
          <w:sz w:val="28"/>
          <w:szCs w:val="28"/>
        </w:rPr>
        <w:t>ы</w:t>
      </w:r>
    </w:p>
    <w:p w:rsidR="004C4F69" w:rsidRPr="00250ED9" w:rsidRDefault="004C4F69" w:rsidP="004C4F69">
      <w:pPr>
        <w:pStyle w:val="21"/>
        <w:ind w:right="-144" w:firstLine="567"/>
        <w:jc w:val="right"/>
        <w:rPr>
          <w:szCs w:val="24"/>
        </w:rPr>
      </w:pPr>
      <w:r w:rsidRPr="00250ED9">
        <w:rPr>
          <w:szCs w:val="24"/>
        </w:rPr>
        <w:t>Таблица №10</w:t>
      </w:r>
    </w:p>
    <w:tbl>
      <w:tblPr>
        <w:tblW w:w="5000" w:type="pct"/>
        <w:tblLayout w:type="fixed"/>
        <w:tblLook w:val="04A0"/>
      </w:tblPr>
      <w:tblGrid>
        <w:gridCol w:w="2218"/>
        <w:gridCol w:w="1050"/>
        <w:gridCol w:w="949"/>
        <w:gridCol w:w="2694"/>
        <w:gridCol w:w="3226"/>
      </w:tblGrid>
      <w:tr w:rsidR="00C61E74" w:rsidRPr="00250ED9" w:rsidTr="00E71475">
        <w:trPr>
          <w:trHeight w:val="255"/>
        </w:trPr>
        <w:tc>
          <w:tcPr>
            <w:tcW w:w="109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C61E74" w:rsidRPr="00250ED9" w:rsidRDefault="00C61E74" w:rsidP="00C61E74">
            <w:pPr>
              <w:widowControl/>
              <w:autoSpaceDE/>
              <w:autoSpaceDN/>
              <w:adjustRightInd/>
              <w:jc w:val="center"/>
              <w:rPr>
                <w:b/>
                <w:bCs/>
                <w:sz w:val="24"/>
                <w:szCs w:val="24"/>
              </w:rPr>
            </w:pPr>
            <w:r w:rsidRPr="00250ED9">
              <w:rPr>
                <w:b/>
                <w:bCs/>
                <w:sz w:val="24"/>
                <w:szCs w:val="24"/>
              </w:rPr>
              <w:t>Показатели</w:t>
            </w:r>
          </w:p>
        </w:tc>
        <w:tc>
          <w:tcPr>
            <w:tcW w:w="51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61E74" w:rsidRPr="00E71475" w:rsidRDefault="00C61E74" w:rsidP="004C4F69">
            <w:pPr>
              <w:widowControl/>
              <w:autoSpaceDE/>
              <w:autoSpaceDN/>
              <w:adjustRightInd/>
              <w:jc w:val="center"/>
              <w:rPr>
                <w:b/>
                <w:bCs/>
                <w:sz w:val="24"/>
                <w:szCs w:val="24"/>
              </w:rPr>
            </w:pPr>
            <w:r w:rsidRPr="00E71475">
              <w:rPr>
                <w:b/>
                <w:bCs/>
                <w:sz w:val="24"/>
                <w:szCs w:val="24"/>
              </w:rPr>
              <w:t>201</w:t>
            </w:r>
            <w:r w:rsidR="00E71475">
              <w:rPr>
                <w:b/>
                <w:bCs/>
                <w:sz w:val="24"/>
                <w:szCs w:val="24"/>
              </w:rPr>
              <w:t>5</w:t>
            </w:r>
            <w:r w:rsidRPr="00E71475">
              <w:rPr>
                <w:b/>
                <w:bCs/>
                <w:sz w:val="24"/>
                <w:szCs w:val="24"/>
              </w:rPr>
              <w:t xml:space="preserve"> год</w:t>
            </w:r>
          </w:p>
        </w:tc>
        <w:tc>
          <w:tcPr>
            <w:tcW w:w="46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61E74" w:rsidRPr="00E71475" w:rsidRDefault="00C61E74" w:rsidP="00E71475">
            <w:pPr>
              <w:widowControl/>
              <w:autoSpaceDE/>
              <w:autoSpaceDN/>
              <w:adjustRightInd/>
              <w:jc w:val="center"/>
              <w:rPr>
                <w:b/>
                <w:bCs/>
                <w:sz w:val="24"/>
                <w:szCs w:val="24"/>
              </w:rPr>
            </w:pPr>
            <w:r w:rsidRPr="00E71475">
              <w:rPr>
                <w:b/>
                <w:bCs/>
                <w:sz w:val="24"/>
                <w:szCs w:val="24"/>
              </w:rPr>
              <w:t>20</w:t>
            </w:r>
            <w:r w:rsidR="004C4F69" w:rsidRPr="00E71475">
              <w:rPr>
                <w:b/>
                <w:bCs/>
                <w:sz w:val="24"/>
                <w:szCs w:val="24"/>
              </w:rPr>
              <w:t>1</w:t>
            </w:r>
            <w:r w:rsidR="00E71475">
              <w:rPr>
                <w:b/>
                <w:bCs/>
                <w:sz w:val="24"/>
                <w:szCs w:val="24"/>
              </w:rPr>
              <w:t>6</w:t>
            </w:r>
            <w:r w:rsidRPr="00E71475">
              <w:rPr>
                <w:b/>
                <w:bCs/>
                <w:sz w:val="24"/>
                <w:szCs w:val="24"/>
              </w:rPr>
              <w:t xml:space="preserve"> год</w:t>
            </w:r>
          </w:p>
        </w:tc>
        <w:tc>
          <w:tcPr>
            <w:tcW w:w="2920" w:type="pct"/>
            <w:gridSpan w:val="2"/>
            <w:tcBorders>
              <w:top w:val="single" w:sz="8" w:space="0" w:color="auto"/>
              <w:left w:val="nil"/>
              <w:bottom w:val="single" w:sz="4" w:space="0" w:color="auto"/>
              <w:right w:val="single" w:sz="8" w:space="0" w:color="000000"/>
            </w:tcBorders>
            <w:shd w:val="clear" w:color="auto" w:fill="auto"/>
            <w:vAlign w:val="center"/>
            <w:hideMark/>
          </w:tcPr>
          <w:p w:rsidR="00C61E74" w:rsidRPr="00250ED9" w:rsidRDefault="00C61E74" w:rsidP="00C61E74">
            <w:pPr>
              <w:widowControl/>
              <w:autoSpaceDE/>
              <w:autoSpaceDN/>
              <w:adjustRightInd/>
              <w:jc w:val="center"/>
              <w:rPr>
                <w:b/>
                <w:bCs/>
                <w:sz w:val="24"/>
                <w:szCs w:val="24"/>
              </w:rPr>
            </w:pPr>
            <w:r w:rsidRPr="00250ED9">
              <w:rPr>
                <w:b/>
                <w:bCs/>
                <w:sz w:val="24"/>
                <w:szCs w:val="24"/>
              </w:rPr>
              <w:t>Комментарии</w:t>
            </w:r>
          </w:p>
        </w:tc>
      </w:tr>
      <w:tr w:rsidR="00C61E74" w:rsidRPr="00250ED9" w:rsidTr="00E71475">
        <w:trPr>
          <w:trHeight w:val="465"/>
        </w:trPr>
        <w:tc>
          <w:tcPr>
            <w:tcW w:w="1094" w:type="pct"/>
            <w:vMerge/>
            <w:tcBorders>
              <w:top w:val="single" w:sz="8" w:space="0" w:color="auto"/>
              <w:left w:val="single" w:sz="8" w:space="0" w:color="auto"/>
              <w:bottom w:val="single" w:sz="4" w:space="0" w:color="auto"/>
              <w:right w:val="single" w:sz="4" w:space="0" w:color="auto"/>
            </w:tcBorders>
            <w:vAlign w:val="center"/>
            <w:hideMark/>
          </w:tcPr>
          <w:p w:rsidR="00C61E74" w:rsidRPr="00250ED9" w:rsidRDefault="00C61E74" w:rsidP="00C61E74">
            <w:pPr>
              <w:widowControl/>
              <w:autoSpaceDE/>
              <w:autoSpaceDN/>
              <w:adjustRightInd/>
              <w:rPr>
                <w:b/>
                <w:bCs/>
                <w:sz w:val="24"/>
                <w:szCs w:val="24"/>
              </w:rPr>
            </w:pPr>
          </w:p>
        </w:tc>
        <w:tc>
          <w:tcPr>
            <w:tcW w:w="518" w:type="pct"/>
            <w:vMerge/>
            <w:tcBorders>
              <w:top w:val="single" w:sz="8" w:space="0" w:color="auto"/>
              <w:left w:val="single" w:sz="4" w:space="0" w:color="auto"/>
              <w:bottom w:val="single" w:sz="4" w:space="0" w:color="auto"/>
              <w:right w:val="single" w:sz="4" w:space="0" w:color="auto"/>
            </w:tcBorders>
            <w:vAlign w:val="center"/>
            <w:hideMark/>
          </w:tcPr>
          <w:p w:rsidR="00C61E74" w:rsidRPr="00250ED9" w:rsidRDefault="00C61E74" w:rsidP="00C61E74">
            <w:pPr>
              <w:widowControl/>
              <w:autoSpaceDE/>
              <w:autoSpaceDN/>
              <w:adjustRightInd/>
              <w:rPr>
                <w:b/>
                <w:bCs/>
                <w:sz w:val="24"/>
                <w:szCs w:val="24"/>
              </w:rPr>
            </w:pPr>
          </w:p>
        </w:tc>
        <w:tc>
          <w:tcPr>
            <w:tcW w:w="468" w:type="pct"/>
            <w:vMerge/>
            <w:tcBorders>
              <w:top w:val="single" w:sz="8" w:space="0" w:color="auto"/>
              <w:left w:val="single" w:sz="4" w:space="0" w:color="auto"/>
              <w:bottom w:val="single" w:sz="4" w:space="0" w:color="auto"/>
              <w:right w:val="single" w:sz="4" w:space="0" w:color="auto"/>
            </w:tcBorders>
            <w:vAlign w:val="center"/>
            <w:hideMark/>
          </w:tcPr>
          <w:p w:rsidR="00C61E74" w:rsidRPr="00250ED9" w:rsidRDefault="00C61E74" w:rsidP="00C61E74">
            <w:pPr>
              <w:widowControl/>
              <w:autoSpaceDE/>
              <w:autoSpaceDN/>
              <w:adjustRightInd/>
              <w:rPr>
                <w:b/>
                <w:bCs/>
                <w:sz w:val="24"/>
                <w:szCs w:val="24"/>
              </w:rPr>
            </w:pPr>
          </w:p>
        </w:tc>
        <w:tc>
          <w:tcPr>
            <w:tcW w:w="1329" w:type="pct"/>
            <w:tcBorders>
              <w:top w:val="nil"/>
              <w:left w:val="nil"/>
              <w:bottom w:val="single" w:sz="4" w:space="0" w:color="auto"/>
              <w:right w:val="single" w:sz="4" w:space="0" w:color="auto"/>
            </w:tcBorders>
            <w:shd w:val="clear" w:color="auto" w:fill="auto"/>
            <w:vAlign w:val="center"/>
            <w:hideMark/>
          </w:tcPr>
          <w:p w:rsidR="00C61E74" w:rsidRPr="00250ED9" w:rsidRDefault="00C61E74" w:rsidP="00C61E74">
            <w:pPr>
              <w:widowControl/>
              <w:autoSpaceDE/>
              <w:autoSpaceDN/>
              <w:adjustRightInd/>
              <w:jc w:val="center"/>
              <w:rPr>
                <w:b/>
                <w:bCs/>
                <w:sz w:val="24"/>
                <w:szCs w:val="24"/>
              </w:rPr>
            </w:pPr>
            <w:r w:rsidRPr="00250ED9">
              <w:rPr>
                <w:b/>
                <w:bCs/>
                <w:sz w:val="24"/>
                <w:szCs w:val="24"/>
              </w:rPr>
              <w:t>характеристика пок</w:t>
            </w:r>
            <w:r w:rsidR="00FE7721" w:rsidRPr="00250ED9">
              <w:rPr>
                <w:b/>
                <w:bCs/>
                <w:sz w:val="24"/>
                <w:szCs w:val="24"/>
              </w:rPr>
              <w:t>а</w:t>
            </w:r>
            <w:r w:rsidRPr="00250ED9">
              <w:rPr>
                <w:b/>
                <w:bCs/>
                <w:sz w:val="24"/>
                <w:szCs w:val="24"/>
              </w:rPr>
              <w:t>зателя</w:t>
            </w:r>
          </w:p>
        </w:tc>
        <w:tc>
          <w:tcPr>
            <w:tcW w:w="1591" w:type="pct"/>
            <w:tcBorders>
              <w:top w:val="nil"/>
              <w:left w:val="nil"/>
              <w:bottom w:val="single" w:sz="4" w:space="0" w:color="auto"/>
              <w:right w:val="single" w:sz="8" w:space="0" w:color="auto"/>
            </w:tcBorders>
            <w:shd w:val="clear" w:color="auto" w:fill="auto"/>
            <w:vAlign w:val="center"/>
            <w:hideMark/>
          </w:tcPr>
          <w:p w:rsidR="00C61E74" w:rsidRPr="00250ED9" w:rsidRDefault="00C61E74" w:rsidP="00C61E74">
            <w:pPr>
              <w:widowControl/>
              <w:autoSpaceDE/>
              <w:autoSpaceDN/>
              <w:adjustRightInd/>
              <w:jc w:val="center"/>
              <w:rPr>
                <w:b/>
                <w:bCs/>
                <w:sz w:val="24"/>
                <w:szCs w:val="24"/>
              </w:rPr>
            </w:pPr>
            <w:r w:rsidRPr="00250ED9">
              <w:rPr>
                <w:b/>
                <w:bCs/>
                <w:sz w:val="24"/>
                <w:szCs w:val="24"/>
              </w:rPr>
              <w:t>нормативные значения</w:t>
            </w:r>
          </w:p>
        </w:tc>
      </w:tr>
      <w:tr w:rsidR="00250ED9" w:rsidRPr="00250ED9" w:rsidTr="00E71475">
        <w:trPr>
          <w:trHeight w:val="1575"/>
        </w:trPr>
        <w:tc>
          <w:tcPr>
            <w:tcW w:w="1094" w:type="pct"/>
            <w:tcBorders>
              <w:top w:val="nil"/>
              <w:left w:val="single" w:sz="8" w:space="0" w:color="auto"/>
              <w:bottom w:val="single" w:sz="4" w:space="0" w:color="auto"/>
              <w:right w:val="single" w:sz="4" w:space="0" w:color="auto"/>
            </w:tcBorders>
            <w:shd w:val="clear" w:color="auto" w:fill="auto"/>
            <w:vAlign w:val="center"/>
            <w:hideMark/>
          </w:tcPr>
          <w:p w:rsidR="00250ED9" w:rsidRPr="00250ED9" w:rsidRDefault="00250ED9" w:rsidP="00C61E74">
            <w:pPr>
              <w:widowControl/>
              <w:autoSpaceDE/>
              <w:autoSpaceDN/>
              <w:adjustRightInd/>
              <w:rPr>
                <w:b/>
                <w:bCs/>
                <w:sz w:val="24"/>
                <w:szCs w:val="24"/>
              </w:rPr>
            </w:pPr>
            <w:r w:rsidRPr="00250ED9">
              <w:rPr>
                <w:b/>
                <w:bCs/>
                <w:sz w:val="24"/>
                <w:szCs w:val="24"/>
              </w:rPr>
              <w:t>Коэффициент автономии</w:t>
            </w:r>
          </w:p>
        </w:tc>
        <w:tc>
          <w:tcPr>
            <w:tcW w:w="518"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A17616">
            <w:pPr>
              <w:widowControl/>
              <w:autoSpaceDE/>
              <w:autoSpaceDN/>
              <w:adjustRightInd/>
              <w:jc w:val="center"/>
              <w:rPr>
                <w:sz w:val="24"/>
                <w:szCs w:val="24"/>
              </w:rPr>
            </w:pPr>
            <w:r w:rsidRPr="00250ED9">
              <w:rPr>
                <w:sz w:val="24"/>
                <w:szCs w:val="24"/>
              </w:rPr>
              <w:t>0,70</w:t>
            </w:r>
          </w:p>
        </w:tc>
        <w:tc>
          <w:tcPr>
            <w:tcW w:w="468" w:type="pct"/>
            <w:tcBorders>
              <w:top w:val="nil"/>
              <w:left w:val="nil"/>
              <w:bottom w:val="single" w:sz="4" w:space="0" w:color="auto"/>
              <w:right w:val="single" w:sz="4" w:space="0" w:color="auto"/>
            </w:tcBorders>
            <w:shd w:val="clear" w:color="auto" w:fill="auto"/>
            <w:vAlign w:val="center"/>
            <w:hideMark/>
          </w:tcPr>
          <w:p w:rsidR="00250ED9" w:rsidRPr="00250ED9" w:rsidRDefault="00250ED9">
            <w:pPr>
              <w:jc w:val="center"/>
              <w:rPr>
                <w:sz w:val="24"/>
                <w:szCs w:val="24"/>
              </w:rPr>
            </w:pPr>
            <w:r w:rsidRPr="00250ED9">
              <w:rPr>
                <w:sz w:val="24"/>
                <w:szCs w:val="24"/>
              </w:rPr>
              <w:t>0,68</w:t>
            </w:r>
          </w:p>
        </w:tc>
        <w:tc>
          <w:tcPr>
            <w:tcW w:w="1329"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Характеризует независимость от заемных средств. Показывает долю собственных средств в общей сумме всех средств предприятия</w:t>
            </w:r>
          </w:p>
        </w:tc>
        <w:tc>
          <w:tcPr>
            <w:tcW w:w="1591" w:type="pct"/>
            <w:tcBorders>
              <w:top w:val="nil"/>
              <w:left w:val="nil"/>
              <w:bottom w:val="single" w:sz="4" w:space="0" w:color="auto"/>
              <w:right w:val="single" w:sz="8"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Минимальное значение равно 0,5. Превышение указывает на увеличение фин.независимости, расширение возможности привлечения средств со стороны</w:t>
            </w:r>
          </w:p>
        </w:tc>
      </w:tr>
      <w:tr w:rsidR="00250ED9" w:rsidRPr="00250ED9" w:rsidTr="00E71475">
        <w:trPr>
          <w:trHeight w:val="1800"/>
        </w:trPr>
        <w:tc>
          <w:tcPr>
            <w:tcW w:w="1094" w:type="pct"/>
            <w:tcBorders>
              <w:top w:val="nil"/>
              <w:left w:val="single" w:sz="8" w:space="0" w:color="auto"/>
              <w:bottom w:val="single" w:sz="4" w:space="0" w:color="auto"/>
              <w:right w:val="single" w:sz="4" w:space="0" w:color="auto"/>
            </w:tcBorders>
            <w:shd w:val="clear" w:color="auto" w:fill="auto"/>
            <w:vAlign w:val="center"/>
            <w:hideMark/>
          </w:tcPr>
          <w:p w:rsidR="00250ED9" w:rsidRPr="00250ED9" w:rsidRDefault="00250ED9" w:rsidP="00C61E74">
            <w:pPr>
              <w:widowControl/>
              <w:autoSpaceDE/>
              <w:autoSpaceDN/>
              <w:adjustRightInd/>
              <w:rPr>
                <w:b/>
                <w:bCs/>
                <w:sz w:val="24"/>
                <w:szCs w:val="24"/>
              </w:rPr>
            </w:pPr>
            <w:r w:rsidRPr="00250ED9">
              <w:rPr>
                <w:b/>
                <w:bCs/>
                <w:sz w:val="24"/>
                <w:szCs w:val="24"/>
              </w:rPr>
              <w:t>Коэффициент соотношения заемных средств к собственным</w:t>
            </w:r>
          </w:p>
        </w:tc>
        <w:tc>
          <w:tcPr>
            <w:tcW w:w="518"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A17616">
            <w:pPr>
              <w:widowControl/>
              <w:autoSpaceDE/>
              <w:autoSpaceDN/>
              <w:adjustRightInd/>
              <w:jc w:val="center"/>
              <w:rPr>
                <w:sz w:val="24"/>
                <w:szCs w:val="24"/>
              </w:rPr>
            </w:pPr>
            <w:r w:rsidRPr="00250ED9">
              <w:rPr>
                <w:sz w:val="24"/>
                <w:szCs w:val="24"/>
              </w:rPr>
              <w:t>0,42</w:t>
            </w:r>
          </w:p>
        </w:tc>
        <w:tc>
          <w:tcPr>
            <w:tcW w:w="468" w:type="pct"/>
            <w:tcBorders>
              <w:top w:val="nil"/>
              <w:left w:val="nil"/>
              <w:bottom w:val="single" w:sz="4" w:space="0" w:color="auto"/>
              <w:right w:val="single" w:sz="4" w:space="0" w:color="auto"/>
            </w:tcBorders>
            <w:shd w:val="clear" w:color="auto" w:fill="auto"/>
            <w:vAlign w:val="center"/>
            <w:hideMark/>
          </w:tcPr>
          <w:p w:rsidR="00250ED9" w:rsidRPr="00250ED9" w:rsidRDefault="00250ED9">
            <w:pPr>
              <w:jc w:val="center"/>
              <w:rPr>
                <w:sz w:val="24"/>
                <w:szCs w:val="24"/>
              </w:rPr>
            </w:pPr>
            <w:r w:rsidRPr="00250ED9">
              <w:rPr>
                <w:sz w:val="24"/>
                <w:szCs w:val="24"/>
              </w:rPr>
              <w:t>0,47</w:t>
            </w:r>
          </w:p>
        </w:tc>
        <w:tc>
          <w:tcPr>
            <w:tcW w:w="1329"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Сколько заемных средств привлекло предприятие на 1 руб. вложенных в активы собственных средств</w:t>
            </w:r>
          </w:p>
        </w:tc>
        <w:tc>
          <w:tcPr>
            <w:tcW w:w="1591" w:type="pct"/>
            <w:tcBorders>
              <w:top w:val="nil"/>
              <w:left w:val="nil"/>
              <w:bottom w:val="single" w:sz="4" w:space="0" w:color="auto"/>
              <w:right w:val="single" w:sz="8"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Должен быть меньше 0,7. Превышение указанной границы означает зависимость предприятия от внешних источников средств, потерю финансовой устойчивости</w:t>
            </w:r>
          </w:p>
        </w:tc>
      </w:tr>
      <w:tr w:rsidR="00250ED9" w:rsidRPr="00250ED9" w:rsidTr="00E71475">
        <w:trPr>
          <w:trHeight w:val="1125"/>
        </w:trPr>
        <w:tc>
          <w:tcPr>
            <w:tcW w:w="1094" w:type="pct"/>
            <w:tcBorders>
              <w:top w:val="nil"/>
              <w:left w:val="single" w:sz="8" w:space="0" w:color="auto"/>
              <w:bottom w:val="single" w:sz="4" w:space="0" w:color="auto"/>
              <w:right w:val="single" w:sz="4" w:space="0" w:color="auto"/>
            </w:tcBorders>
            <w:shd w:val="clear" w:color="auto" w:fill="auto"/>
            <w:vAlign w:val="center"/>
            <w:hideMark/>
          </w:tcPr>
          <w:p w:rsidR="00250ED9" w:rsidRPr="00250ED9" w:rsidRDefault="00250ED9" w:rsidP="00C61E74">
            <w:pPr>
              <w:widowControl/>
              <w:autoSpaceDE/>
              <w:autoSpaceDN/>
              <w:adjustRightInd/>
              <w:rPr>
                <w:b/>
                <w:bCs/>
                <w:sz w:val="24"/>
                <w:szCs w:val="24"/>
              </w:rPr>
            </w:pPr>
            <w:r w:rsidRPr="00250ED9">
              <w:rPr>
                <w:b/>
                <w:bCs/>
                <w:sz w:val="24"/>
                <w:szCs w:val="24"/>
              </w:rPr>
              <w:t>Коэффициент обеспеченности собственными средствами</w:t>
            </w:r>
          </w:p>
        </w:tc>
        <w:tc>
          <w:tcPr>
            <w:tcW w:w="518"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A17616">
            <w:pPr>
              <w:widowControl/>
              <w:autoSpaceDE/>
              <w:autoSpaceDN/>
              <w:adjustRightInd/>
              <w:jc w:val="center"/>
              <w:rPr>
                <w:sz w:val="24"/>
                <w:szCs w:val="24"/>
              </w:rPr>
            </w:pPr>
            <w:r w:rsidRPr="00250ED9">
              <w:rPr>
                <w:sz w:val="24"/>
                <w:szCs w:val="24"/>
              </w:rPr>
              <w:t>0,22</w:t>
            </w:r>
          </w:p>
        </w:tc>
        <w:tc>
          <w:tcPr>
            <w:tcW w:w="468" w:type="pct"/>
            <w:tcBorders>
              <w:top w:val="nil"/>
              <w:left w:val="nil"/>
              <w:bottom w:val="single" w:sz="4" w:space="0" w:color="auto"/>
              <w:right w:val="single" w:sz="4" w:space="0" w:color="auto"/>
            </w:tcBorders>
            <w:shd w:val="clear" w:color="auto" w:fill="auto"/>
            <w:vAlign w:val="center"/>
            <w:hideMark/>
          </w:tcPr>
          <w:p w:rsidR="00250ED9" w:rsidRPr="00250ED9" w:rsidRDefault="00250ED9">
            <w:pPr>
              <w:jc w:val="center"/>
              <w:rPr>
                <w:sz w:val="24"/>
                <w:szCs w:val="24"/>
              </w:rPr>
            </w:pPr>
            <w:r w:rsidRPr="00250ED9">
              <w:rPr>
                <w:sz w:val="24"/>
                <w:szCs w:val="24"/>
              </w:rPr>
              <w:t>0,10</w:t>
            </w:r>
          </w:p>
        </w:tc>
        <w:tc>
          <w:tcPr>
            <w:tcW w:w="1329"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Наличие у предприятия собственных средств, необходимых для его финансовой устойчивости</w:t>
            </w:r>
          </w:p>
        </w:tc>
        <w:tc>
          <w:tcPr>
            <w:tcW w:w="1591" w:type="pct"/>
            <w:tcBorders>
              <w:top w:val="nil"/>
              <w:left w:val="nil"/>
              <w:bottom w:val="single" w:sz="4" w:space="0" w:color="auto"/>
              <w:right w:val="single" w:sz="8"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Должен быть больше 0,1. Чем выше показатель, тем лучше фин.состояние предприятия</w:t>
            </w:r>
          </w:p>
        </w:tc>
      </w:tr>
      <w:tr w:rsidR="00250ED9" w:rsidRPr="00250ED9" w:rsidTr="00E71475">
        <w:trPr>
          <w:trHeight w:val="1350"/>
        </w:trPr>
        <w:tc>
          <w:tcPr>
            <w:tcW w:w="1094" w:type="pct"/>
            <w:tcBorders>
              <w:top w:val="nil"/>
              <w:left w:val="single" w:sz="8" w:space="0" w:color="auto"/>
              <w:bottom w:val="single" w:sz="4" w:space="0" w:color="auto"/>
              <w:right w:val="single" w:sz="4" w:space="0" w:color="auto"/>
            </w:tcBorders>
            <w:shd w:val="clear" w:color="auto" w:fill="auto"/>
            <w:vAlign w:val="center"/>
            <w:hideMark/>
          </w:tcPr>
          <w:p w:rsidR="00250ED9" w:rsidRPr="00250ED9" w:rsidRDefault="00250ED9" w:rsidP="00C61E74">
            <w:pPr>
              <w:widowControl/>
              <w:autoSpaceDE/>
              <w:autoSpaceDN/>
              <w:adjustRightInd/>
              <w:rPr>
                <w:b/>
                <w:bCs/>
                <w:sz w:val="24"/>
                <w:szCs w:val="24"/>
              </w:rPr>
            </w:pPr>
            <w:r w:rsidRPr="00250ED9">
              <w:rPr>
                <w:b/>
                <w:bCs/>
                <w:sz w:val="24"/>
                <w:szCs w:val="24"/>
              </w:rPr>
              <w:t>Коэффициент обеспеченности запасов и затрат собственными оборотными средствами</w:t>
            </w:r>
          </w:p>
        </w:tc>
        <w:tc>
          <w:tcPr>
            <w:tcW w:w="518"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A17616">
            <w:pPr>
              <w:widowControl/>
              <w:autoSpaceDE/>
              <w:autoSpaceDN/>
              <w:adjustRightInd/>
              <w:jc w:val="center"/>
              <w:rPr>
                <w:sz w:val="24"/>
                <w:szCs w:val="24"/>
              </w:rPr>
            </w:pPr>
            <w:r w:rsidRPr="00250ED9">
              <w:rPr>
                <w:sz w:val="24"/>
                <w:szCs w:val="24"/>
              </w:rPr>
              <w:t>0,43</w:t>
            </w:r>
          </w:p>
        </w:tc>
        <w:tc>
          <w:tcPr>
            <w:tcW w:w="468" w:type="pct"/>
            <w:tcBorders>
              <w:top w:val="nil"/>
              <w:left w:val="nil"/>
              <w:bottom w:val="single" w:sz="4" w:space="0" w:color="auto"/>
              <w:right w:val="single" w:sz="4" w:space="0" w:color="auto"/>
            </w:tcBorders>
            <w:shd w:val="clear" w:color="auto" w:fill="auto"/>
            <w:vAlign w:val="center"/>
            <w:hideMark/>
          </w:tcPr>
          <w:p w:rsidR="00250ED9" w:rsidRPr="00250ED9" w:rsidRDefault="00250ED9">
            <w:pPr>
              <w:jc w:val="center"/>
              <w:rPr>
                <w:sz w:val="24"/>
                <w:szCs w:val="24"/>
              </w:rPr>
            </w:pPr>
            <w:r w:rsidRPr="00250ED9">
              <w:rPr>
                <w:sz w:val="24"/>
                <w:szCs w:val="24"/>
              </w:rPr>
              <w:t>0,20</w:t>
            </w:r>
          </w:p>
        </w:tc>
        <w:tc>
          <w:tcPr>
            <w:tcW w:w="1329"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Характеризует наличие у предприятия собственных средств для создания производственных запасов</w:t>
            </w:r>
          </w:p>
        </w:tc>
        <w:tc>
          <w:tcPr>
            <w:tcW w:w="1591" w:type="pct"/>
            <w:tcBorders>
              <w:top w:val="nil"/>
              <w:left w:val="nil"/>
              <w:bottom w:val="single" w:sz="4" w:space="0" w:color="auto"/>
              <w:right w:val="single" w:sz="8"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Норматив 0,6-0,8. Снижение данного показателя свидетельствует об ухудшении фин.состояния предприятия</w:t>
            </w:r>
          </w:p>
        </w:tc>
      </w:tr>
      <w:tr w:rsidR="00250ED9" w:rsidRPr="00250ED9" w:rsidTr="00E71475">
        <w:trPr>
          <w:trHeight w:val="1575"/>
        </w:trPr>
        <w:tc>
          <w:tcPr>
            <w:tcW w:w="1094" w:type="pct"/>
            <w:tcBorders>
              <w:top w:val="nil"/>
              <w:left w:val="single" w:sz="8" w:space="0" w:color="auto"/>
              <w:bottom w:val="single" w:sz="4" w:space="0" w:color="auto"/>
              <w:right w:val="single" w:sz="4" w:space="0" w:color="auto"/>
            </w:tcBorders>
            <w:shd w:val="clear" w:color="auto" w:fill="auto"/>
            <w:vAlign w:val="center"/>
            <w:hideMark/>
          </w:tcPr>
          <w:p w:rsidR="00250ED9" w:rsidRPr="00250ED9" w:rsidRDefault="00250ED9" w:rsidP="00C61E74">
            <w:pPr>
              <w:widowControl/>
              <w:autoSpaceDE/>
              <w:autoSpaceDN/>
              <w:adjustRightInd/>
              <w:rPr>
                <w:b/>
                <w:bCs/>
                <w:sz w:val="24"/>
                <w:szCs w:val="24"/>
              </w:rPr>
            </w:pPr>
            <w:r w:rsidRPr="00250ED9">
              <w:rPr>
                <w:b/>
                <w:bCs/>
                <w:sz w:val="24"/>
                <w:szCs w:val="24"/>
              </w:rPr>
              <w:t>Коэффициент маневренности</w:t>
            </w:r>
          </w:p>
        </w:tc>
        <w:tc>
          <w:tcPr>
            <w:tcW w:w="518"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A17616">
            <w:pPr>
              <w:widowControl/>
              <w:autoSpaceDE/>
              <w:autoSpaceDN/>
              <w:adjustRightInd/>
              <w:jc w:val="center"/>
              <w:rPr>
                <w:sz w:val="24"/>
                <w:szCs w:val="24"/>
              </w:rPr>
            </w:pPr>
            <w:r w:rsidRPr="00250ED9">
              <w:rPr>
                <w:sz w:val="24"/>
                <w:szCs w:val="24"/>
              </w:rPr>
              <w:t>0,12</w:t>
            </w:r>
          </w:p>
        </w:tc>
        <w:tc>
          <w:tcPr>
            <w:tcW w:w="468" w:type="pct"/>
            <w:tcBorders>
              <w:top w:val="nil"/>
              <w:left w:val="nil"/>
              <w:bottom w:val="single" w:sz="4" w:space="0" w:color="auto"/>
              <w:right w:val="single" w:sz="4" w:space="0" w:color="auto"/>
            </w:tcBorders>
            <w:shd w:val="clear" w:color="auto" w:fill="auto"/>
            <w:vAlign w:val="center"/>
            <w:hideMark/>
          </w:tcPr>
          <w:p w:rsidR="00250ED9" w:rsidRPr="00250ED9" w:rsidRDefault="00250ED9">
            <w:pPr>
              <w:jc w:val="center"/>
              <w:rPr>
                <w:sz w:val="24"/>
                <w:szCs w:val="24"/>
              </w:rPr>
            </w:pPr>
            <w:r w:rsidRPr="00250ED9">
              <w:rPr>
                <w:sz w:val="24"/>
                <w:szCs w:val="24"/>
              </w:rPr>
              <w:t>0,05</w:t>
            </w:r>
          </w:p>
        </w:tc>
        <w:tc>
          <w:tcPr>
            <w:tcW w:w="1329" w:type="pct"/>
            <w:tcBorders>
              <w:top w:val="nil"/>
              <w:left w:val="nil"/>
              <w:bottom w:val="single" w:sz="4" w:space="0" w:color="auto"/>
              <w:right w:val="single" w:sz="4"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 xml:space="preserve">Способность предприятия поддерживать уровень собственного оборотного капитала </w:t>
            </w:r>
          </w:p>
        </w:tc>
        <w:tc>
          <w:tcPr>
            <w:tcW w:w="1591" w:type="pct"/>
            <w:tcBorders>
              <w:top w:val="nil"/>
              <w:left w:val="nil"/>
              <w:bottom w:val="single" w:sz="4" w:space="0" w:color="auto"/>
              <w:right w:val="single" w:sz="8"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Норматив 0,2-0,5. Чем ближе значение показателя к верхней границе, тем больше возможность финансового маневра у предприятия</w:t>
            </w:r>
          </w:p>
        </w:tc>
      </w:tr>
      <w:tr w:rsidR="00250ED9" w:rsidRPr="00250ED9" w:rsidTr="00E71475">
        <w:trPr>
          <w:trHeight w:val="1125"/>
        </w:trPr>
        <w:tc>
          <w:tcPr>
            <w:tcW w:w="109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250ED9" w:rsidRPr="00250ED9" w:rsidRDefault="00250ED9" w:rsidP="00C61E74">
            <w:pPr>
              <w:widowControl/>
              <w:autoSpaceDE/>
              <w:autoSpaceDN/>
              <w:adjustRightInd/>
              <w:rPr>
                <w:b/>
                <w:bCs/>
                <w:sz w:val="24"/>
                <w:szCs w:val="24"/>
              </w:rPr>
            </w:pPr>
            <w:r w:rsidRPr="00250ED9">
              <w:rPr>
                <w:b/>
                <w:bCs/>
                <w:sz w:val="24"/>
                <w:szCs w:val="24"/>
              </w:rPr>
              <w:t>Коэффициент соотношения мобильных и иммобилизованных средств</w:t>
            </w:r>
          </w:p>
        </w:tc>
        <w:tc>
          <w:tcPr>
            <w:tcW w:w="518" w:type="pct"/>
            <w:tcBorders>
              <w:top w:val="single" w:sz="4" w:space="0" w:color="auto"/>
              <w:left w:val="nil"/>
              <w:bottom w:val="single" w:sz="4" w:space="0" w:color="auto"/>
              <w:right w:val="single" w:sz="4" w:space="0" w:color="auto"/>
            </w:tcBorders>
            <w:shd w:val="clear" w:color="auto" w:fill="auto"/>
            <w:vAlign w:val="center"/>
            <w:hideMark/>
          </w:tcPr>
          <w:p w:rsidR="00250ED9" w:rsidRPr="00250ED9" w:rsidRDefault="00250ED9" w:rsidP="00A17616">
            <w:pPr>
              <w:widowControl/>
              <w:autoSpaceDE/>
              <w:autoSpaceDN/>
              <w:adjustRightInd/>
              <w:jc w:val="center"/>
              <w:rPr>
                <w:sz w:val="24"/>
                <w:szCs w:val="24"/>
              </w:rPr>
            </w:pPr>
            <w:r w:rsidRPr="00250ED9">
              <w:rPr>
                <w:sz w:val="24"/>
                <w:szCs w:val="24"/>
              </w:rPr>
              <w:t>0,61</w:t>
            </w:r>
          </w:p>
        </w:tc>
        <w:tc>
          <w:tcPr>
            <w:tcW w:w="468" w:type="pct"/>
            <w:tcBorders>
              <w:top w:val="single" w:sz="4" w:space="0" w:color="auto"/>
              <w:left w:val="nil"/>
              <w:bottom w:val="single" w:sz="4" w:space="0" w:color="auto"/>
              <w:right w:val="single" w:sz="4" w:space="0" w:color="auto"/>
            </w:tcBorders>
            <w:shd w:val="clear" w:color="auto" w:fill="auto"/>
            <w:vAlign w:val="center"/>
            <w:hideMark/>
          </w:tcPr>
          <w:p w:rsidR="00250ED9" w:rsidRPr="00250ED9" w:rsidRDefault="00250ED9">
            <w:pPr>
              <w:jc w:val="center"/>
              <w:rPr>
                <w:sz w:val="24"/>
                <w:szCs w:val="24"/>
              </w:rPr>
            </w:pPr>
            <w:r w:rsidRPr="00250ED9">
              <w:rPr>
                <w:sz w:val="24"/>
                <w:szCs w:val="24"/>
              </w:rPr>
              <w:t>0,56</w:t>
            </w:r>
          </w:p>
        </w:tc>
        <w:tc>
          <w:tcPr>
            <w:tcW w:w="1329" w:type="pct"/>
            <w:tcBorders>
              <w:top w:val="single" w:sz="4" w:space="0" w:color="auto"/>
              <w:left w:val="nil"/>
              <w:bottom w:val="single" w:sz="4" w:space="0" w:color="auto"/>
              <w:right w:val="single" w:sz="4"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 xml:space="preserve">Сколько оборотных средств приходится на 1 руб. </w:t>
            </w:r>
            <w:proofErr w:type="spellStart"/>
            <w:r w:rsidRPr="00250ED9">
              <w:rPr>
                <w:sz w:val="24"/>
                <w:szCs w:val="24"/>
              </w:rPr>
              <w:t>внеоборотных</w:t>
            </w:r>
            <w:proofErr w:type="spellEnd"/>
            <w:r w:rsidRPr="00250ED9">
              <w:rPr>
                <w:sz w:val="24"/>
                <w:szCs w:val="24"/>
              </w:rPr>
              <w:t xml:space="preserve"> активов</w:t>
            </w:r>
          </w:p>
        </w:tc>
        <w:tc>
          <w:tcPr>
            <w:tcW w:w="1591" w:type="pct"/>
            <w:tcBorders>
              <w:top w:val="single" w:sz="4" w:space="0" w:color="auto"/>
              <w:left w:val="nil"/>
              <w:bottom w:val="single" w:sz="4" w:space="0" w:color="auto"/>
              <w:right w:val="single" w:sz="8"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Чем выше значение показателя, тем больше средств предприятие вкладывает в оборотные активы</w:t>
            </w:r>
          </w:p>
        </w:tc>
      </w:tr>
      <w:tr w:rsidR="00250ED9" w:rsidRPr="00250ED9" w:rsidTr="00E71475">
        <w:trPr>
          <w:trHeight w:val="1140"/>
        </w:trPr>
        <w:tc>
          <w:tcPr>
            <w:tcW w:w="1094" w:type="pct"/>
            <w:tcBorders>
              <w:top w:val="single" w:sz="4" w:space="0" w:color="auto"/>
              <w:left w:val="single" w:sz="8" w:space="0" w:color="auto"/>
              <w:bottom w:val="single" w:sz="8" w:space="0" w:color="auto"/>
              <w:right w:val="single" w:sz="4" w:space="0" w:color="auto"/>
            </w:tcBorders>
            <w:shd w:val="clear" w:color="auto" w:fill="auto"/>
            <w:vAlign w:val="center"/>
            <w:hideMark/>
          </w:tcPr>
          <w:p w:rsidR="00250ED9" w:rsidRPr="00250ED9" w:rsidRDefault="00250ED9" w:rsidP="00C61E74">
            <w:pPr>
              <w:widowControl/>
              <w:autoSpaceDE/>
              <w:autoSpaceDN/>
              <w:adjustRightInd/>
              <w:rPr>
                <w:b/>
                <w:bCs/>
                <w:sz w:val="24"/>
                <w:szCs w:val="24"/>
              </w:rPr>
            </w:pPr>
            <w:r w:rsidRPr="00250ED9">
              <w:rPr>
                <w:b/>
                <w:bCs/>
                <w:sz w:val="24"/>
                <w:szCs w:val="24"/>
              </w:rPr>
              <w:t>Коэффициент прогноза банкротства</w:t>
            </w:r>
          </w:p>
        </w:tc>
        <w:tc>
          <w:tcPr>
            <w:tcW w:w="518" w:type="pct"/>
            <w:tcBorders>
              <w:top w:val="single" w:sz="4" w:space="0" w:color="auto"/>
              <w:left w:val="nil"/>
              <w:bottom w:val="single" w:sz="8" w:space="0" w:color="auto"/>
              <w:right w:val="single" w:sz="4" w:space="0" w:color="auto"/>
            </w:tcBorders>
            <w:shd w:val="clear" w:color="auto" w:fill="auto"/>
            <w:vAlign w:val="center"/>
            <w:hideMark/>
          </w:tcPr>
          <w:p w:rsidR="00250ED9" w:rsidRPr="00250ED9" w:rsidRDefault="00250ED9" w:rsidP="00A17616">
            <w:pPr>
              <w:widowControl/>
              <w:autoSpaceDE/>
              <w:autoSpaceDN/>
              <w:adjustRightInd/>
              <w:jc w:val="center"/>
              <w:rPr>
                <w:sz w:val="24"/>
                <w:szCs w:val="24"/>
              </w:rPr>
            </w:pPr>
            <w:r w:rsidRPr="00250ED9">
              <w:rPr>
                <w:sz w:val="24"/>
                <w:szCs w:val="24"/>
              </w:rPr>
              <w:t>0,08</w:t>
            </w:r>
          </w:p>
        </w:tc>
        <w:tc>
          <w:tcPr>
            <w:tcW w:w="468" w:type="pct"/>
            <w:tcBorders>
              <w:top w:val="single" w:sz="4" w:space="0" w:color="auto"/>
              <w:left w:val="nil"/>
              <w:bottom w:val="single" w:sz="8" w:space="0" w:color="auto"/>
              <w:right w:val="single" w:sz="4" w:space="0" w:color="auto"/>
            </w:tcBorders>
            <w:shd w:val="clear" w:color="auto" w:fill="auto"/>
            <w:vAlign w:val="center"/>
            <w:hideMark/>
          </w:tcPr>
          <w:p w:rsidR="00250ED9" w:rsidRPr="00250ED9" w:rsidRDefault="00250ED9">
            <w:pPr>
              <w:jc w:val="center"/>
              <w:rPr>
                <w:sz w:val="24"/>
                <w:szCs w:val="24"/>
              </w:rPr>
            </w:pPr>
            <w:r w:rsidRPr="00250ED9">
              <w:rPr>
                <w:sz w:val="24"/>
                <w:szCs w:val="24"/>
              </w:rPr>
              <w:t>0,04</w:t>
            </w:r>
          </w:p>
        </w:tc>
        <w:tc>
          <w:tcPr>
            <w:tcW w:w="1329" w:type="pct"/>
            <w:tcBorders>
              <w:top w:val="single" w:sz="4" w:space="0" w:color="auto"/>
              <w:left w:val="nil"/>
              <w:bottom w:val="single" w:sz="8" w:space="0" w:color="auto"/>
              <w:right w:val="single" w:sz="4"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Доля чистых оборотных активов в стоимости всех средств предприятия</w:t>
            </w:r>
          </w:p>
        </w:tc>
        <w:tc>
          <w:tcPr>
            <w:tcW w:w="1591" w:type="pct"/>
            <w:tcBorders>
              <w:top w:val="single" w:sz="4" w:space="0" w:color="auto"/>
              <w:left w:val="nil"/>
              <w:bottom w:val="single" w:sz="8" w:space="0" w:color="auto"/>
              <w:right w:val="single" w:sz="8" w:space="0" w:color="auto"/>
            </w:tcBorders>
            <w:shd w:val="clear" w:color="auto" w:fill="auto"/>
            <w:vAlign w:val="center"/>
            <w:hideMark/>
          </w:tcPr>
          <w:p w:rsidR="00250ED9" w:rsidRPr="00250ED9" w:rsidRDefault="00250ED9" w:rsidP="00250ED9">
            <w:pPr>
              <w:widowControl/>
              <w:autoSpaceDE/>
              <w:autoSpaceDN/>
              <w:adjustRightInd/>
              <w:jc w:val="both"/>
              <w:rPr>
                <w:sz w:val="24"/>
                <w:szCs w:val="24"/>
              </w:rPr>
            </w:pPr>
            <w:r w:rsidRPr="00250ED9">
              <w:rPr>
                <w:sz w:val="24"/>
                <w:szCs w:val="24"/>
              </w:rPr>
              <w:t>Снижение показателей свидетельствует о том, что предприятие испытывает финансовые затруднения</w:t>
            </w:r>
          </w:p>
        </w:tc>
      </w:tr>
    </w:tbl>
    <w:p w:rsidR="001A202F" w:rsidRPr="00F66562" w:rsidRDefault="001A202F" w:rsidP="00446875">
      <w:pPr>
        <w:pStyle w:val="21"/>
        <w:ind w:firstLine="567"/>
        <w:rPr>
          <w:szCs w:val="24"/>
          <w:highlight w:val="yellow"/>
        </w:rPr>
      </w:pPr>
    </w:p>
    <w:p w:rsidR="00971FD9" w:rsidRPr="00250ED9" w:rsidRDefault="00971FD9" w:rsidP="00446875">
      <w:pPr>
        <w:ind w:firstLine="567"/>
        <w:jc w:val="both"/>
        <w:rPr>
          <w:sz w:val="28"/>
          <w:szCs w:val="28"/>
        </w:rPr>
      </w:pPr>
      <w:r w:rsidRPr="00250ED9">
        <w:rPr>
          <w:sz w:val="28"/>
          <w:szCs w:val="28"/>
        </w:rPr>
        <w:t xml:space="preserve">В целом, финансовую устойчивость муниципальных предприятий </w:t>
      </w:r>
      <w:r w:rsidR="00C61E74" w:rsidRPr="00250ED9">
        <w:rPr>
          <w:sz w:val="28"/>
          <w:szCs w:val="28"/>
        </w:rPr>
        <w:t xml:space="preserve">можно </w:t>
      </w:r>
      <w:r w:rsidRPr="00250ED9">
        <w:rPr>
          <w:sz w:val="28"/>
          <w:szCs w:val="28"/>
        </w:rPr>
        <w:t>охарактеризовать следующим образом.</w:t>
      </w:r>
    </w:p>
    <w:p w:rsidR="00446875" w:rsidRPr="00F66562" w:rsidRDefault="00FB500C" w:rsidP="00446875">
      <w:pPr>
        <w:ind w:firstLine="567"/>
        <w:jc w:val="both"/>
        <w:rPr>
          <w:sz w:val="28"/>
          <w:szCs w:val="28"/>
          <w:highlight w:val="yellow"/>
        </w:rPr>
      </w:pPr>
      <w:r w:rsidRPr="00250ED9">
        <w:rPr>
          <w:sz w:val="28"/>
          <w:szCs w:val="28"/>
        </w:rPr>
        <w:t xml:space="preserve">За </w:t>
      </w:r>
      <w:r w:rsidR="00C61E74" w:rsidRPr="00250ED9">
        <w:rPr>
          <w:sz w:val="28"/>
          <w:szCs w:val="28"/>
        </w:rPr>
        <w:t>201</w:t>
      </w:r>
      <w:r w:rsidR="00250ED9" w:rsidRPr="00250ED9">
        <w:rPr>
          <w:sz w:val="28"/>
          <w:szCs w:val="28"/>
        </w:rPr>
        <w:t>6</w:t>
      </w:r>
      <w:r w:rsidRPr="00250ED9">
        <w:rPr>
          <w:sz w:val="28"/>
          <w:szCs w:val="28"/>
        </w:rPr>
        <w:t xml:space="preserve"> год</w:t>
      </w:r>
      <w:r w:rsidR="00C61E74" w:rsidRPr="00250ED9">
        <w:rPr>
          <w:sz w:val="28"/>
          <w:szCs w:val="28"/>
        </w:rPr>
        <w:t xml:space="preserve"> </w:t>
      </w:r>
      <w:r w:rsidR="00E45A87" w:rsidRPr="00250ED9">
        <w:rPr>
          <w:sz w:val="28"/>
          <w:szCs w:val="28"/>
        </w:rPr>
        <w:t>большая часть</w:t>
      </w:r>
      <w:r w:rsidR="00C61E74" w:rsidRPr="00250ED9">
        <w:rPr>
          <w:sz w:val="28"/>
          <w:szCs w:val="28"/>
        </w:rPr>
        <w:t xml:space="preserve"> коэффициент</w:t>
      </w:r>
      <w:r w:rsidR="00E45A87" w:rsidRPr="00250ED9">
        <w:rPr>
          <w:sz w:val="28"/>
          <w:szCs w:val="28"/>
        </w:rPr>
        <w:t>ов</w:t>
      </w:r>
      <w:r w:rsidR="00C61E74" w:rsidRPr="00250ED9">
        <w:rPr>
          <w:sz w:val="28"/>
          <w:szCs w:val="28"/>
        </w:rPr>
        <w:t xml:space="preserve"> финансовой устойчивости муниципальных предприятий имеют </w:t>
      </w:r>
      <w:r w:rsidR="00E45A87" w:rsidRPr="00250ED9">
        <w:rPr>
          <w:sz w:val="28"/>
          <w:szCs w:val="28"/>
        </w:rPr>
        <w:t>отрицательную</w:t>
      </w:r>
      <w:r w:rsidR="00C61E74" w:rsidRPr="00250ED9">
        <w:rPr>
          <w:sz w:val="28"/>
          <w:szCs w:val="28"/>
        </w:rPr>
        <w:t xml:space="preserve"> динамику по отношению к п</w:t>
      </w:r>
      <w:r w:rsidR="006B290D" w:rsidRPr="00250ED9">
        <w:rPr>
          <w:sz w:val="28"/>
          <w:szCs w:val="28"/>
        </w:rPr>
        <w:t>редыдущему</w:t>
      </w:r>
      <w:r w:rsidR="00C61E74" w:rsidRPr="00250ED9">
        <w:rPr>
          <w:sz w:val="28"/>
          <w:szCs w:val="28"/>
        </w:rPr>
        <w:t xml:space="preserve"> году. </w:t>
      </w:r>
      <w:r w:rsidR="004E2A3F" w:rsidRPr="00250ED9">
        <w:rPr>
          <w:bCs/>
          <w:sz w:val="28"/>
          <w:szCs w:val="28"/>
        </w:rPr>
        <w:t>Коэффициент обеспеченности запасов и затрат собственными оборотными средствами</w:t>
      </w:r>
      <w:r w:rsidR="004E2A3F" w:rsidRPr="00250ED9">
        <w:rPr>
          <w:sz w:val="28"/>
          <w:szCs w:val="28"/>
        </w:rPr>
        <w:t xml:space="preserve"> снизился </w:t>
      </w:r>
      <w:r w:rsidR="006B2753" w:rsidRPr="00250ED9">
        <w:rPr>
          <w:sz w:val="28"/>
          <w:szCs w:val="28"/>
        </w:rPr>
        <w:t>с 0,</w:t>
      </w:r>
      <w:r w:rsidR="00250ED9" w:rsidRPr="00250ED9">
        <w:rPr>
          <w:sz w:val="28"/>
          <w:szCs w:val="28"/>
        </w:rPr>
        <w:t>43</w:t>
      </w:r>
      <w:r w:rsidR="00446875" w:rsidRPr="00250ED9">
        <w:rPr>
          <w:sz w:val="28"/>
          <w:szCs w:val="28"/>
        </w:rPr>
        <w:t xml:space="preserve"> до </w:t>
      </w:r>
      <w:r w:rsidR="006B2753" w:rsidRPr="00250ED9">
        <w:rPr>
          <w:sz w:val="28"/>
          <w:szCs w:val="28"/>
        </w:rPr>
        <w:t>0,</w:t>
      </w:r>
      <w:r w:rsidR="00250ED9" w:rsidRPr="00250ED9">
        <w:rPr>
          <w:sz w:val="28"/>
          <w:szCs w:val="28"/>
        </w:rPr>
        <w:t>20</w:t>
      </w:r>
      <w:r w:rsidR="00446875" w:rsidRPr="00250ED9">
        <w:rPr>
          <w:sz w:val="28"/>
          <w:szCs w:val="28"/>
        </w:rPr>
        <w:t xml:space="preserve"> (</w:t>
      </w:r>
      <w:r w:rsidR="00446875" w:rsidRPr="00250ED9">
        <w:rPr>
          <w:sz w:val="28"/>
          <w:szCs w:val="28"/>
          <w:u w:val="single"/>
        </w:rPr>
        <w:t xml:space="preserve">при нормативном значении  – </w:t>
      </w:r>
      <w:r w:rsidR="00446875" w:rsidRPr="00250ED9">
        <w:rPr>
          <w:sz w:val="28"/>
          <w:szCs w:val="28"/>
          <w:u w:val="single"/>
        </w:rPr>
        <w:lastRenderedPageBreak/>
        <w:t>0,</w:t>
      </w:r>
      <w:r w:rsidR="004E2A3F" w:rsidRPr="00250ED9">
        <w:rPr>
          <w:sz w:val="28"/>
          <w:szCs w:val="28"/>
          <w:u w:val="single"/>
        </w:rPr>
        <w:t>6-0,8</w:t>
      </w:r>
      <w:r w:rsidR="006B2753" w:rsidRPr="00250ED9">
        <w:rPr>
          <w:sz w:val="28"/>
          <w:szCs w:val="28"/>
          <w:u w:val="single"/>
        </w:rPr>
        <w:t>)</w:t>
      </w:r>
      <w:r w:rsidR="00446875" w:rsidRPr="00250ED9">
        <w:rPr>
          <w:sz w:val="28"/>
          <w:szCs w:val="28"/>
        </w:rPr>
        <w:t xml:space="preserve">, что свидетельствует </w:t>
      </w:r>
      <w:r w:rsidR="004E2A3F" w:rsidRPr="00250ED9">
        <w:rPr>
          <w:sz w:val="28"/>
          <w:szCs w:val="28"/>
        </w:rPr>
        <w:t>об ухудшении финансового состояния предприятия.</w:t>
      </w:r>
    </w:p>
    <w:p w:rsidR="004E2A3F" w:rsidRPr="00250ED9" w:rsidRDefault="00FF5025" w:rsidP="00446875">
      <w:pPr>
        <w:ind w:firstLine="567"/>
        <w:jc w:val="both"/>
        <w:rPr>
          <w:sz w:val="28"/>
          <w:szCs w:val="28"/>
        </w:rPr>
      </w:pPr>
      <w:r w:rsidRPr="00250ED9">
        <w:rPr>
          <w:sz w:val="28"/>
          <w:szCs w:val="28"/>
        </w:rPr>
        <w:t>Аналогично, на у</w:t>
      </w:r>
      <w:r w:rsidR="004E2A3F" w:rsidRPr="00250ED9">
        <w:rPr>
          <w:sz w:val="28"/>
          <w:szCs w:val="28"/>
        </w:rPr>
        <w:t>худшение</w:t>
      </w:r>
      <w:r w:rsidRPr="00250ED9">
        <w:rPr>
          <w:sz w:val="28"/>
          <w:szCs w:val="28"/>
        </w:rPr>
        <w:t xml:space="preserve"> финансового состояния предприятий указывает показатель «</w:t>
      </w:r>
      <w:r w:rsidR="004E2A3F" w:rsidRPr="00250ED9">
        <w:rPr>
          <w:bCs/>
          <w:sz w:val="28"/>
          <w:szCs w:val="28"/>
        </w:rPr>
        <w:t>соотношения мобильных и иммобилизованных средств</w:t>
      </w:r>
      <w:r w:rsidRPr="00250ED9">
        <w:rPr>
          <w:sz w:val="28"/>
          <w:szCs w:val="28"/>
        </w:rPr>
        <w:t>», который по состоянию на 01.01.201</w:t>
      </w:r>
      <w:r w:rsidR="004E2A3F" w:rsidRPr="00250ED9">
        <w:rPr>
          <w:sz w:val="28"/>
          <w:szCs w:val="28"/>
        </w:rPr>
        <w:t>6</w:t>
      </w:r>
      <w:r w:rsidRPr="00250ED9">
        <w:rPr>
          <w:sz w:val="28"/>
          <w:szCs w:val="28"/>
        </w:rPr>
        <w:t xml:space="preserve"> составил</w:t>
      </w:r>
      <w:r w:rsidR="00446875" w:rsidRPr="00250ED9">
        <w:rPr>
          <w:sz w:val="28"/>
          <w:szCs w:val="28"/>
        </w:rPr>
        <w:t xml:space="preserve"> </w:t>
      </w:r>
      <w:r w:rsidRPr="00250ED9">
        <w:rPr>
          <w:sz w:val="28"/>
          <w:szCs w:val="28"/>
        </w:rPr>
        <w:t>0,</w:t>
      </w:r>
      <w:r w:rsidR="00250ED9" w:rsidRPr="00250ED9">
        <w:rPr>
          <w:sz w:val="28"/>
          <w:szCs w:val="28"/>
        </w:rPr>
        <w:t>56.</w:t>
      </w:r>
      <w:r w:rsidR="004E2A3F" w:rsidRPr="00250ED9">
        <w:rPr>
          <w:sz w:val="28"/>
          <w:szCs w:val="28"/>
        </w:rPr>
        <w:t xml:space="preserve"> </w:t>
      </w:r>
      <w:r w:rsidR="00446875" w:rsidRPr="00250ED9">
        <w:rPr>
          <w:sz w:val="28"/>
          <w:szCs w:val="28"/>
        </w:rPr>
        <w:t>Данный по</w:t>
      </w:r>
      <w:r w:rsidR="00A045E6" w:rsidRPr="00250ED9">
        <w:rPr>
          <w:sz w:val="28"/>
          <w:szCs w:val="28"/>
        </w:rPr>
        <w:t xml:space="preserve">казатель </w:t>
      </w:r>
      <w:r w:rsidRPr="00250ED9">
        <w:rPr>
          <w:sz w:val="28"/>
          <w:szCs w:val="28"/>
        </w:rPr>
        <w:t>уменьшился</w:t>
      </w:r>
      <w:r w:rsidR="00446875" w:rsidRPr="00250ED9">
        <w:rPr>
          <w:sz w:val="28"/>
          <w:szCs w:val="28"/>
        </w:rPr>
        <w:t xml:space="preserve"> </w:t>
      </w:r>
      <w:r w:rsidR="004A5B1B" w:rsidRPr="00250ED9">
        <w:rPr>
          <w:sz w:val="28"/>
          <w:szCs w:val="28"/>
        </w:rPr>
        <w:t>относительно</w:t>
      </w:r>
      <w:r w:rsidR="00446875" w:rsidRPr="00250ED9">
        <w:rPr>
          <w:sz w:val="28"/>
          <w:szCs w:val="28"/>
        </w:rPr>
        <w:t xml:space="preserve"> ана</w:t>
      </w:r>
      <w:r w:rsidR="00A045E6" w:rsidRPr="00250ED9">
        <w:rPr>
          <w:sz w:val="28"/>
          <w:szCs w:val="28"/>
        </w:rPr>
        <w:t>логичного периода прошлого года</w:t>
      </w:r>
      <w:r w:rsidR="00446875" w:rsidRPr="00250ED9">
        <w:rPr>
          <w:sz w:val="28"/>
          <w:szCs w:val="28"/>
        </w:rPr>
        <w:t xml:space="preserve">, что </w:t>
      </w:r>
      <w:r w:rsidR="00AC09DC" w:rsidRPr="00250ED9">
        <w:rPr>
          <w:sz w:val="28"/>
          <w:szCs w:val="28"/>
        </w:rPr>
        <w:t>свидетельствует об</w:t>
      </w:r>
      <w:r w:rsidR="00446875" w:rsidRPr="00250ED9">
        <w:rPr>
          <w:sz w:val="28"/>
          <w:szCs w:val="28"/>
        </w:rPr>
        <w:t xml:space="preserve"> </w:t>
      </w:r>
      <w:r w:rsidRPr="00250ED9">
        <w:rPr>
          <w:sz w:val="28"/>
          <w:szCs w:val="28"/>
        </w:rPr>
        <w:t>уменьшении</w:t>
      </w:r>
      <w:r w:rsidR="00A045E6" w:rsidRPr="00250ED9">
        <w:rPr>
          <w:sz w:val="28"/>
          <w:szCs w:val="28"/>
        </w:rPr>
        <w:t xml:space="preserve"> </w:t>
      </w:r>
      <w:r w:rsidR="004E2A3F" w:rsidRPr="00250ED9">
        <w:rPr>
          <w:sz w:val="28"/>
          <w:szCs w:val="28"/>
        </w:rPr>
        <w:t>средств вкладываемых в оборотные активы.</w:t>
      </w:r>
    </w:p>
    <w:p w:rsidR="00DE3A4F" w:rsidRPr="00250ED9" w:rsidRDefault="00890035" w:rsidP="00627746">
      <w:pPr>
        <w:ind w:firstLine="708"/>
        <w:jc w:val="both"/>
        <w:rPr>
          <w:sz w:val="28"/>
          <w:szCs w:val="28"/>
        </w:rPr>
      </w:pPr>
      <w:r w:rsidRPr="00250ED9">
        <w:rPr>
          <w:bCs/>
          <w:sz w:val="28"/>
          <w:szCs w:val="28"/>
        </w:rPr>
        <w:t xml:space="preserve">Коэффициент </w:t>
      </w:r>
      <w:r w:rsidR="00FE7721" w:rsidRPr="00250ED9">
        <w:rPr>
          <w:bCs/>
          <w:sz w:val="28"/>
          <w:szCs w:val="28"/>
        </w:rPr>
        <w:t>прогноза банкротства</w:t>
      </w:r>
      <w:r w:rsidRPr="00250ED9">
        <w:rPr>
          <w:bCs/>
          <w:sz w:val="28"/>
          <w:szCs w:val="28"/>
        </w:rPr>
        <w:t xml:space="preserve"> характеризует </w:t>
      </w:r>
      <w:r w:rsidR="0018486B" w:rsidRPr="00250ED9">
        <w:rPr>
          <w:sz w:val="28"/>
          <w:szCs w:val="28"/>
        </w:rPr>
        <w:t xml:space="preserve">долю чистых оборотных активов в стоимости всех средств предприятия. </w:t>
      </w:r>
      <w:r w:rsidRPr="00250ED9">
        <w:rPr>
          <w:sz w:val="28"/>
          <w:szCs w:val="28"/>
        </w:rPr>
        <w:t xml:space="preserve"> </w:t>
      </w:r>
      <w:r w:rsidR="00FF5025" w:rsidRPr="00250ED9">
        <w:rPr>
          <w:sz w:val="28"/>
          <w:szCs w:val="28"/>
        </w:rPr>
        <w:t>Данный показатель за отчетный период составил 0,</w:t>
      </w:r>
      <w:r w:rsidR="006B290D" w:rsidRPr="00250ED9">
        <w:rPr>
          <w:sz w:val="28"/>
          <w:szCs w:val="28"/>
        </w:rPr>
        <w:t>0</w:t>
      </w:r>
      <w:r w:rsidR="00250ED9" w:rsidRPr="00250ED9">
        <w:rPr>
          <w:sz w:val="28"/>
          <w:szCs w:val="28"/>
        </w:rPr>
        <w:t>4</w:t>
      </w:r>
      <w:r w:rsidR="006B290D" w:rsidRPr="00250ED9">
        <w:rPr>
          <w:sz w:val="28"/>
          <w:szCs w:val="28"/>
        </w:rPr>
        <w:t xml:space="preserve"> и </w:t>
      </w:r>
      <w:r w:rsidR="00627746" w:rsidRPr="00250ED9">
        <w:rPr>
          <w:sz w:val="28"/>
          <w:szCs w:val="28"/>
        </w:rPr>
        <w:t>уменьшился относительно аналогичного периода прошлого года, что свидетельствует о том, что предприятие испытывает финансовые затруднения.</w:t>
      </w:r>
    </w:p>
    <w:p w:rsidR="00627746" w:rsidRPr="00F66562" w:rsidRDefault="00627746" w:rsidP="00627746">
      <w:pPr>
        <w:ind w:firstLine="708"/>
        <w:jc w:val="both"/>
        <w:rPr>
          <w:b/>
          <w:sz w:val="28"/>
          <w:szCs w:val="28"/>
          <w:highlight w:val="yellow"/>
          <w:u w:val="single"/>
        </w:rPr>
      </w:pPr>
    </w:p>
    <w:p w:rsidR="003C39B7" w:rsidRPr="00250ED9" w:rsidRDefault="00B8691B" w:rsidP="003C39B7">
      <w:pPr>
        <w:ind w:firstLine="567"/>
        <w:jc w:val="center"/>
        <w:rPr>
          <w:b/>
          <w:sz w:val="32"/>
          <w:szCs w:val="32"/>
          <w:u w:val="single"/>
        </w:rPr>
      </w:pPr>
      <w:r w:rsidRPr="00250ED9">
        <w:rPr>
          <w:b/>
          <w:sz w:val="32"/>
          <w:szCs w:val="32"/>
          <w:u w:val="single"/>
        </w:rPr>
        <w:t>2</w:t>
      </w:r>
      <w:r w:rsidR="005C35CC" w:rsidRPr="00250ED9">
        <w:rPr>
          <w:b/>
          <w:sz w:val="32"/>
          <w:szCs w:val="32"/>
          <w:u w:val="single"/>
        </w:rPr>
        <w:t xml:space="preserve">.7. </w:t>
      </w:r>
      <w:r w:rsidR="001A202F" w:rsidRPr="00250ED9">
        <w:rPr>
          <w:b/>
          <w:sz w:val="32"/>
          <w:szCs w:val="32"/>
          <w:u w:val="single"/>
        </w:rPr>
        <w:t>Анализ р</w:t>
      </w:r>
      <w:r w:rsidR="003C39B7" w:rsidRPr="00250ED9">
        <w:rPr>
          <w:b/>
          <w:sz w:val="32"/>
          <w:szCs w:val="32"/>
          <w:u w:val="single"/>
        </w:rPr>
        <w:t>ентабельност</w:t>
      </w:r>
      <w:r w:rsidR="001A202F" w:rsidRPr="00250ED9">
        <w:rPr>
          <w:b/>
          <w:sz w:val="32"/>
          <w:szCs w:val="32"/>
          <w:u w:val="single"/>
        </w:rPr>
        <w:t>и муниципальных предприятий</w:t>
      </w:r>
    </w:p>
    <w:p w:rsidR="003C39B7" w:rsidRPr="00F66562" w:rsidRDefault="003C39B7" w:rsidP="003C39B7">
      <w:pPr>
        <w:ind w:firstLine="567"/>
        <w:jc w:val="both"/>
        <w:rPr>
          <w:sz w:val="28"/>
          <w:szCs w:val="28"/>
          <w:highlight w:val="yellow"/>
        </w:rPr>
      </w:pPr>
    </w:p>
    <w:p w:rsidR="003C39B7" w:rsidRPr="00136441" w:rsidRDefault="003C39B7" w:rsidP="003C39B7">
      <w:pPr>
        <w:ind w:firstLine="567"/>
        <w:jc w:val="both"/>
        <w:rPr>
          <w:sz w:val="28"/>
          <w:szCs w:val="28"/>
        </w:rPr>
      </w:pPr>
      <w:r w:rsidRPr="00136441">
        <w:rPr>
          <w:sz w:val="28"/>
          <w:szCs w:val="28"/>
        </w:rPr>
        <w:t xml:space="preserve">Оценку эффективности управления основной деятельностью </w:t>
      </w:r>
      <w:r w:rsidR="00E31A34" w:rsidRPr="00136441">
        <w:rPr>
          <w:sz w:val="28"/>
          <w:szCs w:val="28"/>
        </w:rPr>
        <w:t xml:space="preserve">муниципальных </w:t>
      </w:r>
      <w:r w:rsidRPr="00136441">
        <w:rPr>
          <w:sz w:val="28"/>
          <w:szCs w:val="28"/>
        </w:rPr>
        <w:t>предприяти</w:t>
      </w:r>
      <w:r w:rsidR="00E31A34" w:rsidRPr="00136441">
        <w:rPr>
          <w:sz w:val="28"/>
          <w:szCs w:val="28"/>
        </w:rPr>
        <w:t>й</w:t>
      </w:r>
      <w:r w:rsidRPr="00136441">
        <w:rPr>
          <w:sz w:val="28"/>
          <w:szCs w:val="28"/>
        </w:rPr>
        <w:t xml:space="preserve"> с точки зрения извлечения прибыли дает показатель рентабельности, рассчитываемый по результатам основной деятельности. </w:t>
      </w:r>
    </w:p>
    <w:p w:rsidR="003C39B7" w:rsidRPr="00F66562" w:rsidRDefault="003C39B7" w:rsidP="003C39B7">
      <w:pPr>
        <w:ind w:firstLine="567"/>
        <w:jc w:val="both"/>
        <w:rPr>
          <w:sz w:val="28"/>
          <w:szCs w:val="28"/>
          <w:highlight w:val="yellow"/>
        </w:rPr>
      </w:pPr>
      <w:r w:rsidRPr="00A17616">
        <w:rPr>
          <w:sz w:val="28"/>
          <w:szCs w:val="28"/>
        </w:rPr>
        <w:t xml:space="preserve">Рентабельность производственных активов (показывающая, какую прибыль приносит каждый рубль, вложенный в производственные активы </w:t>
      </w:r>
      <w:r w:rsidR="00AC5A6D" w:rsidRPr="00A17616">
        <w:rPr>
          <w:sz w:val="28"/>
          <w:szCs w:val="28"/>
        </w:rPr>
        <w:t>муниципальных предприятий</w:t>
      </w:r>
      <w:r w:rsidRPr="00A17616">
        <w:rPr>
          <w:sz w:val="28"/>
          <w:szCs w:val="28"/>
        </w:rPr>
        <w:t xml:space="preserve">) </w:t>
      </w:r>
      <w:r w:rsidR="00AC5A6D" w:rsidRPr="00A17616">
        <w:rPr>
          <w:sz w:val="28"/>
          <w:szCs w:val="28"/>
        </w:rPr>
        <w:t xml:space="preserve">за </w:t>
      </w:r>
      <w:r w:rsidR="004513A4" w:rsidRPr="00A17616">
        <w:rPr>
          <w:sz w:val="28"/>
          <w:szCs w:val="28"/>
        </w:rPr>
        <w:t>201</w:t>
      </w:r>
      <w:r w:rsidR="00136441" w:rsidRPr="00A17616">
        <w:rPr>
          <w:sz w:val="28"/>
          <w:szCs w:val="28"/>
        </w:rPr>
        <w:t>6</w:t>
      </w:r>
      <w:r w:rsidR="007364E5" w:rsidRPr="00A17616">
        <w:rPr>
          <w:sz w:val="28"/>
          <w:szCs w:val="28"/>
        </w:rPr>
        <w:t xml:space="preserve"> год</w:t>
      </w:r>
      <w:r w:rsidRPr="00A17616">
        <w:rPr>
          <w:sz w:val="28"/>
          <w:szCs w:val="28"/>
        </w:rPr>
        <w:t xml:space="preserve"> имеет отрицательное значение (-</w:t>
      </w:r>
      <w:r w:rsidR="00A17616" w:rsidRPr="00A17616">
        <w:rPr>
          <w:sz w:val="28"/>
          <w:szCs w:val="28"/>
        </w:rPr>
        <w:t>60</w:t>
      </w:r>
      <w:r w:rsidR="004513A4" w:rsidRPr="00A17616">
        <w:rPr>
          <w:sz w:val="28"/>
          <w:szCs w:val="28"/>
        </w:rPr>
        <w:t>,7</w:t>
      </w:r>
      <w:r w:rsidRPr="00A17616">
        <w:rPr>
          <w:sz w:val="28"/>
          <w:szCs w:val="28"/>
        </w:rPr>
        <w:t>%).</w:t>
      </w:r>
      <w:r w:rsidRPr="00F66562">
        <w:rPr>
          <w:sz w:val="28"/>
          <w:szCs w:val="28"/>
          <w:highlight w:val="yellow"/>
        </w:rPr>
        <w:t xml:space="preserve"> </w:t>
      </w:r>
    </w:p>
    <w:p w:rsidR="003C39B7" w:rsidRPr="00A17616" w:rsidRDefault="003C39B7" w:rsidP="003C39B7">
      <w:pPr>
        <w:tabs>
          <w:tab w:val="left" w:pos="-142"/>
        </w:tabs>
        <w:ind w:firstLine="567"/>
        <w:jc w:val="both"/>
        <w:rPr>
          <w:sz w:val="28"/>
          <w:szCs w:val="28"/>
        </w:rPr>
      </w:pPr>
      <w:r w:rsidRPr="00A17616">
        <w:rPr>
          <w:sz w:val="28"/>
          <w:szCs w:val="28"/>
        </w:rPr>
        <w:t>Все показатели рентабельности на протяжении анализируемого периода оставались отрицательными</w:t>
      </w:r>
      <w:r w:rsidR="00356682" w:rsidRPr="00A17616">
        <w:rPr>
          <w:sz w:val="28"/>
          <w:szCs w:val="28"/>
        </w:rPr>
        <w:t>, но</w:t>
      </w:r>
      <w:r w:rsidRPr="00A17616">
        <w:rPr>
          <w:sz w:val="28"/>
          <w:szCs w:val="28"/>
        </w:rPr>
        <w:t xml:space="preserve"> имели тенденцию </w:t>
      </w:r>
      <w:r w:rsidR="00556CCC" w:rsidRPr="00A17616">
        <w:rPr>
          <w:sz w:val="28"/>
          <w:szCs w:val="28"/>
        </w:rPr>
        <w:t>к улучшению</w:t>
      </w:r>
      <w:r w:rsidR="001F381B" w:rsidRPr="00A17616">
        <w:rPr>
          <w:sz w:val="28"/>
          <w:szCs w:val="28"/>
        </w:rPr>
        <w:t>.</w:t>
      </w:r>
      <w:r w:rsidRPr="00A17616">
        <w:rPr>
          <w:sz w:val="28"/>
          <w:szCs w:val="28"/>
        </w:rPr>
        <w:t xml:space="preserve"> </w:t>
      </w:r>
      <w:r w:rsidR="001F381B" w:rsidRPr="00A17616">
        <w:rPr>
          <w:sz w:val="28"/>
          <w:szCs w:val="28"/>
        </w:rPr>
        <w:t>В</w:t>
      </w:r>
      <w:r w:rsidR="00BC7DE8" w:rsidRPr="00A17616">
        <w:rPr>
          <w:sz w:val="28"/>
          <w:szCs w:val="28"/>
        </w:rPr>
        <w:t xml:space="preserve">есь капитал муниципальных предприятий, в том числе, </w:t>
      </w:r>
      <w:r w:rsidRPr="00A17616">
        <w:rPr>
          <w:sz w:val="28"/>
          <w:szCs w:val="28"/>
        </w:rPr>
        <w:t>основной капитал (</w:t>
      </w:r>
      <w:proofErr w:type="spellStart"/>
      <w:r w:rsidRPr="00A17616">
        <w:rPr>
          <w:sz w:val="28"/>
          <w:szCs w:val="28"/>
        </w:rPr>
        <w:t>внеоборотные</w:t>
      </w:r>
      <w:proofErr w:type="spellEnd"/>
      <w:r w:rsidRPr="00A17616">
        <w:rPr>
          <w:sz w:val="28"/>
          <w:szCs w:val="28"/>
        </w:rPr>
        <w:t xml:space="preserve"> активы) за отчетный период </w:t>
      </w:r>
      <w:r w:rsidR="00556CCC" w:rsidRPr="00A17616">
        <w:rPr>
          <w:b/>
          <w:sz w:val="28"/>
          <w:szCs w:val="28"/>
          <w:u w:val="single"/>
        </w:rPr>
        <w:t>нерентабельны</w:t>
      </w:r>
      <w:r w:rsidRPr="00A17616">
        <w:rPr>
          <w:b/>
          <w:sz w:val="28"/>
          <w:szCs w:val="28"/>
          <w:u w:val="single"/>
        </w:rPr>
        <w:t>,</w:t>
      </w:r>
      <w:r w:rsidRPr="00A17616">
        <w:rPr>
          <w:sz w:val="28"/>
          <w:szCs w:val="28"/>
        </w:rPr>
        <w:t xml:space="preserve"> что наглядно </w:t>
      </w:r>
      <w:r w:rsidR="00E629B9" w:rsidRPr="00A17616">
        <w:rPr>
          <w:sz w:val="28"/>
          <w:szCs w:val="28"/>
        </w:rPr>
        <w:t>представлено</w:t>
      </w:r>
      <w:r w:rsidRPr="00A17616">
        <w:rPr>
          <w:sz w:val="28"/>
          <w:szCs w:val="28"/>
        </w:rPr>
        <w:t xml:space="preserve"> в таблице № 1</w:t>
      </w:r>
      <w:r w:rsidR="00F92D4E" w:rsidRPr="00A17616">
        <w:rPr>
          <w:sz w:val="28"/>
          <w:szCs w:val="28"/>
        </w:rPr>
        <w:t>1</w:t>
      </w:r>
      <w:r w:rsidR="00B66A43" w:rsidRPr="00A17616">
        <w:rPr>
          <w:sz w:val="28"/>
          <w:szCs w:val="28"/>
        </w:rPr>
        <w:t>.</w:t>
      </w:r>
      <w:r w:rsidRPr="00A17616">
        <w:rPr>
          <w:sz w:val="28"/>
          <w:szCs w:val="28"/>
        </w:rPr>
        <w:t xml:space="preserve"> </w:t>
      </w:r>
    </w:p>
    <w:p w:rsidR="003C39B7" w:rsidRPr="00AC4E52" w:rsidRDefault="003C39B7" w:rsidP="003C39B7">
      <w:pPr>
        <w:widowControl/>
        <w:jc w:val="center"/>
        <w:rPr>
          <w:sz w:val="28"/>
          <w:szCs w:val="28"/>
        </w:rPr>
      </w:pPr>
      <w:r w:rsidRPr="00AC4E52">
        <w:rPr>
          <w:sz w:val="28"/>
          <w:szCs w:val="28"/>
        </w:rPr>
        <w:t>Оценка рентабельности</w:t>
      </w:r>
      <w:r w:rsidR="00B66A43" w:rsidRPr="00AC4E52">
        <w:rPr>
          <w:sz w:val="28"/>
          <w:szCs w:val="28"/>
        </w:rPr>
        <w:t xml:space="preserve"> муниципальных предприятий</w:t>
      </w:r>
    </w:p>
    <w:p w:rsidR="006B290D" w:rsidRPr="00136441" w:rsidRDefault="007F376F" w:rsidP="007F376F">
      <w:pPr>
        <w:pStyle w:val="21"/>
        <w:ind w:left="7079" w:right="-144" w:firstLine="709"/>
        <w:jc w:val="center"/>
        <w:rPr>
          <w:sz w:val="28"/>
          <w:szCs w:val="28"/>
        </w:rPr>
      </w:pPr>
      <w:r>
        <w:rPr>
          <w:sz w:val="28"/>
          <w:szCs w:val="28"/>
        </w:rPr>
        <w:t xml:space="preserve">    </w:t>
      </w:r>
      <w:r w:rsidR="006B290D" w:rsidRPr="00136441">
        <w:rPr>
          <w:sz w:val="28"/>
          <w:szCs w:val="28"/>
        </w:rPr>
        <w:t>Таблица № 11</w:t>
      </w:r>
    </w:p>
    <w:tbl>
      <w:tblPr>
        <w:tblStyle w:val="a3"/>
        <w:tblW w:w="10075" w:type="dxa"/>
        <w:tblLook w:val="0000"/>
      </w:tblPr>
      <w:tblGrid>
        <w:gridCol w:w="4972"/>
        <w:gridCol w:w="2551"/>
        <w:gridCol w:w="2552"/>
      </w:tblGrid>
      <w:tr w:rsidR="00E629B9" w:rsidRPr="00AC4E52" w:rsidTr="00AC4E52">
        <w:trPr>
          <w:trHeight w:val="327"/>
        </w:trPr>
        <w:tc>
          <w:tcPr>
            <w:tcW w:w="4972" w:type="dxa"/>
            <w:vAlign w:val="center"/>
          </w:tcPr>
          <w:p w:rsidR="00E629B9" w:rsidRPr="00AC4E52" w:rsidRDefault="00E629B9" w:rsidP="00AC4E52">
            <w:pPr>
              <w:widowControl/>
              <w:jc w:val="center"/>
              <w:rPr>
                <w:b/>
                <w:bCs/>
                <w:sz w:val="24"/>
                <w:szCs w:val="24"/>
              </w:rPr>
            </w:pPr>
            <w:r w:rsidRPr="00AC4E52">
              <w:rPr>
                <w:b/>
                <w:bCs/>
                <w:sz w:val="24"/>
                <w:szCs w:val="24"/>
              </w:rPr>
              <w:t>Показатели</w:t>
            </w:r>
          </w:p>
        </w:tc>
        <w:tc>
          <w:tcPr>
            <w:tcW w:w="2551" w:type="dxa"/>
            <w:vAlign w:val="center"/>
          </w:tcPr>
          <w:p w:rsidR="00E629B9" w:rsidRPr="00AC4E52" w:rsidRDefault="00C1462A" w:rsidP="00AC4E52">
            <w:pPr>
              <w:widowControl/>
              <w:jc w:val="center"/>
              <w:rPr>
                <w:b/>
                <w:bCs/>
                <w:sz w:val="24"/>
                <w:szCs w:val="24"/>
              </w:rPr>
            </w:pPr>
            <w:r w:rsidRPr="00AC4E52">
              <w:rPr>
                <w:b/>
                <w:bCs/>
                <w:sz w:val="24"/>
                <w:szCs w:val="24"/>
              </w:rPr>
              <w:t>201</w:t>
            </w:r>
            <w:r w:rsidR="00136441" w:rsidRPr="00AC4E52">
              <w:rPr>
                <w:b/>
                <w:bCs/>
                <w:sz w:val="24"/>
                <w:szCs w:val="24"/>
              </w:rPr>
              <w:t xml:space="preserve">5 </w:t>
            </w:r>
            <w:r w:rsidRPr="00AC4E52">
              <w:rPr>
                <w:b/>
                <w:bCs/>
                <w:sz w:val="24"/>
                <w:szCs w:val="24"/>
              </w:rPr>
              <w:t>год</w:t>
            </w:r>
          </w:p>
        </w:tc>
        <w:tc>
          <w:tcPr>
            <w:tcW w:w="2552" w:type="dxa"/>
            <w:vAlign w:val="center"/>
          </w:tcPr>
          <w:p w:rsidR="00E629B9" w:rsidRPr="00AC4E52" w:rsidRDefault="00C1462A" w:rsidP="00AC4E52">
            <w:pPr>
              <w:widowControl/>
              <w:jc w:val="center"/>
              <w:rPr>
                <w:b/>
                <w:bCs/>
                <w:sz w:val="24"/>
                <w:szCs w:val="24"/>
              </w:rPr>
            </w:pPr>
            <w:r w:rsidRPr="00AC4E52">
              <w:rPr>
                <w:b/>
                <w:bCs/>
                <w:sz w:val="24"/>
                <w:szCs w:val="24"/>
              </w:rPr>
              <w:t>201</w:t>
            </w:r>
            <w:r w:rsidR="00136441" w:rsidRPr="00AC4E52">
              <w:rPr>
                <w:b/>
                <w:bCs/>
                <w:sz w:val="24"/>
                <w:szCs w:val="24"/>
              </w:rPr>
              <w:t>6</w:t>
            </w:r>
            <w:r w:rsidRPr="00AC4E52">
              <w:rPr>
                <w:b/>
                <w:bCs/>
                <w:sz w:val="24"/>
                <w:szCs w:val="24"/>
              </w:rPr>
              <w:t xml:space="preserve"> год</w:t>
            </w:r>
          </w:p>
        </w:tc>
      </w:tr>
      <w:tr w:rsidR="00136441" w:rsidRPr="00AC4E52" w:rsidTr="00AC4E52">
        <w:trPr>
          <w:trHeight w:val="493"/>
        </w:trPr>
        <w:tc>
          <w:tcPr>
            <w:tcW w:w="4972" w:type="dxa"/>
            <w:vAlign w:val="center"/>
          </w:tcPr>
          <w:p w:rsidR="00136441" w:rsidRPr="00AC4E52" w:rsidRDefault="00136441" w:rsidP="00AC4E52">
            <w:pPr>
              <w:widowControl/>
              <w:rPr>
                <w:sz w:val="24"/>
                <w:szCs w:val="24"/>
              </w:rPr>
            </w:pPr>
            <w:r w:rsidRPr="00AC4E52">
              <w:rPr>
                <w:sz w:val="24"/>
                <w:szCs w:val="24"/>
              </w:rPr>
              <w:t>Рентабельность продаж</w:t>
            </w:r>
          </w:p>
        </w:tc>
        <w:tc>
          <w:tcPr>
            <w:tcW w:w="2551" w:type="dxa"/>
            <w:vAlign w:val="center"/>
          </w:tcPr>
          <w:p w:rsidR="00136441" w:rsidRPr="00AC4E52" w:rsidRDefault="00136441" w:rsidP="00AC4E52">
            <w:pPr>
              <w:widowControl/>
              <w:jc w:val="center"/>
              <w:rPr>
                <w:sz w:val="24"/>
                <w:szCs w:val="24"/>
              </w:rPr>
            </w:pPr>
            <w:r w:rsidRPr="00AC4E52">
              <w:rPr>
                <w:sz w:val="24"/>
                <w:szCs w:val="24"/>
              </w:rPr>
              <w:t>-51,7%</w:t>
            </w:r>
          </w:p>
        </w:tc>
        <w:tc>
          <w:tcPr>
            <w:tcW w:w="2552" w:type="dxa"/>
            <w:vAlign w:val="center"/>
          </w:tcPr>
          <w:p w:rsidR="00136441" w:rsidRPr="00AC4E52" w:rsidRDefault="00136441" w:rsidP="00AC4E52">
            <w:pPr>
              <w:jc w:val="center"/>
              <w:rPr>
                <w:sz w:val="24"/>
                <w:szCs w:val="24"/>
              </w:rPr>
            </w:pPr>
            <w:r w:rsidRPr="00AC4E52">
              <w:rPr>
                <w:sz w:val="24"/>
                <w:szCs w:val="24"/>
              </w:rPr>
              <w:t>-60,7%</w:t>
            </w:r>
          </w:p>
        </w:tc>
      </w:tr>
      <w:tr w:rsidR="00136441" w:rsidRPr="00AC4E52" w:rsidTr="00AC4E52">
        <w:trPr>
          <w:trHeight w:val="585"/>
        </w:trPr>
        <w:tc>
          <w:tcPr>
            <w:tcW w:w="4972" w:type="dxa"/>
            <w:vAlign w:val="center"/>
          </w:tcPr>
          <w:p w:rsidR="00136441" w:rsidRPr="00AC4E52" w:rsidRDefault="00136441" w:rsidP="00AC4E52">
            <w:pPr>
              <w:widowControl/>
              <w:rPr>
                <w:sz w:val="24"/>
                <w:szCs w:val="24"/>
              </w:rPr>
            </w:pPr>
            <w:r w:rsidRPr="00AC4E52">
              <w:rPr>
                <w:sz w:val="24"/>
                <w:szCs w:val="24"/>
              </w:rPr>
              <w:t>Рентабельность основной деятельности</w:t>
            </w:r>
          </w:p>
        </w:tc>
        <w:tc>
          <w:tcPr>
            <w:tcW w:w="2551" w:type="dxa"/>
            <w:vAlign w:val="center"/>
          </w:tcPr>
          <w:p w:rsidR="00136441" w:rsidRPr="00AC4E52" w:rsidRDefault="00136441" w:rsidP="00AC4E52">
            <w:pPr>
              <w:widowControl/>
              <w:jc w:val="center"/>
              <w:rPr>
                <w:sz w:val="24"/>
                <w:szCs w:val="24"/>
              </w:rPr>
            </w:pPr>
            <w:r w:rsidRPr="00AC4E52">
              <w:rPr>
                <w:sz w:val="24"/>
                <w:szCs w:val="24"/>
              </w:rPr>
              <w:t>-42,2%</w:t>
            </w:r>
          </w:p>
        </w:tc>
        <w:tc>
          <w:tcPr>
            <w:tcW w:w="2552" w:type="dxa"/>
            <w:vAlign w:val="center"/>
          </w:tcPr>
          <w:p w:rsidR="00136441" w:rsidRPr="00AC4E52" w:rsidRDefault="00136441" w:rsidP="00AC4E52">
            <w:pPr>
              <w:jc w:val="center"/>
              <w:rPr>
                <w:sz w:val="24"/>
                <w:szCs w:val="24"/>
              </w:rPr>
            </w:pPr>
            <w:r w:rsidRPr="00AC4E52">
              <w:rPr>
                <w:sz w:val="24"/>
                <w:szCs w:val="24"/>
              </w:rPr>
              <w:t>-46,9%</w:t>
            </w:r>
          </w:p>
        </w:tc>
      </w:tr>
      <w:tr w:rsidR="00136441" w:rsidRPr="00AC4E52" w:rsidTr="00AC4E52">
        <w:trPr>
          <w:trHeight w:val="701"/>
        </w:trPr>
        <w:tc>
          <w:tcPr>
            <w:tcW w:w="4972" w:type="dxa"/>
            <w:vAlign w:val="center"/>
          </w:tcPr>
          <w:p w:rsidR="00136441" w:rsidRPr="00AC4E52" w:rsidRDefault="00136441" w:rsidP="00AC4E52">
            <w:pPr>
              <w:widowControl/>
              <w:rPr>
                <w:sz w:val="24"/>
                <w:szCs w:val="24"/>
              </w:rPr>
            </w:pPr>
            <w:r w:rsidRPr="00AC4E52">
              <w:rPr>
                <w:sz w:val="24"/>
                <w:szCs w:val="24"/>
              </w:rPr>
              <w:t>Рентабельность всего капитала предприятия</w:t>
            </w:r>
          </w:p>
        </w:tc>
        <w:tc>
          <w:tcPr>
            <w:tcW w:w="2551" w:type="dxa"/>
            <w:vAlign w:val="center"/>
          </w:tcPr>
          <w:p w:rsidR="00136441" w:rsidRPr="00AC4E52" w:rsidRDefault="00136441" w:rsidP="00AC4E52">
            <w:pPr>
              <w:widowControl/>
              <w:jc w:val="center"/>
              <w:rPr>
                <w:sz w:val="24"/>
                <w:szCs w:val="24"/>
              </w:rPr>
            </w:pPr>
            <w:r w:rsidRPr="00AC4E52">
              <w:rPr>
                <w:sz w:val="24"/>
                <w:szCs w:val="24"/>
              </w:rPr>
              <w:t>-26,3%</w:t>
            </w:r>
          </w:p>
        </w:tc>
        <w:tc>
          <w:tcPr>
            <w:tcW w:w="2552" w:type="dxa"/>
            <w:vAlign w:val="center"/>
          </w:tcPr>
          <w:p w:rsidR="00136441" w:rsidRPr="00AC4E52" w:rsidRDefault="00136441" w:rsidP="00AC4E52">
            <w:pPr>
              <w:jc w:val="center"/>
              <w:rPr>
                <w:sz w:val="24"/>
                <w:szCs w:val="24"/>
              </w:rPr>
            </w:pPr>
            <w:r w:rsidRPr="00AC4E52">
              <w:rPr>
                <w:sz w:val="24"/>
                <w:szCs w:val="24"/>
              </w:rPr>
              <w:t>-29,6%</w:t>
            </w:r>
          </w:p>
        </w:tc>
      </w:tr>
      <w:tr w:rsidR="00136441" w:rsidRPr="00AC4E52" w:rsidTr="00AC4E52">
        <w:trPr>
          <w:trHeight w:val="532"/>
        </w:trPr>
        <w:tc>
          <w:tcPr>
            <w:tcW w:w="4972" w:type="dxa"/>
            <w:vAlign w:val="center"/>
          </w:tcPr>
          <w:p w:rsidR="00136441" w:rsidRPr="00AC4E52" w:rsidRDefault="00136441" w:rsidP="00AC4E52">
            <w:pPr>
              <w:widowControl/>
              <w:rPr>
                <w:sz w:val="24"/>
                <w:szCs w:val="24"/>
              </w:rPr>
            </w:pPr>
            <w:r w:rsidRPr="00AC4E52">
              <w:rPr>
                <w:sz w:val="24"/>
                <w:szCs w:val="24"/>
              </w:rPr>
              <w:t xml:space="preserve">Рентабельность </w:t>
            </w:r>
            <w:proofErr w:type="spellStart"/>
            <w:r w:rsidRPr="00AC4E52">
              <w:rPr>
                <w:sz w:val="24"/>
                <w:szCs w:val="24"/>
              </w:rPr>
              <w:t>внеоборотных</w:t>
            </w:r>
            <w:proofErr w:type="spellEnd"/>
            <w:r w:rsidRPr="00AC4E52">
              <w:rPr>
                <w:sz w:val="24"/>
                <w:szCs w:val="24"/>
              </w:rPr>
              <w:t xml:space="preserve"> активов</w:t>
            </w:r>
          </w:p>
        </w:tc>
        <w:tc>
          <w:tcPr>
            <w:tcW w:w="2551" w:type="dxa"/>
            <w:vAlign w:val="center"/>
          </w:tcPr>
          <w:p w:rsidR="00136441" w:rsidRPr="00AC4E52" w:rsidRDefault="00136441" w:rsidP="00AC4E52">
            <w:pPr>
              <w:widowControl/>
              <w:jc w:val="center"/>
              <w:rPr>
                <w:sz w:val="24"/>
                <w:szCs w:val="24"/>
              </w:rPr>
            </w:pPr>
            <w:r w:rsidRPr="00AC4E52">
              <w:rPr>
                <w:sz w:val="24"/>
                <w:szCs w:val="24"/>
              </w:rPr>
              <w:t>-42,5%</w:t>
            </w:r>
          </w:p>
        </w:tc>
        <w:tc>
          <w:tcPr>
            <w:tcW w:w="2552" w:type="dxa"/>
            <w:vAlign w:val="center"/>
          </w:tcPr>
          <w:p w:rsidR="00136441" w:rsidRPr="00AC4E52" w:rsidRDefault="00136441" w:rsidP="00AC4E52">
            <w:pPr>
              <w:jc w:val="center"/>
              <w:rPr>
                <w:sz w:val="24"/>
                <w:szCs w:val="24"/>
              </w:rPr>
            </w:pPr>
            <w:r w:rsidRPr="00AC4E52">
              <w:rPr>
                <w:sz w:val="24"/>
                <w:szCs w:val="24"/>
              </w:rPr>
              <w:t>-46,1%</w:t>
            </w:r>
          </w:p>
        </w:tc>
      </w:tr>
    </w:tbl>
    <w:p w:rsidR="001C26B8" w:rsidRPr="00F66562" w:rsidRDefault="001C26B8" w:rsidP="003C39B7">
      <w:pPr>
        <w:tabs>
          <w:tab w:val="left" w:pos="-142"/>
        </w:tabs>
        <w:ind w:firstLine="567"/>
        <w:jc w:val="both"/>
        <w:rPr>
          <w:sz w:val="28"/>
          <w:szCs w:val="28"/>
          <w:highlight w:val="yellow"/>
        </w:rPr>
      </w:pPr>
    </w:p>
    <w:p w:rsidR="003C39B7" w:rsidRPr="00F66562" w:rsidRDefault="003C39B7" w:rsidP="003C39B7">
      <w:pPr>
        <w:tabs>
          <w:tab w:val="left" w:pos="-142"/>
        </w:tabs>
        <w:ind w:firstLine="567"/>
        <w:jc w:val="both"/>
        <w:rPr>
          <w:sz w:val="28"/>
          <w:szCs w:val="28"/>
          <w:highlight w:val="yellow"/>
        </w:rPr>
      </w:pPr>
      <w:r w:rsidRPr="00A17616">
        <w:rPr>
          <w:sz w:val="28"/>
          <w:szCs w:val="28"/>
        </w:rPr>
        <w:t>Так как, результатом деятельности</w:t>
      </w:r>
      <w:r w:rsidR="00910021" w:rsidRPr="00A17616">
        <w:rPr>
          <w:sz w:val="28"/>
          <w:szCs w:val="28"/>
        </w:rPr>
        <w:t xml:space="preserve"> муниципальных</w:t>
      </w:r>
      <w:r w:rsidRPr="00A17616">
        <w:rPr>
          <w:sz w:val="28"/>
          <w:szCs w:val="28"/>
        </w:rPr>
        <w:t xml:space="preserve"> предприяти</w:t>
      </w:r>
      <w:r w:rsidR="00910021" w:rsidRPr="00A17616">
        <w:rPr>
          <w:sz w:val="28"/>
          <w:szCs w:val="28"/>
        </w:rPr>
        <w:t>й</w:t>
      </w:r>
      <w:r w:rsidRPr="00A17616">
        <w:rPr>
          <w:sz w:val="28"/>
          <w:szCs w:val="28"/>
        </w:rPr>
        <w:t xml:space="preserve"> за </w:t>
      </w:r>
      <w:r w:rsidR="007364E5" w:rsidRPr="00A17616">
        <w:rPr>
          <w:sz w:val="28"/>
          <w:szCs w:val="28"/>
        </w:rPr>
        <w:t>20</w:t>
      </w:r>
      <w:r w:rsidR="001B516C" w:rsidRPr="00A17616">
        <w:rPr>
          <w:sz w:val="28"/>
          <w:szCs w:val="28"/>
        </w:rPr>
        <w:t>1</w:t>
      </w:r>
      <w:r w:rsidR="00A17616" w:rsidRPr="00A17616">
        <w:rPr>
          <w:sz w:val="28"/>
          <w:szCs w:val="28"/>
        </w:rPr>
        <w:t>6</w:t>
      </w:r>
      <w:r w:rsidR="001B516C" w:rsidRPr="00A17616">
        <w:rPr>
          <w:sz w:val="28"/>
          <w:szCs w:val="28"/>
        </w:rPr>
        <w:t xml:space="preserve"> </w:t>
      </w:r>
      <w:r w:rsidR="007364E5" w:rsidRPr="00A17616">
        <w:rPr>
          <w:sz w:val="28"/>
          <w:szCs w:val="28"/>
        </w:rPr>
        <w:t>год</w:t>
      </w:r>
      <w:r w:rsidRPr="00A17616">
        <w:rPr>
          <w:sz w:val="28"/>
          <w:szCs w:val="28"/>
        </w:rPr>
        <w:t xml:space="preserve"> явились убытки от продаж и чистые убытки, поэтому продажи нерентабельны, основная деятельность тоже нерентабельна.</w:t>
      </w:r>
    </w:p>
    <w:p w:rsidR="003C39B7" w:rsidRPr="00F66562" w:rsidRDefault="003C39B7" w:rsidP="003C39B7">
      <w:pPr>
        <w:tabs>
          <w:tab w:val="left" w:pos="-142"/>
        </w:tabs>
        <w:ind w:firstLine="567"/>
        <w:jc w:val="both"/>
        <w:rPr>
          <w:sz w:val="28"/>
          <w:szCs w:val="28"/>
          <w:highlight w:val="yellow"/>
        </w:rPr>
      </w:pPr>
      <w:r w:rsidRPr="00A17616">
        <w:rPr>
          <w:sz w:val="28"/>
          <w:szCs w:val="28"/>
        </w:rPr>
        <w:t xml:space="preserve">Динамика коэффициентов рентабельности </w:t>
      </w:r>
      <w:r w:rsidR="007C09F1" w:rsidRPr="00A17616">
        <w:rPr>
          <w:sz w:val="28"/>
          <w:szCs w:val="28"/>
        </w:rPr>
        <w:t>муниципальных предприятий</w:t>
      </w:r>
      <w:r w:rsidRPr="00A17616">
        <w:rPr>
          <w:sz w:val="28"/>
          <w:szCs w:val="28"/>
        </w:rPr>
        <w:t xml:space="preserve"> представлен</w:t>
      </w:r>
      <w:r w:rsidR="00E629B9" w:rsidRPr="00A17616">
        <w:rPr>
          <w:sz w:val="28"/>
          <w:szCs w:val="28"/>
        </w:rPr>
        <w:t>а</w:t>
      </w:r>
      <w:r w:rsidRPr="00A17616">
        <w:rPr>
          <w:sz w:val="28"/>
          <w:szCs w:val="28"/>
        </w:rPr>
        <w:t xml:space="preserve"> на рисунке </w:t>
      </w:r>
      <w:r w:rsidR="008C68D0" w:rsidRPr="00A17616">
        <w:rPr>
          <w:sz w:val="28"/>
          <w:szCs w:val="28"/>
        </w:rPr>
        <w:t>1</w:t>
      </w:r>
      <w:r w:rsidR="00CE7278" w:rsidRPr="00A17616">
        <w:rPr>
          <w:sz w:val="28"/>
          <w:szCs w:val="28"/>
        </w:rPr>
        <w:t>6</w:t>
      </w:r>
      <w:r w:rsidR="008C68D0" w:rsidRPr="00A17616">
        <w:rPr>
          <w:sz w:val="28"/>
          <w:szCs w:val="28"/>
        </w:rPr>
        <w:t>.</w:t>
      </w:r>
    </w:p>
    <w:p w:rsidR="00E629B9" w:rsidRPr="00F66562" w:rsidRDefault="004440CF" w:rsidP="00AC4E52">
      <w:pPr>
        <w:tabs>
          <w:tab w:val="left" w:pos="-142"/>
        </w:tabs>
        <w:ind w:firstLine="567"/>
        <w:jc w:val="center"/>
        <w:rPr>
          <w:sz w:val="28"/>
          <w:szCs w:val="28"/>
          <w:highlight w:val="yellow"/>
        </w:rPr>
      </w:pPr>
      <w:r w:rsidRPr="004440CF">
        <w:rPr>
          <w:noProof/>
          <w:sz w:val="28"/>
          <w:szCs w:val="28"/>
        </w:rPr>
        <w:lastRenderedPageBreak/>
        <w:drawing>
          <wp:inline distT="0" distB="0" distL="0" distR="0">
            <wp:extent cx="5637471" cy="3094075"/>
            <wp:effectExtent l="19050" t="0" r="20379" b="0"/>
            <wp:docPr id="47"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3C39B7" w:rsidRPr="004440CF" w:rsidRDefault="003C39B7" w:rsidP="007C09F1">
      <w:pPr>
        <w:jc w:val="center"/>
        <w:rPr>
          <w:b/>
          <w:sz w:val="24"/>
          <w:szCs w:val="24"/>
        </w:rPr>
      </w:pPr>
      <w:r w:rsidRPr="004440CF">
        <w:rPr>
          <w:b/>
          <w:sz w:val="24"/>
          <w:szCs w:val="24"/>
        </w:rPr>
        <w:t xml:space="preserve">Рисунок </w:t>
      </w:r>
      <w:r w:rsidR="008C68D0" w:rsidRPr="004440CF">
        <w:rPr>
          <w:b/>
          <w:sz w:val="24"/>
          <w:szCs w:val="24"/>
        </w:rPr>
        <w:t>1</w:t>
      </w:r>
      <w:r w:rsidR="00CE7278" w:rsidRPr="004440CF">
        <w:rPr>
          <w:b/>
          <w:sz w:val="24"/>
          <w:szCs w:val="24"/>
        </w:rPr>
        <w:t>6</w:t>
      </w:r>
      <w:r w:rsidRPr="004440CF">
        <w:rPr>
          <w:b/>
          <w:sz w:val="24"/>
          <w:szCs w:val="24"/>
        </w:rPr>
        <w:t>.  Рентабельность основной деятельности и продаж, %.</w:t>
      </w:r>
    </w:p>
    <w:p w:rsidR="001C26B8" w:rsidRPr="00F66562" w:rsidRDefault="001C26B8" w:rsidP="003C39B7">
      <w:pPr>
        <w:tabs>
          <w:tab w:val="left" w:pos="-142"/>
        </w:tabs>
        <w:ind w:firstLine="567"/>
        <w:jc w:val="both"/>
        <w:rPr>
          <w:sz w:val="28"/>
          <w:szCs w:val="28"/>
          <w:highlight w:val="yellow"/>
        </w:rPr>
      </w:pPr>
    </w:p>
    <w:p w:rsidR="003C39B7" w:rsidRPr="004440CF" w:rsidRDefault="003C39B7" w:rsidP="003C39B7">
      <w:pPr>
        <w:tabs>
          <w:tab w:val="left" w:pos="-142"/>
        </w:tabs>
        <w:ind w:firstLine="567"/>
        <w:jc w:val="both"/>
        <w:rPr>
          <w:sz w:val="28"/>
          <w:szCs w:val="28"/>
        </w:rPr>
      </w:pPr>
      <w:r w:rsidRPr="004440CF">
        <w:rPr>
          <w:sz w:val="28"/>
          <w:szCs w:val="28"/>
        </w:rPr>
        <w:t>Основные показат</w:t>
      </w:r>
      <w:r w:rsidR="000C0F10" w:rsidRPr="004440CF">
        <w:rPr>
          <w:sz w:val="28"/>
          <w:szCs w:val="28"/>
        </w:rPr>
        <w:t xml:space="preserve">ели рентабельности за </w:t>
      </w:r>
      <w:r w:rsidR="007440D9" w:rsidRPr="004440CF">
        <w:rPr>
          <w:sz w:val="28"/>
          <w:szCs w:val="28"/>
        </w:rPr>
        <w:t>201</w:t>
      </w:r>
      <w:r w:rsidR="004440CF" w:rsidRPr="004440CF">
        <w:rPr>
          <w:sz w:val="28"/>
          <w:szCs w:val="28"/>
        </w:rPr>
        <w:t>6</w:t>
      </w:r>
      <w:r w:rsidR="007440D9" w:rsidRPr="004440CF">
        <w:rPr>
          <w:sz w:val="28"/>
          <w:szCs w:val="28"/>
        </w:rPr>
        <w:t xml:space="preserve"> год</w:t>
      </w:r>
      <w:r w:rsidR="006B4C1B" w:rsidRPr="004440CF">
        <w:rPr>
          <w:sz w:val="28"/>
          <w:szCs w:val="28"/>
        </w:rPr>
        <w:t xml:space="preserve"> имеют отрицательное значение.</w:t>
      </w:r>
    </w:p>
    <w:p w:rsidR="000A3875" w:rsidRPr="00F66562" w:rsidRDefault="000A3875" w:rsidP="00646A77">
      <w:pPr>
        <w:shd w:val="clear" w:color="auto" w:fill="FFFFFF"/>
        <w:ind w:firstLine="709"/>
        <w:jc w:val="both"/>
        <w:rPr>
          <w:b/>
          <w:sz w:val="32"/>
          <w:szCs w:val="32"/>
          <w:highlight w:val="yellow"/>
        </w:rPr>
      </w:pPr>
    </w:p>
    <w:p w:rsidR="000A3875" w:rsidRPr="004440CF" w:rsidRDefault="000A3875" w:rsidP="000A3875">
      <w:pPr>
        <w:shd w:val="clear" w:color="auto" w:fill="FFFFFF"/>
        <w:ind w:firstLine="709"/>
        <w:jc w:val="center"/>
        <w:rPr>
          <w:b/>
          <w:sz w:val="32"/>
          <w:szCs w:val="32"/>
          <w:u w:val="single"/>
        </w:rPr>
      </w:pPr>
      <w:r w:rsidRPr="004440CF">
        <w:rPr>
          <w:b/>
          <w:sz w:val="32"/>
          <w:szCs w:val="32"/>
          <w:u w:val="single"/>
        </w:rPr>
        <w:t>2.8. Краткий анализ убыточных предприятий:</w:t>
      </w:r>
    </w:p>
    <w:p w:rsidR="002B4764" w:rsidRPr="004440CF" w:rsidRDefault="000A3875" w:rsidP="000A3875">
      <w:pPr>
        <w:shd w:val="clear" w:color="auto" w:fill="FFFFFF"/>
        <w:ind w:firstLine="709"/>
        <w:jc w:val="center"/>
        <w:rPr>
          <w:b/>
          <w:sz w:val="32"/>
          <w:szCs w:val="32"/>
          <w:u w:val="single"/>
        </w:rPr>
      </w:pPr>
      <w:r w:rsidRPr="004440CF">
        <w:rPr>
          <w:b/>
          <w:sz w:val="32"/>
          <w:szCs w:val="32"/>
          <w:u w:val="single"/>
        </w:rPr>
        <w:t xml:space="preserve">МУП «УККР» и </w:t>
      </w:r>
      <w:r w:rsidR="00D53DC4" w:rsidRPr="004440CF">
        <w:rPr>
          <w:b/>
          <w:sz w:val="32"/>
          <w:szCs w:val="32"/>
          <w:u w:val="single"/>
        </w:rPr>
        <w:t>М</w:t>
      </w:r>
      <w:r w:rsidRPr="004440CF">
        <w:rPr>
          <w:b/>
          <w:sz w:val="32"/>
          <w:szCs w:val="32"/>
          <w:u w:val="single"/>
        </w:rPr>
        <w:t>П «УМТ»</w:t>
      </w:r>
    </w:p>
    <w:p w:rsidR="004C4F69" w:rsidRPr="004440CF" w:rsidRDefault="004C4F69" w:rsidP="000A3875">
      <w:pPr>
        <w:shd w:val="clear" w:color="auto" w:fill="FFFFFF"/>
        <w:ind w:firstLine="709"/>
        <w:jc w:val="center"/>
        <w:rPr>
          <w:b/>
          <w:color w:val="000000"/>
          <w:sz w:val="28"/>
          <w:szCs w:val="28"/>
          <w:u w:val="single"/>
        </w:rPr>
      </w:pPr>
    </w:p>
    <w:p w:rsidR="00646A77" w:rsidRPr="004440CF" w:rsidRDefault="00646A77" w:rsidP="00646A77">
      <w:pPr>
        <w:shd w:val="clear" w:color="auto" w:fill="FFFFFF"/>
        <w:ind w:firstLine="709"/>
        <w:jc w:val="both"/>
        <w:rPr>
          <w:color w:val="000000"/>
          <w:sz w:val="28"/>
          <w:szCs w:val="28"/>
        </w:rPr>
      </w:pPr>
      <w:r w:rsidRPr="004440CF">
        <w:rPr>
          <w:color w:val="000000"/>
          <w:sz w:val="28"/>
          <w:szCs w:val="28"/>
        </w:rPr>
        <w:t xml:space="preserve">Для того чтобы сделать представленный анализ деятельности </w:t>
      </w:r>
      <w:r w:rsidR="00E1130A" w:rsidRPr="004440CF">
        <w:rPr>
          <w:color w:val="000000"/>
          <w:sz w:val="28"/>
          <w:szCs w:val="28"/>
        </w:rPr>
        <w:t>убыточных муниципальных предприятий</w:t>
      </w:r>
      <w:r w:rsidRPr="004440CF">
        <w:rPr>
          <w:color w:val="000000"/>
          <w:sz w:val="28"/>
          <w:szCs w:val="28"/>
        </w:rPr>
        <w:t xml:space="preserve"> более полным, необходимо более подробно </w:t>
      </w:r>
      <w:r w:rsidR="00E1130A" w:rsidRPr="004440CF">
        <w:rPr>
          <w:color w:val="000000"/>
          <w:sz w:val="28"/>
          <w:szCs w:val="28"/>
        </w:rPr>
        <w:t>рассмотреть каждое предприятие в отдельности.</w:t>
      </w:r>
      <w:r w:rsidRPr="004440CF">
        <w:rPr>
          <w:color w:val="000000"/>
          <w:sz w:val="28"/>
          <w:szCs w:val="28"/>
        </w:rPr>
        <w:t xml:space="preserve"> </w:t>
      </w:r>
    </w:p>
    <w:p w:rsidR="003917EE" w:rsidRPr="004440CF" w:rsidRDefault="003917EE" w:rsidP="00A65FDB">
      <w:pPr>
        <w:shd w:val="clear" w:color="auto" w:fill="FFFFFF"/>
        <w:ind w:firstLine="709"/>
        <w:jc w:val="center"/>
        <w:rPr>
          <w:b/>
          <w:color w:val="000000"/>
          <w:sz w:val="32"/>
          <w:szCs w:val="32"/>
        </w:rPr>
      </w:pPr>
    </w:p>
    <w:p w:rsidR="00A65FDB" w:rsidRPr="00F66562" w:rsidRDefault="00A65FDB" w:rsidP="00A65FDB">
      <w:pPr>
        <w:shd w:val="clear" w:color="auto" w:fill="FFFFFF"/>
        <w:ind w:firstLine="709"/>
        <w:jc w:val="center"/>
        <w:rPr>
          <w:b/>
          <w:color w:val="000000"/>
          <w:sz w:val="32"/>
          <w:szCs w:val="32"/>
          <w:highlight w:val="yellow"/>
        </w:rPr>
      </w:pPr>
      <w:r w:rsidRPr="004440CF">
        <w:rPr>
          <w:b/>
          <w:color w:val="000000"/>
          <w:sz w:val="32"/>
          <w:szCs w:val="32"/>
        </w:rPr>
        <w:t>Анализ основных финансовых показателей МУП «УККР»</w:t>
      </w:r>
    </w:p>
    <w:p w:rsidR="008B1088" w:rsidRPr="00F66562" w:rsidRDefault="008B1088" w:rsidP="00A65FDB">
      <w:pPr>
        <w:shd w:val="clear" w:color="auto" w:fill="FFFFFF"/>
        <w:ind w:firstLine="709"/>
        <w:jc w:val="center"/>
        <w:rPr>
          <w:b/>
          <w:color w:val="000000"/>
          <w:sz w:val="32"/>
          <w:szCs w:val="32"/>
          <w:highlight w:val="yellow"/>
        </w:rPr>
      </w:pPr>
    </w:p>
    <w:p w:rsidR="00646A77" w:rsidRPr="004440CF" w:rsidRDefault="00646A77" w:rsidP="00646A77">
      <w:pPr>
        <w:shd w:val="clear" w:color="auto" w:fill="FFFFFF"/>
        <w:ind w:firstLine="709"/>
        <w:jc w:val="both"/>
        <w:rPr>
          <w:color w:val="000000"/>
          <w:sz w:val="28"/>
          <w:szCs w:val="28"/>
        </w:rPr>
      </w:pPr>
      <w:r w:rsidRPr="004440CF">
        <w:rPr>
          <w:color w:val="000000"/>
          <w:sz w:val="28"/>
          <w:szCs w:val="28"/>
        </w:rPr>
        <w:t>Анализ убытков, полученных предприятием</w:t>
      </w:r>
      <w:r w:rsidR="000A3875" w:rsidRPr="004440CF">
        <w:rPr>
          <w:color w:val="000000"/>
          <w:sz w:val="28"/>
          <w:szCs w:val="28"/>
        </w:rPr>
        <w:t xml:space="preserve"> МУП «УККР»</w:t>
      </w:r>
      <w:r w:rsidRPr="004440CF">
        <w:rPr>
          <w:color w:val="000000"/>
          <w:sz w:val="28"/>
          <w:szCs w:val="28"/>
        </w:rPr>
        <w:t xml:space="preserve"> был представлен выше. Что касается анализа структуры активов и пассивов предприятия (таблица </w:t>
      </w:r>
      <w:r w:rsidR="00AA5E01" w:rsidRPr="004440CF">
        <w:rPr>
          <w:color w:val="000000"/>
          <w:sz w:val="28"/>
          <w:szCs w:val="28"/>
        </w:rPr>
        <w:t>12</w:t>
      </w:r>
      <w:r w:rsidRPr="004440CF">
        <w:rPr>
          <w:color w:val="000000"/>
          <w:sz w:val="28"/>
          <w:szCs w:val="28"/>
        </w:rPr>
        <w:t xml:space="preserve">), то необходимо отметить следующее. </w:t>
      </w:r>
    </w:p>
    <w:p w:rsidR="00646A77" w:rsidRPr="00416E95" w:rsidRDefault="00646A77" w:rsidP="00646A77">
      <w:pPr>
        <w:shd w:val="clear" w:color="auto" w:fill="FFFFFF"/>
        <w:ind w:firstLine="709"/>
        <w:jc w:val="both"/>
        <w:rPr>
          <w:color w:val="000000"/>
          <w:sz w:val="28"/>
          <w:szCs w:val="28"/>
        </w:rPr>
      </w:pPr>
      <w:r w:rsidRPr="00416E95">
        <w:rPr>
          <w:color w:val="000000"/>
          <w:sz w:val="28"/>
          <w:szCs w:val="28"/>
        </w:rPr>
        <w:t>За 201</w:t>
      </w:r>
      <w:r w:rsidR="00416E95" w:rsidRPr="00416E95">
        <w:rPr>
          <w:color w:val="000000"/>
          <w:sz w:val="28"/>
          <w:szCs w:val="28"/>
        </w:rPr>
        <w:t>6</w:t>
      </w:r>
      <w:r w:rsidRPr="00416E95">
        <w:rPr>
          <w:color w:val="000000"/>
          <w:sz w:val="28"/>
          <w:szCs w:val="28"/>
        </w:rPr>
        <w:t xml:space="preserve"> год в МУП «УККР» отмечается у</w:t>
      </w:r>
      <w:r w:rsidR="00416E95" w:rsidRPr="00416E95">
        <w:rPr>
          <w:color w:val="000000"/>
          <w:sz w:val="28"/>
          <w:szCs w:val="28"/>
        </w:rPr>
        <w:t>меньшение</w:t>
      </w:r>
      <w:r w:rsidRPr="00416E95">
        <w:rPr>
          <w:color w:val="000000"/>
          <w:sz w:val="28"/>
          <w:szCs w:val="28"/>
        </w:rPr>
        <w:t xml:space="preserve"> объема оборотных активов на </w:t>
      </w:r>
      <w:r w:rsidR="00AC4E52">
        <w:rPr>
          <w:color w:val="000000"/>
          <w:sz w:val="28"/>
          <w:szCs w:val="28"/>
        </w:rPr>
        <w:t>0,2</w:t>
      </w:r>
      <w:r w:rsidRPr="00416E95">
        <w:rPr>
          <w:color w:val="000000"/>
          <w:sz w:val="28"/>
          <w:szCs w:val="28"/>
        </w:rPr>
        <w:t xml:space="preserve">%, в том числе: за счет </w:t>
      </w:r>
      <w:r w:rsidR="00416E95" w:rsidRPr="00416E95">
        <w:rPr>
          <w:color w:val="000000"/>
          <w:sz w:val="28"/>
          <w:szCs w:val="28"/>
        </w:rPr>
        <w:t>уменьшения</w:t>
      </w:r>
      <w:r w:rsidRPr="00416E95">
        <w:rPr>
          <w:color w:val="000000"/>
          <w:sz w:val="28"/>
          <w:szCs w:val="28"/>
        </w:rPr>
        <w:t xml:space="preserve"> </w:t>
      </w:r>
      <w:r w:rsidR="00416E95" w:rsidRPr="00416E95">
        <w:rPr>
          <w:color w:val="000000"/>
          <w:sz w:val="28"/>
          <w:szCs w:val="28"/>
        </w:rPr>
        <w:t>дебиторской задолженности на 22%.</w:t>
      </w:r>
    </w:p>
    <w:p w:rsidR="008B1088" w:rsidRDefault="00646A77" w:rsidP="00646A77">
      <w:pPr>
        <w:shd w:val="clear" w:color="auto" w:fill="FFFFFF"/>
        <w:ind w:firstLine="709"/>
        <w:jc w:val="both"/>
        <w:rPr>
          <w:color w:val="000000"/>
          <w:sz w:val="28"/>
          <w:szCs w:val="28"/>
        </w:rPr>
      </w:pPr>
      <w:r w:rsidRPr="00C73333">
        <w:rPr>
          <w:color w:val="000000"/>
          <w:sz w:val="28"/>
          <w:szCs w:val="28"/>
        </w:rPr>
        <w:t xml:space="preserve">Анализируя источники финансирования деятельности предприятия, необходимо отметить </w:t>
      </w:r>
      <w:r w:rsidR="00C73333" w:rsidRPr="00C73333">
        <w:rPr>
          <w:color w:val="000000"/>
          <w:sz w:val="28"/>
          <w:szCs w:val="28"/>
        </w:rPr>
        <w:t>уменьшение</w:t>
      </w:r>
      <w:r w:rsidR="00FE6BA8" w:rsidRPr="00C73333">
        <w:rPr>
          <w:color w:val="000000"/>
          <w:sz w:val="28"/>
          <w:szCs w:val="28"/>
        </w:rPr>
        <w:t xml:space="preserve"> собственных средств предприятия на </w:t>
      </w:r>
      <w:r w:rsidR="00C73333" w:rsidRPr="00C73333">
        <w:rPr>
          <w:color w:val="000000"/>
          <w:sz w:val="28"/>
          <w:szCs w:val="28"/>
        </w:rPr>
        <w:t>2,</w:t>
      </w:r>
      <w:r w:rsidR="00570E39">
        <w:rPr>
          <w:color w:val="000000"/>
          <w:sz w:val="28"/>
          <w:szCs w:val="28"/>
        </w:rPr>
        <w:t>7</w:t>
      </w:r>
      <w:r w:rsidR="00FE6BA8" w:rsidRPr="00C73333">
        <w:rPr>
          <w:color w:val="000000"/>
          <w:sz w:val="28"/>
          <w:szCs w:val="28"/>
        </w:rPr>
        <w:t>%,</w:t>
      </w:r>
      <w:r w:rsidR="00E7759C" w:rsidRPr="00C73333">
        <w:rPr>
          <w:color w:val="000000"/>
          <w:sz w:val="28"/>
          <w:szCs w:val="28"/>
        </w:rPr>
        <w:t xml:space="preserve"> </w:t>
      </w:r>
      <w:r w:rsidR="00C73333" w:rsidRPr="00C73333">
        <w:rPr>
          <w:color w:val="000000"/>
          <w:sz w:val="28"/>
          <w:szCs w:val="28"/>
        </w:rPr>
        <w:t>увеличение</w:t>
      </w:r>
      <w:r w:rsidR="00E7759C" w:rsidRPr="00C73333">
        <w:rPr>
          <w:color w:val="000000"/>
          <w:sz w:val="28"/>
          <w:szCs w:val="28"/>
        </w:rPr>
        <w:t xml:space="preserve"> краткосрочных заемных средств на </w:t>
      </w:r>
      <w:r w:rsidR="00570E39">
        <w:rPr>
          <w:color w:val="000000"/>
          <w:sz w:val="28"/>
          <w:szCs w:val="28"/>
        </w:rPr>
        <w:t xml:space="preserve">2,6%, </w:t>
      </w:r>
      <w:r w:rsidR="00E7759C" w:rsidRPr="00C73333">
        <w:rPr>
          <w:color w:val="000000"/>
          <w:sz w:val="28"/>
          <w:szCs w:val="28"/>
        </w:rPr>
        <w:t xml:space="preserve">что является </w:t>
      </w:r>
      <w:r w:rsidR="00C73333" w:rsidRPr="00C73333">
        <w:rPr>
          <w:color w:val="000000"/>
          <w:sz w:val="28"/>
          <w:szCs w:val="28"/>
        </w:rPr>
        <w:t>отрицательным</w:t>
      </w:r>
      <w:r w:rsidR="00E7759C" w:rsidRPr="00C73333">
        <w:rPr>
          <w:color w:val="000000"/>
          <w:sz w:val="28"/>
          <w:szCs w:val="28"/>
        </w:rPr>
        <w:t xml:space="preserve"> фактом для финансовой устойчивости предприятия.</w:t>
      </w:r>
    </w:p>
    <w:p w:rsidR="00515CC5" w:rsidRDefault="00515CC5" w:rsidP="00646A77">
      <w:pPr>
        <w:shd w:val="clear" w:color="auto" w:fill="FFFFFF"/>
        <w:ind w:firstLine="709"/>
        <w:jc w:val="both"/>
        <w:rPr>
          <w:color w:val="000000"/>
          <w:sz w:val="28"/>
          <w:szCs w:val="28"/>
        </w:rPr>
      </w:pPr>
    </w:p>
    <w:p w:rsidR="00515CC5" w:rsidRDefault="00515CC5" w:rsidP="00646A77">
      <w:pPr>
        <w:shd w:val="clear" w:color="auto" w:fill="FFFFFF"/>
        <w:ind w:firstLine="709"/>
        <w:jc w:val="both"/>
        <w:rPr>
          <w:color w:val="000000"/>
          <w:sz w:val="28"/>
          <w:szCs w:val="28"/>
        </w:rPr>
      </w:pPr>
    </w:p>
    <w:p w:rsidR="00515CC5" w:rsidRDefault="00515CC5" w:rsidP="00646A77">
      <w:pPr>
        <w:shd w:val="clear" w:color="auto" w:fill="FFFFFF"/>
        <w:ind w:firstLine="709"/>
        <w:jc w:val="both"/>
        <w:rPr>
          <w:color w:val="000000"/>
          <w:sz w:val="28"/>
          <w:szCs w:val="28"/>
        </w:rPr>
      </w:pPr>
    </w:p>
    <w:p w:rsidR="00515CC5" w:rsidRDefault="00515CC5" w:rsidP="00646A77">
      <w:pPr>
        <w:shd w:val="clear" w:color="auto" w:fill="FFFFFF"/>
        <w:ind w:firstLine="709"/>
        <w:jc w:val="both"/>
        <w:rPr>
          <w:color w:val="000000"/>
          <w:sz w:val="28"/>
          <w:szCs w:val="28"/>
        </w:rPr>
      </w:pPr>
    </w:p>
    <w:p w:rsidR="00515CC5" w:rsidRDefault="00515CC5" w:rsidP="00646A77">
      <w:pPr>
        <w:shd w:val="clear" w:color="auto" w:fill="FFFFFF"/>
        <w:ind w:firstLine="709"/>
        <w:jc w:val="both"/>
        <w:rPr>
          <w:color w:val="000000"/>
          <w:sz w:val="28"/>
          <w:szCs w:val="28"/>
        </w:rPr>
      </w:pPr>
    </w:p>
    <w:p w:rsidR="00515CC5" w:rsidRDefault="00515CC5" w:rsidP="00646A77">
      <w:pPr>
        <w:shd w:val="clear" w:color="auto" w:fill="FFFFFF"/>
        <w:ind w:firstLine="709"/>
        <w:jc w:val="both"/>
        <w:rPr>
          <w:color w:val="000000"/>
          <w:sz w:val="28"/>
          <w:szCs w:val="28"/>
        </w:rPr>
      </w:pPr>
    </w:p>
    <w:p w:rsidR="00515CC5" w:rsidRPr="00C73333" w:rsidRDefault="00515CC5" w:rsidP="00646A77">
      <w:pPr>
        <w:shd w:val="clear" w:color="auto" w:fill="FFFFFF"/>
        <w:ind w:firstLine="709"/>
        <w:jc w:val="both"/>
        <w:rPr>
          <w:color w:val="000000"/>
          <w:sz w:val="28"/>
          <w:szCs w:val="28"/>
        </w:rPr>
      </w:pPr>
    </w:p>
    <w:p w:rsidR="00646A77" w:rsidRDefault="00646A77" w:rsidP="00646A77">
      <w:pPr>
        <w:shd w:val="clear" w:color="auto" w:fill="FFFFFF"/>
        <w:ind w:firstLine="709"/>
        <w:jc w:val="center"/>
        <w:rPr>
          <w:color w:val="000000"/>
          <w:sz w:val="28"/>
          <w:szCs w:val="28"/>
        </w:rPr>
      </w:pPr>
      <w:r w:rsidRPr="00AC4E52">
        <w:rPr>
          <w:color w:val="000000"/>
          <w:sz w:val="28"/>
          <w:szCs w:val="28"/>
        </w:rPr>
        <w:lastRenderedPageBreak/>
        <w:t>Вертикальный анализ баланса МУП «УККР» за 201</w:t>
      </w:r>
      <w:r w:rsidR="004440CF" w:rsidRPr="00AC4E52">
        <w:rPr>
          <w:color w:val="000000"/>
          <w:sz w:val="28"/>
          <w:szCs w:val="28"/>
        </w:rPr>
        <w:t>6</w:t>
      </w:r>
      <w:r w:rsidRPr="00AC4E52">
        <w:rPr>
          <w:color w:val="000000"/>
          <w:sz w:val="28"/>
          <w:szCs w:val="28"/>
        </w:rPr>
        <w:t xml:space="preserve"> год</w:t>
      </w:r>
    </w:p>
    <w:p w:rsidR="00515CC5" w:rsidRPr="00AC4E52" w:rsidRDefault="00515CC5" w:rsidP="00646A77">
      <w:pPr>
        <w:shd w:val="clear" w:color="auto" w:fill="FFFFFF"/>
        <w:ind w:firstLine="709"/>
        <w:jc w:val="center"/>
        <w:rPr>
          <w:color w:val="000000"/>
          <w:sz w:val="28"/>
          <w:szCs w:val="28"/>
        </w:rPr>
      </w:pPr>
    </w:p>
    <w:p w:rsidR="00AC4E52" w:rsidRPr="004440CF" w:rsidRDefault="00AC4E52" w:rsidP="00AC4E52">
      <w:pPr>
        <w:shd w:val="clear" w:color="auto" w:fill="FFFFFF"/>
        <w:jc w:val="right"/>
        <w:rPr>
          <w:color w:val="000000"/>
          <w:sz w:val="28"/>
          <w:szCs w:val="28"/>
        </w:rPr>
      </w:pPr>
      <w:r w:rsidRPr="004440CF">
        <w:rPr>
          <w:color w:val="000000"/>
          <w:sz w:val="28"/>
          <w:szCs w:val="28"/>
        </w:rPr>
        <w:t>Таблица  №12</w:t>
      </w:r>
    </w:p>
    <w:tbl>
      <w:tblPr>
        <w:tblStyle w:val="a3"/>
        <w:tblW w:w="9923" w:type="dxa"/>
        <w:tblInd w:w="108" w:type="dxa"/>
        <w:tblLook w:val="04A0"/>
      </w:tblPr>
      <w:tblGrid>
        <w:gridCol w:w="3939"/>
        <w:gridCol w:w="1590"/>
        <w:gridCol w:w="1559"/>
        <w:gridCol w:w="1276"/>
        <w:gridCol w:w="1559"/>
      </w:tblGrid>
      <w:tr w:rsidR="00646A77" w:rsidRPr="00AC4E52" w:rsidTr="008B6E16">
        <w:trPr>
          <w:trHeight w:val="255"/>
        </w:trPr>
        <w:tc>
          <w:tcPr>
            <w:tcW w:w="3939" w:type="dxa"/>
            <w:vMerge w:val="restart"/>
            <w:noWrap/>
            <w:hideMark/>
          </w:tcPr>
          <w:p w:rsidR="00646A77" w:rsidRPr="00AC4E52" w:rsidRDefault="00646A77" w:rsidP="009C77C2">
            <w:pPr>
              <w:widowControl/>
              <w:autoSpaceDE/>
              <w:autoSpaceDN/>
              <w:adjustRightInd/>
              <w:jc w:val="center"/>
              <w:rPr>
                <w:b/>
                <w:bCs/>
                <w:sz w:val="24"/>
                <w:szCs w:val="24"/>
              </w:rPr>
            </w:pPr>
            <w:r w:rsidRPr="00AC4E52">
              <w:rPr>
                <w:b/>
                <w:bCs/>
                <w:sz w:val="24"/>
                <w:szCs w:val="24"/>
              </w:rPr>
              <w:t>АКТИВ</w:t>
            </w:r>
          </w:p>
        </w:tc>
        <w:tc>
          <w:tcPr>
            <w:tcW w:w="3149" w:type="dxa"/>
            <w:gridSpan w:val="2"/>
            <w:noWrap/>
            <w:hideMark/>
          </w:tcPr>
          <w:p w:rsidR="00646A77" w:rsidRPr="00AC4E52" w:rsidRDefault="004440CF" w:rsidP="008950BE">
            <w:pPr>
              <w:widowControl/>
              <w:autoSpaceDE/>
              <w:autoSpaceDN/>
              <w:adjustRightInd/>
              <w:jc w:val="center"/>
              <w:rPr>
                <w:b/>
                <w:bCs/>
                <w:sz w:val="24"/>
                <w:szCs w:val="24"/>
              </w:rPr>
            </w:pPr>
            <w:r w:rsidRPr="00AC4E52">
              <w:rPr>
                <w:b/>
                <w:bCs/>
                <w:sz w:val="24"/>
                <w:szCs w:val="24"/>
              </w:rPr>
              <w:t>2015 год</w:t>
            </w:r>
          </w:p>
        </w:tc>
        <w:tc>
          <w:tcPr>
            <w:tcW w:w="2835" w:type="dxa"/>
            <w:gridSpan w:val="2"/>
            <w:noWrap/>
            <w:hideMark/>
          </w:tcPr>
          <w:p w:rsidR="00646A77" w:rsidRPr="00AC4E52" w:rsidRDefault="004440CF" w:rsidP="008950BE">
            <w:pPr>
              <w:widowControl/>
              <w:autoSpaceDE/>
              <w:autoSpaceDN/>
              <w:adjustRightInd/>
              <w:jc w:val="center"/>
              <w:rPr>
                <w:b/>
                <w:bCs/>
                <w:sz w:val="24"/>
                <w:szCs w:val="24"/>
              </w:rPr>
            </w:pPr>
            <w:r w:rsidRPr="00AC4E52">
              <w:rPr>
                <w:b/>
                <w:bCs/>
                <w:sz w:val="24"/>
                <w:szCs w:val="24"/>
              </w:rPr>
              <w:t>2016 год</w:t>
            </w:r>
          </w:p>
        </w:tc>
      </w:tr>
      <w:tr w:rsidR="004440CF" w:rsidRPr="00AC4E52" w:rsidTr="008B6E16">
        <w:trPr>
          <w:trHeight w:val="765"/>
        </w:trPr>
        <w:tc>
          <w:tcPr>
            <w:tcW w:w="3939" w:type="dxa"/>
            <w:vMerge/>
            <w:hideMark/>
          </w:tcPr>
          <w:p w:rsidR="004440CF" w:rsidRPr="00AC4E52" w:rsidRDefault="004440CF" w:rsidP="009C77C2">
            <w:pPr>
              <w:widowControl/>
              <w:autoSpaceDE/>
              <w:autoSpaceDN/>
              <w:adjustRightInd/>
              <w:rPr>
                <w:b/>
                <w:bCs/>
                <w:sz w:val="24"/>
                <w:szCs w:val="24"/>
              </w:rPr>
            </w:pPr>
          </w:p>
        </w:tc>
        <w:tc>
          <w:tcPr>
            <w:tcW w:w="1590" w:type="dxa"/>
            <w:noWrap/>
            <w:hideMark/>
          </w:tcPr>
          <w:p w:rsidR="004440CF" w:rsidRPr="00AC4E52" w:rsidRDefault="004440CF" w:rsidP="004440CF">
            <w:pPr>
              <w:widowControl/>
              <w:autoSpaceDE/>
              <w:autoSpaceDN/>
              <w:adjustRightInd/>
              <w:jc w:val="center"/>
              <w:rPr>
                <w:b/>
                <w:bCs/>
                <w:sz w:val="24"/>
                <w:szCs w:val="24"/>
              </w:rPr>
            </w:pPr>
            <w:r w:rsidRPr="00AC4E52">
              <w:rPr>
                <w:b/>
                <w:bCs/>
                <w:sz w:val="24"/>
                <w:szCs w:val="24"/>
              </w:rPr>
              <w:t>тыс. руб.</w:t>
            </w:r>
          </w:p>
        </w:tc>
        <w:tc>
          <w:tcPr>
            <w:tcW w:w="1559" w:type="dxa"/>
            <w:hideMark/>
          </w:tcPr>
          <w:p w:rsidR="004440CF" w:rsidRPr="00AC4E52" w:rsidRDefault="004440CF" w:rsidP="004440CF">
            <w:pPr>
              <w:widowControl/>
              <w:autoSpaceDE/>
              <w:autoSpaceDN/>
              <w:adjustRightInd/>
              <w:jc w:val="center"/>
              <w:rPr>
                <w:sz w:val="24"/>
                <w:szCs w:val="24"/>
              </w:rPr>
            </w:pPr>
            <w:r w:rsidRPr="00AC4E52">
              <w:rPr>
                <w:sz w:val="24"/>
                <w:szCs w:val="24"/>
              </w:rPr>
              <w:t>в % к валюте баланса</w:t>
            </w:r>
          </w:p>
        </w:tc>
        <w:tc>
          <w:tcPr>
            <w:tcW w:w="1276" w:type="dxa"/>
            <w:noWrap/>
            <w:hideMark/>
          </w:tcPr>
          <w:p w:rsidR="004440CF" w:rsidRPr="00AC4E52" w:rsidRDefault="004440CF" w:rsidP="004440CF">
            <w:pPr>
              <w:widowControl/>
              <w:autoSpaceDE/>
              <w:autoSpaceDN/>
              <w:adjustRightInd/>
              <w:jc w:val="center"/>
              <w:rPr>
                <w:b/>
                <w:bCs/>
                <w:sz w:val="24"/>
                <w:szCs w:val="24"/>
              </w:rPr>
            </w:pPr>
            <w:r w:rsidRPr="00AC4E52">
              <w:rPr>
                <w:b/>
                <w:bCs/>
                <w:sz w:val="24"/>
                <w:szCs w:val="24"/>
              </w:rPr>
              <w:t>тыс. руб.</w:t>
            </w:r>
          </w:p>
        </w:tc>
        <w:tc>
          <w:tcPr>
            <w:tcW w:w="1559" w:type="dxa"/>
            <w:hideMark/>
          </w:tcPr>
          <w:p w:rsidR="004440CF" w:rsidRPr="00AC4E52" w:rsidRDefault="004440CF" w:rsidP="004440CF">
            <w:pPr>
              <w:widowControl/>
              <w:autoSpaceDE/>
              <w:autoSpaceDN/>
              <w:adjustRightInd/>
              <w:jc w:val="center"/>
              <w:rPr>
                <w:sz w:val="24"/>
                <w:szCs w:val="24"/>
              </w:rPr>
            </w:pPr>
            <w:r w:rsidRPr="00AC4E52">
              <w:rPr>
                <w:sz w:val="24"/>
                <w:szCs w:val="24"/>
              </w:rPr>
              <w:t>в % к валюте баланса</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Нематериальные активы</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276" w:type="dxa"/>
            <w:noWrap/>
            <w:hideMark/>
          </w:tcPr>
          <w:p w:rsidR="004440CF" w:rsidRPr="00AC4E52" w:rsidRDefault="00591071" w:rsidP="004440CF">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570E39" w:rsidP="004440CF">
            <w:pPr>
              <w:widowControl/>
              <w:autoSpaceDE/>
              <w:autoSpaceDN/>
              <w:adjustRightInd/>
              <w:jc w:val="center"/>
              <w:rPr>
                <w:sz w:val="24"/>
                <w:szCs w:val="24"/>
              </w:rPr>
            </w:pPr>
            <w:r>
              <w:rPr>
                <w:sz w:val="24"/>
                <w:szCs w:val="24"/>
              </w:rPr>
              <w:t>0,0%</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Основные средства</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383 640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36,0%</w:t>
            </w:r>
          </w:p>
        </w:tc>
        <w:tc>
          <w:tcPr>
            <w:tcW w:w="1276" w:type="dxa"/>
            <w:noWrap/>
            <w:hideMark/>
          </w:tcPr>
          <w:p w:rsidR="004440CF" w:rsidRPr="00AC4E52" w:rsidRDefault="00591071" w:rsidP="009C77C2">
            <w:pPr>
              <w:widowControl/>
              <w:autoSpaceDE/>
              <w:autoSpaceDN/>
              <w:adjustRightInd/>
              <w:jc w:val="center"/>
              <w:rPr>
                <w:sz w:val="24"/>
                <w:szCs w:val="24"/>
              </w:rPr>
            </w:pPr>
            <w:r w:rsidRPr="00AC4E52">
              <w:rPr>
                <w:sz w:val="24"/>
                <w:szCs w:val="24"/>
              </w:rPr>
              <w:t>567 425</w:t>
            </w:r>
          </w:p>
        </w:tc>
        <w:tc>
          <w:tcPr>
            <w:tcW w:w="1559" w:type="dxa"/>
            <w:noWrap/>
            <w:hideMark/>
          </w:tcPr>
          <w:p w:rsidR="004440CF" w:rsidRPr="00AC4E52" w:rsidRDefault="00591071" w:rsidP="009C77C2">
            <w:pPr>
              <w:widowControl/>
              <w:autoSpaceDE/>
              <w:autoSpaceDN/>
              <w:adjustRightInd/>
              <w:jc w:val="center"/>
              <w:rPr>
                <w:sz w:val="24"/>
                <w:szCs w:val="24"/>
              </w:rPr>
            </w:pPr>
            <w:r w:rsidRPr="00AC4E52">
              <w:rPr>
                <w:sz w:val="24"/>
                <w:szCs w:val="24"/>
              </w:rPr>
              <w:t>53,5</w:t>
            </w:r>
          </w:p>
        </w:tc>
      </w:tr>
      <w:tr w:rsidR="004440CF" w:rsidRPr="00AC4E52" w:rsidTr="008B6E16">
        <w:trPr>
          <w:trHeight w:val="28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Капитальные вложения</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276" w:type="dxa"/>
            <w:noWrap/>
            <w:hideMark/>
          </w:tcPr>
          <w:p w:rsidR="004440CF" w:rsidRPr="00AC4E52" w:rsidRDefault="00591071" w:rsidP="009C77C2">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570E39" w:rsidP="009C77C2">
            <w:pPr>
              <w:widowControl/>
              <w:autoSpaceDE/>
              <w:autoSpaceDN/>
              <w:adjustRightInd/>
              <w:jc w:val="center"/>
              <w:rPr>
                <w:sz w:val="24"/>
                <w:szCs w:val="24"/>
              </w:rPr>
            </w:pPr>
            <w:r w:rsidRPr="00AC4E52">
              <w:rPr>
                <w:sz w:val="24"/>
                <w:szCs w:val="24"/>
              </w:rPr>
              <w:t>0,0%</w:t>
            </w:r>
          </w:p>
        </w:tc>
      </w:tr>
      <w:tr w:rsidR="004440CF" w:rsidRPr="00AC4E52" w:rsidTr="008B6E16">
        <w:trPr>
          <w:trHeight w:val="270"/>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Долгосрочные финансовые вложения</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44 360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4,2%</w:t>
            </w:r>
          </w:p>
        </w:tc>
        <w:tc>
          <w:tcPr>
            <w:tcW w:w="1276" w:type="dxa"/>
            <w:noWrap/>
            <w:hideMark/>
          </w:tcPr>
          <w:p w:rsidR="004440CF" w:rsidRPr="00AC4E52" w:rsidRDefault="00591071" w:rsidP="009C77C2">
            <w:pPr>
              <w:widowControl/>
              <w:autoSpaceDE/>
              <w:autoSpaceDN/>
              <w:adjustRightInd/>
              <w:jc w:val="center"/>
              <w:rPr>
                <w:sz w:val="24"/>
                <w:szCs w:val="24"/>
              </w:rPr>
            </w:pPr>
            <w:r w:rsidRPr="00AC4E52">
              <w:rPr>
                <w:sz w:val="24"/>
                <w:szCs w:val="24"/>
              </w:rPr>
              <w:t>44 360</w:t>
            </w:r>
          </w:p>
        </w:tc>
        <w:tc>
          <w:tcPr>
            <w:tcW w:w="1559" w:type="dxa"/>
            <w:noWrap/>
            <w:hideMark/>
          </w:tcPr>
          <w:p w:rsidR="004440CF" w:rsidRPr="00AC4E52" w:rsidRDefault="00591071" w:rsidP="009C77C2">
            <w:pPr>
              <w:widowControl/>
              <w:autoSpaceDE/>
              <w:autoSpaceDN/>
              <w:adjustRightInd/>
              <w:jc w:val="center"/>
              <w:rPr>
                <w:sz w:val="24"/>
                <w:szCs w:val="24"/>
              </w:rPr>
            </w:pPr>
            <w:r w:rsidRPr="00AC4E52">
              <w:rPr>
                <w:sz w:val="24"/>
                <w:szCs w:val="24"/>
              </w:rPr>
              <w:t>4,2</w:t>
            </w:r>
            <w:r w:rsidR="00276726">
              <w:rPr>
                <w:sz w:val="24"/>
                <w:szCs w:val="24"/>
              </w:rPr>
              <w:t>%</w:t>
            </w:r>
          </w:p>
        </w:tc>
      </w:tr>
      <w:tr w:rsidR="004440CF" w:rsidRPr="00AC4E52" w:rsidTr="008B6E16">
        <w:trPr>
          <w:trHeight w:val="345"/>
        </w:trPr>
        <w:tc>
          <w:tcPr>
            <w:tcW w:w="3939" w:type="dxa"/>
            <w:hideMark/>
          </w:tcPr>
          <w:p w:rsidR="004440CF" w:rsidRPr="00AC4E52" w:rsidRDefault="004440CF" w:rsidP="009C77C2">
            <w:pPr>
              <w:widowControl/>
              <w:autoSpaceDE/>
              <w:autoSpaceDN/>
              <w:adjustRightInd/>
              <w:rPr>
                <w:bCs/>
                <w:sz w:val="24"/>
                <w:szCs w:val="24"/>
              </w:rPr>
            </w:pPr>
            <w:proofErr w:type="spellStart"/>
            <w:r w:rsidRPr="00AC4E52">
              <w:rPr>
                <w:bCs/>
                <w:sz w:val="24"/>
                <w:szCs w:val="24"/>
              </w:rPr>
              <w:t>Внеоборотные</w:t>
            </w:r>
            <w:proofErr w:type="spellEnd"/>
            <w:r w:rsidRPr="00AC4E52">
              <w:rPr>
                <w:bCs/>
                <w:sz w:val="24"/>
                <w:szCs w:val="24"/>
              </w:rPr>
              <w:t xml:space="preserve"> активы, всего</w:t>
            </w:r>
          </w:p>
        </w:tc>
        <w:tc>
          <w:tcPr>
            <w:tcW w:w="1590"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673 988</w:t>
            </w:r>
          </w:p>
        </w:tc>
        <w:tc>
          <w:tcPr>
            <w:tcW w:w="1559"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63,2%</w:t>
            </w:r>
          </w:p>
        </w:tc>
        <w:tc>
          <w:tcPr>
            <w:tcW w:w="1276" w:type="dxa"/>
            <w:noWrap/>
            <w:hideMark/>
          </w:tcPr>
          <w:p w:rsidR="004440CF" w:rsidRPr="00AC4E52" w:rsidRDefault="00591071" w:rsidP="009C77C2">
            <w:pPr>
              <w:widowControl/>
              <w:autoSpaceDE/>
              <w:autoSpaceDN/>
              <w:adjustRightInd/>
              <w:jc w:val="center"/>
              <w:rPr>
                <w:bCs/>
                <w:sz w:val="24"/>
                <w:szCs w:val="24"/>
              </w:rPr>
            </w:pPr>
            <w:r w:rsidRPr="00AC4E52">
              <w:rPr>
                <w:bCs/>
                <w:sz w:val="24"/>
                <w:szCs w:val="24"/>
              </w:rPr>
              <w:t>668 439</w:t>
            </w:r>
          </w:p>
        </w:tc>
        <w:tc>
          <w:tcPr>
            <w:tcW w:w="1559" w:type="dxa"/>
            <w:noWrap/>
            <w:hideMark/>
          </w:tcPr>
          <w:p w:rsidR="004440CF" w:rsidRPr="00AC4E52" w:rsidRDefault="00591071" w:rsidP="009C77C2">
            <w:pPr>
              <w:widowControl/>
              <w:autoSpaceDE/>
              <w:autoSpaceDN/>
              <w:adjustRightInd/>
              <w:jc w:val="center"/>
              <w:rPr>
                <w:bCs/>
                <w:sz w:val="24"/>
                <w:szCs w:val="24"/>
              </w:rPr>
            </w:pPr>
            <w:r w:rsidRPr="00AC4E52">
              <w:rPr>
                <w:bCs/>
                <w:sz w:val="24"/>
                <w:szCs w:val="24"/>
              </w:rPr>
              <w:t>63,1</w:t>
            </w:r>
            <w:r w:rsidR="00276726">
              <w:rPr>
                <w:bCs/>
                <w:sz w:val="24"/>
                <w:szCs w:val="24"/>
              </w:rPr>
              <w:t>%</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Запасы</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166 863</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15,7%</w:t>
            </w:r>
          </w:p>
        </w:tc>
        <w:tc>
          <w:tcPr>
            <w:tcW w:w="1276" w:type="dxa"/>
            <w:noWrap/>
            <w:hideMark/>
          </w:tcPr>
          <w:p w:rsidR="004440CF" w:rsidRPr="00AC4E52" w:rsidRDefault="00591071" w:rsidP="009C77C2">
            <w:pPr>
              <w:widowControl/>
              <w:autoSpaceDE/>
              <w:autoSpaceDN/>
              <w:adjustRightInd/>
              <w:jc w:val="center"/>
              <w:rPr>
                <w:sz w:val="24"/>
                <w:szCs w:val="24"/>
              </w:rPr>
            </w:pPr>
            <w:r w:rsidRPr="00AC4E52">
              <w:rPr>
                <w:sz w:val="24"/>
                <w:szCs w:val="24"/>
              </w:rPr>
              <w:t>192 482</w:t>
            </w:r>
          </w:p>
        </w:tc>
        <w:tc>
          <w:tcPr>
            <w:tcW w:w="1559" w:type="dxa"/>
            <w:noWrap/>
            <w:hideMark/>
          </w:tcPr>
          <w:p w:rsidR="004440CF" w:rsidRPr="00AC4E52" w:rsidRDefault="00591071" w:rsidP="009C77C2">
            <w:pPr>
              <w:widowControl/>
              <w:autoSpaceDE/>
              <w:autoSpaceDN/>
              <w:adjustRightInd/>
              <w:jc w:val="center"/>
              <w:rPr>
                <w:sz w:val="24"/>
                <w:szCs w:val="24"/>
              </w:rPr>
            </w:pPr>
            <w:r w:rsidRPr="00AC4E52">
              <w:rPr>
                <w:sz w:val="24"/>
                <w:szCs w:val="24"/>
              </w:rPr>
              <w:t>18,2</w:t>
            </w:r>
            <w:r w:rsidR="00276726">
              <w:rPr>
                <w:sz w:val="24"/>
                <w:szCs w:val="24"/>
              </w:rPr>
              <w:t>%</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в том числе:</w:t>
            </w:r>
          </w:p>
        </w:tc>
        <w:tc>
          <w:tcPr>
            <w:tcW w:w="1590" w:type="dxa"/>
            <w:noWrap/>
            <w:hideMark/>
          </w:tcPr>
          <w:p w:rsidR="004440CF" w:rsidRPr="00AC4E52" w:rsidRDefault="004440CF" w:rsidP="004440CF">
            <w:pPr>
              <w:widowControl/>
              <w:autoSpaceDE/>
              <w:autoSpaceDN/>
              <w:adjustRightInd/>
              <w:jc w:val="center"/>
              <w:rPr>
                <w:sz w:val="24"/>
                <w:szCs w:val="24"/>
              </w:rPr>
            </w:pPr>
          </w:p>
        </w:tc>
        <w:tc>
          <w:tcPr>
            <w:tcW w:w="1559" w:type="dxa"/>
            <w:noWrap/>
            <w:hideMark/>
          </w:tcPr>
          <w:p w:rsidR="004440CF" w:rsidRPr="00AC4E52" w:rsidRDefault="004440CF" w:rsidP="004440CF">
            <w:pPr>
              <w:widowControl/>
              <w:autoSpaceDE/>
              <w:autoSpaceDN/>
              <w:adjustRightInd/>
              <w:jc w:val="center"/>
              <w:rPr>
                <w:sz w:val="24"/>
                <w:szCs w:val="24"/>
              </w:rPr>
            </w:pPr>
          </w:p>
        </w:tc>
        <w:tc>
          <w:tcPr>
            <w:tcW w:w="1276" w:type="dxa"/>
            <w:noWrap/>
            <w:hideMark/>
          </w:tcPr>
          <w:p w:rsidR="004440CF" w:rsidRPr="00AC4E52" w:rsidRDefault="004440CF" w:rsidP="009C77C2">
            <w:pPr>
              <w:widowControl/>
              <w:autoSpaceDE/>
              <w:autoSpaceDN/>
              <w:adjustRightInd/>
              <w:jc w:val="center"/>
              <w:rPr>
                <w:sz w:val="24"/>
                <w:szCs w:val="24"/>
              </w:rPr>
            </w:pPr>
          </w:p>
        </w:tc>
        <w:tc>
          <w:tcPr>
            <w:tcW w:w="1559" w:type="dxa"/>
            <w:noWrap/>
            <w:hideMark/>
          </w:tcPr>
          <w:p w:rsidR="004440CF" w:rsidRPr="00AC4E52" w:rsidRDefault="004440CF" w:rsidP="009C77C2">
            <w:pPr>
              <w:widowControl/>
              <w:autoSpaceDE/>
              <w:autoSpaceDN/>
              <w:adjustRightInd/>
              <w:jc w:val="center"/>
              <w:rPr>
                <w:sz w:val="24"/>
                <w:szCs w:val="24"/>
              </w:rPr>
            </w:pPr>
          </w:p>
        </w:tc>
      </w:tr>
      <w:tr w:rsidR="00EC5DD8" w:rsidRPr="00AC4E52" w:rsidTr="008B6E16">
        <w:trPr>
          <w:trHeight w:val="255"/>
        </w:trPr>
        <w:tc>
          <w:tcPr>
            <w:tcW w:w="3939" w:type="dxa"/>
            <w:hideMark/>
          </w:tcPr>
          <w:p w:rsidR="00EC5DD8" w:rsidRPr="00AC4E52" w:rsidRDefault="00EC5DD8" w:rsidP="009C76AC">
            <w:pPr>
              <w:widowControl/>
              <w:autoSpaceDE/>
              <w:autoSpaceDN/>
              <w:adjustRightInd/>
              <w:ind w:firstLineChars="200" w:firstLine="480"/>
              <w:rPr>
                <w:iCs/>
                <w:sz w:val="24"/>
                <w:szCs w:val="24"/>
              </w:rPr>
            </w:pPr>
            <w:r w:rsidRPr="00AC4E52">
              <w:rPr>
                <w:iCs/>
                <w:sz w:val="24"/>
                <w:szCs w:val="24"/>
              </w:rPr>
              <w:t>сырье и материалы</w:t>
            </w:r>
          </w:p>
        </w:tc>
        <w:tc>
          <w:tcPr>
            <w:tcW w:w="1590" w:type="dxa"/>
            <w:noWrap/>
            <w:hideMark/>
          </w:tcPr>
          <w:p w:rsidR="00EC5DD8" w:rsidRPr="00AC4E52" w:rsidRDefault="00EC5DD8" w:rsidP="004440CF">
            <w:pPr>
              <w:widowControl/>
              <w:autoSpaceDE/>
              <w:autoSpaceDN/>
              <w:adjustRightInd/>
              <w:jc w:val="center"/>
              <w:rPr>
                <w:iCs/>
                <w:sz w:val="24"/>
                <w:szCs w:val="24"/>
              </w:rPr>
            </w:pPr>
            <w:r w:rsidRPr="00AC4E52">
              <w:rPr>
                <w:sz w:val="24"/>
                <w:szCs w:val="24"/>
              </w:rPr>
              <w:t>0,0</w:t>
            </w:r>
          </w:p>
        </w:tc>
        <w:tc>
          <w:tcPr>
            <w:tcW w:w="1559" w:type="dxa"/>
            <w:noWrap/>
            <w:hideMark/>
          </w:tcPr>
          <w:p w:rsidR="00EC5DD8" w:rsidRPr="00AC4E52" w:rsidRDefault="00EC5DD8" w:rsidP="004440CF">
            <w:pPr>
              <w:widowControl/>
              <w:autoSpaceDE/>
              <w:autoSpaceDN/>
              <w:adjustRightInd/>
              <w:jc w:val="center"/>
              <w:rPr>
                <w:iCs/>
                <w:sz w:val="24"/>
                <w:szCs w:val="24"/>
              </w:rPr>
            </w:pPr>
            <w:r w:rsidRPr="00AC4E52">
              <w:rPr>
                <w:sz w:val="24"/>
                <w:szCs w:val="24"/>
              </w:rPr>
              <w:t>0,0%</w:t>
            </w:r>
          </w:p>
        </w:tc>
        <w:tc>
          <w:tcPr>
            <w:tcW w:w="1276" w:type="dxa"/>
            <w:noWrap/>
            <w:hideMark/>
          </w:tcPr>
          <w:p w:rsidR="00EC5DD8" w:rsidRPr="00AC4E52" w:rsidRDefault="00EC5DD8" w:rsidP="00EC5DD8">
            <w:pPr>
              <w:widowControl/>
              <w:autoSpaceDE/>
              <w:autoSpaceDN/>
              <w:adjustRightInd/>
              <w:jc w:val="center"/>
              <w:rPr>
                <w:iCs/>
                <w:sz w:val="24"/>
                <w:szCs w:val="24"/>
              </w:rPr>
            </w:pPr>
            <w:r w:rsidRPr="00AC4E52">
              <w:rPr>
                <w:sz w:val="24"/>
                <w:szCs w:val="24"/>
              </w:rPr>
              <w:t>0,0</w:t>
            </w:r>
          </w:p>
        </w:tc>
        <w:tc>
          <w:tcPr>
            <w:tcW w:w="1559" w:type="dxa"/>
            <w:noWrap/>
            <w:hideMark/>
          </w:tcPr>
          <w:p w:rsidR="00EC5DD8" w:rsidRPr="00AC4E52" w:rsidRDefault="00EC5DD8" w:rsidP="00EC5DD8">
            <w:pPr>
              <w:widowControl/>
              <w:autoSpaceDE/>
              <w:autoSpaceDN/>
              <w:adjustRightInd/>
              <w:jc w:val="center"/>
              <w:rPr>
                <w:iCs/>
                <w:sz w:val="24"/>
                <w:szCs w:val="24"/>
              </w:rPr>
            </w:pPr>
            <w:r w:rsidRPr="00AC4E52">
              <w:rPr>
                <w:sz w:val="24"/>
                <w:szCs w:val="24"/>
              </w:rPr>
              <w:t>0,0%</w:t>
            </w:r>
          </w:p>
        </w:tc>
      </w:tr>
      <w:tr w:rsidR="00EC5DD8" w:rsidRPr="00AC4E52" w:rsidTr="008B6E16">
        <w:trPr>
          <w:trHeight w:val="480"/>
        </w:trPr>
        <w:tc>
          <w:tcPr>
            <w:tcW w:w="3939" w:type="dxa"/>
            <w:hideMark/>
          </w:tcPr>
          <w:p w:rsidR="00EC5DD8" w:rsidRPr="00AC4E52" w:rsidRDefault="00EC5DD8" w:rsidP="009C76AC">
            <w:pPr>
              <w:widowControl/>
              <w:autoSpaceDE/>
              <w:autoSpaceDN/>
              <w:adjustRightInd/>
              <w:ind w:firstLineChars="200" w:firstLine="480"/>
              <w:rPr>
                <w:iCs/>
                <w:sz w:val="24"/>
                <w:szCs w:val="24"/>
              </w:rPr>
            </w:pPr>
            <w:r w:rsidRPr="00AC4E52">
              <w:rPr>
                <w:iCs/>
                <w:sz w:val="24"/>
                <w:szCs w:val="24"/>
              </w:rPr>
              <w:t>затраты в незавершенном производстве</w:t>
            </w:r>
          </w:p>
        </w:tc>
        <w:tc>
          <w:tcPr>
            <w:tcW w:w="1590" w:type="dxa"/>
            <w:noWrap/>
            <w:hideMark/>
          </w:tcPr>
          <w:p w:rsidR="00EC5DD8" w:rsidRPr="00AC4E52" w:rsidRDefault="00EC5DD8" w:rsidP="004440CF">
            <w:pPr>
              <w:widowControl/>
              <w:autoSpaceDE/>
              <w:autoSpaceDN/>
              <w:adjustRightInd/>
              <w:jc w:val="center"/>
              <w:rPr>
                <w:iCs/>
                <w:sz w:val="24"/>
                <w:szCs w:val="24"/>
              </w:rPr>
            </w:pPr>
            <w:r w:rsidRPr="00AC4E52">
              <w:rPr>
                <w:sz w:val="24"/>
                <w:szCs w:val="24"/>
              </w:rPr>
              <w:t>0,0</w:t>
            </w:r>
          </w:p>
        </w:tc>
        <w:tc>
          <w:tcPr>
            <w:tcW w:w="1559" w:type="dxa"/>
            <w:noWrap/>
            <w:hideMark/>
          </w:tcPr>
          <w:p w:rsidR="00EC5DD8" w:rsidRPr="00AC4E52" w:rsidRDefault="00EC5DD8" w:rsidP="004440CF">
            <w:pPr>
              <w:widowControl/>
              <w:autoSpaceDE/>
              <w:autoSpaceDN/>
              <w:adjustRightInd/>
              <w:jc w:val="center"/>
              <w:rPr>
                <w:iCs/>
                <w:sz w:val="24"/>
                <w:szCs w:val="24"/>
              </w:rPr>
            </w:pPr>
            <w:r w:rsidRPr="00AC4E52">
              <w:rPr>
                <w:sz w:val="24"/>
                <w:szCs w:val="24"/>
              </w:rPr>
              <w:t>0,0%</w:t>
            </w:r>
          </w:p>
        </w:tc>
        <w:tc>
          <w:tcPr>
            <w:tcW w:w="1276" w:type="dxa"/>
            <w:noWrap/>
            <w:hideMark/>
          </w:tcPr>
          <w:p w:rsidR="00EC5DD8" w:rsidRPr="00AC4E52" w:rsidRDefault="00EC5DD8" w:rsidP="00EC5DD8">
            <w:pPr>
              <w:widowControl/>
              <w:autoSpaceDE/>
              <w:autoSpaceDN/>
              <w:adjustRightInd/>
              <w:jc w:val="center"/>
              <w:rPr>
                <w:iCs/>
                <w:sz w:val="24"/>
                <w:szCs w:val="24"/>
              </w:rPr>
            </w:pPr>
            <w:r w:rsidRPr="00AC4E52">
              <w:rPr>
                <w:sz w:val="24"/>
                <w:szCs w:val="24"/>
              </w:rPr>
              <w:t>0,0</w:t>
            </w:r>
          </w:p>
        </w:tc>
        <w:tc>
          <w:tcPr>
            <w:tcW w:w="1559" w:type="dxa"/>
            <w:noWrap/>
            <w:hideMark/>
          </w:tcPr>
          <w:p w:rsidR="00EC5DD8" w:rsidRPr="00AC4E52" w:rsidRDefault="00EC5DD8" w:rsidP="00EC5DD8">
            <w:pPr>
              <w:widowControl/>
              <w:autoSpaceDE/>
              <w:autoSpaceDN/>
              <w:adjustRightInd/>
              <w:jc w:val="center"/>
              <w:rPr>
                <w:iCs/>
                <w:sz w:val="24"/>
                <w:szCs w:val="24"/>
              </w:rPr>
            </w:pPr>
            <w:r w:rsidRPr="00AC4E52">
              <w:rPr>
                <w:sz w:val="24"/>
                <w:szCs w:val="24"/>
              </w:rPr>
              <w:t>0,0%</w:t>
            </w:r>
          </w:p>
        </w:tc>
      </w:tr>
      <w:tr w:rsidR="00EC5DD8" w:rsidRPr="00AC4E52" w:rsidTr="008B6E16">
        <w:trPr>
          <w:trHeight w:val="270"/>
        </w:trPr>
        <w:tc>
          <w:tcPr>
            <w:tcW w:w="3939" w:type="dxa"/>
            <w:hideMark/>
          </w:tcPr>
          <w:p w:rsidR="00EC5DD8" w:rsidRPr="00AC4E52" w:rsidRDefault="00EC5DD8" w:rsidP="009C76AC">
            <w:pPr>
              <w:widowControl/>
              <w:autoSpaceDE/>
              <w:autoSpaceDN/>
              <w:adjustRightInd/>
              <w:ind w:firstLineChars="200" w:firstLine="480"/>
              <w:rPr>
                <w:iCs/>
                <w:sz w:val="24"/>
                <w:szCs w:val="24"/>
              </w:rPr>
            </w:pPr>
            <w:r w:rsidRPr="00AC4E52">
              <w:rPr>
                <w:iCs/>
                <w:sz w:val="24"/>
                <w:szCs w:val="24"/>
              </w:rPr>
              <w:t>готовая и отгруженная продукция</w:t>
            </w:r>
          </w:p>
        </w:tc>
        <w:tc>
          <w:tcPr>
            <w:tcW w:w="1590" w:type="dxa"/>
            <w:noWrap/>
            <w:hideMark/>
          </w:tcPr>
          <w:p w:rsidR="00EC5DD8" w:rsidRPr="00AC4E52" w:rsidRDefault="00EC5DD8" w:rsidP="004440CF">
            <w:pPr>
              <w:widowControl/>
              <w:autoSpaceDE/>
              <w:autoSpaceDN/>
              <w:adjustRightInd/>
              <w:jc w:val="center"/>
              <w:rPr>
                <w:iCs/>
                <w:sz w:val="24"/>
                <w:szCs w:val="24"/>
              </w:rPr>
            </w:pPr>
            <w:r w:rsidRPr="00AC4E52">
              <w:rPr>
                <w:sz w:val="24"/>
                <w:szCs w:val="24"/>
              </w:rPr>
              <w:t>0,0</w:t>
            </w:r>
          </w:p>
        </w:tc>
        <w:tc>
          <w:tcPr>
            <w:tcW w:w="1559" w:type="dxa"/>
            <w:noWrap/>
            <w:hideMark/>
          </w:tcPr>
          <w:p w:rsidR="00EC5DD8" w:rsidRPr="00AC4E52" w:rsidRDefault="00EC5DD8" w:rsidP="004440CF">
            <w:pPr>
              <w:widowControl/>
              <w:autoSpaceDE/>
              <w:autoSpaceDN/>
              <w:adjustRightInd/>
              <w:jc w:val="center"/>
              <w:rPr>
                <w:iCs/>
                <w:sz w:val="24"/>
                <w:szCs w:val="24"/>
              </w:rPr>
            </w:pPr>
            <w:r w:rsidRPr="00AC4E52">
              <w:rPr>
                <w:sz w:val="24"/>
                <w:szCs w:val="24"/>
              </w:rPr>
              <w:t>0,0%</w:t>
            </w:r>
          </w:p>
        </w:tc>
        <w:tc>
          <w:tcPr>
            <w:tcW w:w="1276" w:type="dxa"/>
            <w:noWrap/>
            <w:hideMark/>
          </w:tcPr>
          <w:p w:rsidR="00EC5DD8" w:rsidRPr="00AC4E52" w:rsidRDefault="00EC5DD8" w:rsidP="00EC5DD8">
            <w:pPr>
              <w:widowControl/>
              <w:autoSpaceDE/>
              <w:autoSpaceDN/>
              <w:adjustRightInd/>
              <w:jc w:val="center"/>
              <w:rPr>
                <w:iCs/>
                <w:sz w:val="24"/>
                <w:szCs w:val="24"/>
              </w:rPr>
            </w:pPr>
            <w:r w:rsidRPr="00AC4E52">
              <w:rPr>
                <w:sz w:val="24"/>
                <w:szCs w:val="24"/>
              </w:rPr>
              <w:t>0,0</w:t>
            </w:r>
          </w:p>
        </w:tc>
        <w:tc>
          <w:tcPr>
            <w:tcW w:w="1559" w:type="dxa"/>
            <w:noWrap/>
            <w:hideMark/>
          </w:tcPr>
          <w:p w:rsidR="00EC5DD8" w:rsidRPr="00AC4E52" w:rsidRDefault="00EC5DD8" w:rsidP="00EC5DD8">
            <w:pPr>
              <w:widowControl/>
              <w:autoSpaceDE/>
              <w:autoSpaceDN/>
              <w:adjustRightInd/>
              <w:jc w:val="center"/>
              <w:rPr>
                <w:iCs/>
                <w:sz w:val="24"/>
                <w:szCs w:val="24"/>
              </w:rPr>
            </w:pPr>
            <w:r w:rsidRPr="00AC4E52">
              <w:rPr>
                <w:sz w:val="24"/>
                <w:szCs w:val="24"/>
              </w:rPr>
              <w:t>0,0%</w:t>
            </w:r>
          </w:p>
        </w:tc>
      </w:tr>
      <w:tr w:rsidR="004440CF" w:rsidRPr="00AC4E52" w:rsidTr="008B6E16">
        <w:trPr>
          <w:trHeight w:val="270"/>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 xml:space="preserve">НДС по </w:t>
            </w:r>
            <w:proofErr w:type="spellStart"/>
            <w:r w:rsidRPr="00AC4E52">
              <w:rPr>
                <w:sz w:val="24"/>
                <w:szCs w:val="24"/>
              </w:rPr>
              <w:t>приобрет</w:t>
            </w:r>
            <w:proofErr w:type="spellEnd"/>
            <w:r w:rsidRPr="00AC4E52">
              <w:rPr>
                <w:sz w:val="24"/>
                <w:szCs w:val="24"/>
              </w:rPr>
              <w:t>. ценностям</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276" w:type="dxa"/>
            <w:noWrap/>
            <w:hideMark/>
          </w:tcPr>
          <w:p w:rsidR="004440CF" w:rsidRPr="00AC4E52" w:rsidRDefault="00591071" w:rsidP="009C77C2">
            <w:pPr>
              <w:widowControl/>
              <w:autoSpaceDE/>
              <w:autoSpaceDN/>
              <w:adjustRightInd/>
              <w:jc w:val="center"/>
              <w:rPr>
                <w:sz w:val="24"/>
                <w:szCs w:val="24"/>
              </w:rPr>
            </w:pPr>
            <w:r w:rsidRPr="00AC4E52">
              <w:rPr>
                <w:sz w:val="24"/>
                <w:szCs w:val="24"/>
              </w:rPr>
              <w:t>171</w:t>
            </w:r>
          </w:p>
        </w:tc>
        <w:tc>
          <w:tcPr>
            <w:tcW w:w="1559" w:type="dxa"/>
            <w:noWrap/>
            <w:hideMark/>
          </w:tcPr>
          <w:p w:rsidR="004440CF" w:rsidRPr="00AC4E52" w:rsidRDefault="00591071" w:rsidP="00EA7E72">
            <w:pPr>
              <w:widowControl/>
              <w:autoSpaceDE/>
              <w:autoSpaceDN/>
              <w:adjustRightInd/>
              <w:jc w:val="center"/>
              <w:rPr>
                <w:sz w:val="24"/>
                <w:szCs w:val="24"/>
              </w:rPr>
            </w:pPr>
            <w:r w:rsidRPr="00AC4E52">
              <w:rPr>
                <w:sz w:val="24"/>
                <w:szCs w:val="24"/>
              </w:rPr>
              <w:t>0,0</w:t>
            </w:r>
            <w:r w:rsidR="00276726">
              <w:rPr>
                <w:sz w:val="24"/>
                <w:szCs w:val="24"/>
              </w:rPr>
              <w:t>%</w:t>
            </w:r>
          </w:p>
        </w:tc>
      </w:tr>
      <w:tr w:rsidR="004440CF" w:rsidRPr="00AC4E52" w:rsidTr="008B6E16">
        <w:trPr>
          <w:trHeight w:val="28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Дебиторская задолженность</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194 518</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18,2%</w:t>
            </w:r>
          </w:p>
        </w:tc>
        <w:tc>
          <w:tcPr>
            <w:tcW w:w="1276" w:type="dxa"/>
            <w:noWrap/>
            <w:hideMark/>
          </w:tcPr>
          <w:p w:rsidR="004440CF" w:rsidRPr="00AC4E52" w:rsidRDefault="00591071" w:rsidP="009C77C2">
            <w:pPr>
              <w:widowControl/>
              <w:autoSpaceDE/>
              <w:autoSpaceDN/>
              <w:adjustRightInd/>
              <w:jc w:val="center"/>
              <w:rPr>
                <w:sz w:val="24"/>
                <w:szCs w:val="24"/>
              </w:rPr>
            </w:pPr>
            <w:r w:rsidRPr="00AC4E52">
              <w:rPr>
                <w:sz w:val="24"/>
                <w:szCs w:val="24"/>
              </w:rPr>
              <w:t>151 822</w:t>
            </w:r>
          </w:p>
        </w:tc>
        <w:tc>
          <w:tcPr>
            <w:tcW w:w="1559" w:type="dxa"/>
            <w:noWrap/>
            <w:hideMark/>
          </w:tcPr>
          <w:p w:rsidR="004440CF" w:rsidRPr="00AC4E52" w:rsidRDefault="00591071" w:rsidP="009C77C2">
            <w:pPr>
              <w:widowControl/>
              <w:autoSpaceDE/>
              <w:autoSpaceDN/>
              <w:adjustRightInd/>
              <w:jc w:val="center"/>
              <w:rPr>
                <w:sz w:val="24"/>
                <w:szCs w:val="24"/>
              </w:rPr>
            </w:pPr>
            <w:r w:rsidRPr="00AC4E52">
              <w:rPr>
                <w:sz w:val="24"/>
                <w:szCs w:val="24"/>
              </w:rPr>
              <w:t>14,3</w:t>
            </w:r>
            <w:r w:rsidR="00276726">
              <w:rPr>
                <w:sz w:val="24"/>
                <w:szCs w:val="24"/>
              </w:rPr>
              <w:t>%</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Краткосрочные финансовые вложения</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276" w:type="dxa"/>
            <w:noWrap/>
            <w:hideMark/>
          </w:tcPr>
          <w:p w:rsidR="004440CF" w:rsidRPr="00AC4E52" w:rsidRDefault="00591071" w:rsidP="009C77C2">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EC5DD8" w:rsidP="009C77C2">
            <w:pPr>
              <w:widowControl/>
              <w:autoSpaceDE/>
              <w:autoSpaceDN/>
              <w:adjustRightInd/>
              <w:jc w:val="center"/>
              <w:rPr>
                <w:sz w:val="24"/>
                <w:szCs w:val="24"/>
              </w:rPr>
            </w:pPr>
            <w:r w:rsidRPr="00AC4E52">
              <w:rPr>
                <w:sz w:val="24"/>
                <w:szCs w:val="24"/>
              </w:rPr>
              <w:t>0,0%</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Денежные средства</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18 159</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1,7%</w:t>
            </w:r>
          </w:p>
        </w:tc>
        <w:tc>
          <w:tcPr>
            <w:tcW w:w="1276" w:type="dxa"/>
            <w:noWrap/>
            <w:hideMark/>
          </w:tcPr>
          <w:p w:rsidR="004440CF" w:rsidRPr="00AC4E52" w:rsidRDefault="00591071" w:rsidP="009C77C2">
            <w:pPr>
              <w:widowControl/>
              <w:autoSpaceDE/>
              <w:autoSpaceDN/>
              <w:adjustRightInd/>
              <w:jc w:val="center"/>
              <w:rPr>
                <w:sz w:val="24"/>
                <w:szCs w:val="24"/>
              </w:rPr>
            </w:pPr>
            <w:r w:rsidRPr="00AC4E52">
              <w:rPr>
                <w:sz w:val="24"/>
                <w:szCs w:val="24"/>
              </w:rPr>
              <w:t>36 733</w:t>
            </w:r>
          </w:p>
        </w:tc>
        <w:tc>
          <w:tcPr>
            <w:tcW w:w="1559" w:type="dxa"/>
            <w:noWrap/>
            <w:hideMark/>
          </w:tcPr>
          <w:p w:rsidR="004440CF" w:rsidRPr="00AC4E52" w:rsidRDefault="00EC5DD8" w:rsidP="009C77C2">
            <w:pPr>
              <w:widowControl/>
              <w:autoSpaceDE/>
              <w:autoSpaceDN/>
              <w:adjustRightInd/>
              <w:jc w:val="center"/>
              <w:rPr>
                <w:sz w:val="24"/>
                <w:szCs w:val="24"/>
              </w:rPr>
            </w:pPr>
            <w:r w:rsidRPr="00AC4E52">
              <w:rPr>
                <w:sz w:val="24"/>
                <w:szCs w:val="24"/>
              </w:rPr>
              <w:t>3,5</w:t>
            </w:r>
            <w:r w:rsidR="00276726">
              <w:rPr>
                <w:sz w:val="24"/>
                <w:szCs w:val="24"/>
              </w:rPr>
              <w:t>%</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bCs/>
                <w:sz w:val="24"/>
                <w:szCs w:val="24"/>
              </w:rPr>
            </w:pPr>
            <w:r w:rsidRPr="00AC4E52">
              <w:rPr>
                <w:bCs/>
                <w:sz w:val="24"/>
                <w:szCs w:val="24"/>
              </w:rPr>
              <w:t>Оборотные активы, всего</w:t>
            </w:r>
          </w:p>
        </w:tc>
        <w:tc>
          <w:tcPr>
            <w:tcW w:w="1590"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392 173</w:t>
            </w:r>
          </w:p>
        </w:tc>
        <w:tc>
          <w:tcPr>
            <w:tcW w:w="1559"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36,8%</w:t>
            </w:r>
          </w:p>
        </w:tc>
        <w:tc>
          <w:tcPr>
            <w:tcW w:w="1276" w:type="dxa"/>
            <w:noWrap/>
            <w:hideMark/>
          </w:tcPr>
          <w:p w:rsidR="004440CF" w:rsidRPr="00AC4E52" w:rsidRDefault="00EC5DD8" w:rsidP="009C77C2">
            <w:pPr>
              <w:widowControl/>
              <w:autoSpaceDE/>
              <w:autoSpaceDN/>
              <w:adjustRightInd/>
              <w:jc w:val="center"/>
              <w:rPr>
                <w:bCs/>
                <w:sz w:val="24"/>
                <w:szCs w:val="24"/>
              </w:rPr>
            </w:pPr>
            <w:r w:rsidRPr="00AC4E52">
              <w:rPr>
                <w:bCs/>
                <w:sz w:val="24"/>
                <w:szCs w:val="24"/>
              </w:rPr>
              <w:t>391299</w:t>
            </w:r>
          </w:p>
        </w:tc>
        <w:tc>
          <w:tcPr>
            <w:tcW w:w="1559" w:type="dxa"/>
            <w:noWrap/>
            <w:hideMark/>
          </w:tcPr>
          <w:p w:rsidR="004440CF" w:rsidRPr="00AC4E52" w:rsidRDefault="00EC5DD8" w:rsidP="009C77C2">
            <w:pPr>
              <w:widowControl/>
              <w:autoSpaceDE/>
              <w:autoSpaceDN/>
              <w:adjustRightInd/>
              <w:jc w:val="center"/>
              <w:rPr>
                <w:bCs/>
                <w:sz w:val="24"/>
                <w:szCs w:val="24"/>
              </w:rPr>
            </w:pPr>
            <w:r w:rsidRPr="00AC4E52">
              <w:rPr>
                <w:bCs/>
                <w:sz w:val="24"/>
                <w:szCs w:val="24"/>
              </w:rPr>
              <w:t>36,9</w:t>
            </w:r>
            <w:r w:rsidR="00276726">
              <w:rPr>
                <w:bCs/>
                <w:sz w:val="24"/>
                <w:szCs w:val="24"/>
              </w:rPr>
              <w:t>%</w:t>
            </w:r>
          </w:p>
        </w:tc>
      </w:tr>
      <w:tr w:rsidR="004440CF" w:rsidRPr="00AC4E52" w:rsidTr="008B6E16">
        <w:trPr>
          <w:trHeight w:val="270"/>
        </w:trPr>
        <w:tc>
          <w:tcPr>
            <w:tcW w:w="3939" w:type="dxa"/>
            <w:hideMark/>
          </w:tcPr>
          <w:p w:rsidR="004440CF" w:rsidRPr="00AC4E52" w:rsidRDefault="004440CF" w:rsidP="009C77C2">
            <w:pPr>
              <w:widowControl/>
              <w:autoSpaceDE/>
              <w:autoSpaceDN/>
              <w:adjustRightInd/>
              <w:jc w:val="center"/>
              <w:rPr>
                <w:b/>
                <w:bCs/>
                <w:sz w:val="24"/>
                <w:szCs w:val="24"/>
              </w:rPr>
            </w:pPr>
            <w:r w:rsidRPr="00AC4E52">
              <w:rPr>
                <w:b/>
                <w:bCs/>
                <w:sz w:val="24"/>
                <w:szCs w:val="24"/>
              </w:rPr>
              <w:t xml:space="preserve">БАЛАНС </w:t>
            </w:r>
          </w:p>
        </w:tc>
        <w:tc>
          <w:tcPr>
            <w:tcW w:w="1590" w:type="dxa"/>
            <w:noWrap/>
            <w:hideMark/>
          </w:tcPr>
          <w:p w:rsidR="004440CF" w:rsidRPr="00AC4E52" w:rsidRDefault="004440CF" w:rsidP="004440CF">
            <w:pPr>
              <w:widowControl/>
              <w:autoSpaceDE/>
              <w:autoSpaceDN/>
              <w:adjustRightInd/>
              <w:jc w:val="center"/>
              <w:rPr>
                <w:b/>
                <w:bCs/>
                <w:sz w:val="24"/>
                <w:szCs w:val="24"/>
              </w:rPr>
            </w:pPr>
            <w:r w:rsidRPr="00AC4E52">
              <w:rPr>
                <w:b/>
                <w:bCs/>
                <w:sz w:val="24"/>
                <w:szCs w:val="24"/>
              </w:rPr>
              <w:t>1 066 161</w:t>
            </w:r>
          </w:p>
        </w:tc>
        <w:tc>
          <w:tcPr>
            <w:tcW w:w="1559" w:type="dxa"/>
            <w:noWrap/>
            <w:hideMark/>
          </w:tcPr>
          <w:p w:rsidR="004440CF" w:rsidRPr="00AC4E52" w:rsidRDefault="004440CF" w:rsidP="004440CF">
            <w:pPr>
              <w:widowControl/>
              <w:autoSpaceDE/>
              <w:autoSpaceDN/>
              <w:adjustRightInd/>
              <w:jc w:val="center"/>
              <w:rPr>
                <w:b/>
                <w:bCs/>
                <w:sz w:val="24"/>
                <w:szCs w:val="24"/>
              </w:rPr>
            </w:pPr>
            <w:r w:rsidRPr="00AC4E52">
              <w:rPr>
                <w:b/>
                <w:bCs/>
                <w:sz w:val="24"/>
                <w:szCs w:val="24"/>
              </w:rPr>
              <w:t>100%</w:t>
            </w:r>
          </w:p>
        </w:tc>
        <w:tc>
          <w:tcPr>
            <w:tcW w:w="1276" w:type="dxa"/>
            <w:noWrap/>
            <w:hideMark/>
          </w:tcPr>
          <w:p w:rsidR="004440CF" w:rsidRPr="00AC4E52" w:rsidRDefault="00EC5DD8" w:rsidP="009C77C2">
            <w:pPr>
              <w:widowControl/>
              <w:autoSpaceDE/>
              <w:autoSpaceDN/>
              <w:adjustRightInd/>
              <w:jc w:val="center"/>
              <w:rPr>
                <w:b/>
                <w:bCs/>
                <w:sz w:val="24"/>
                <w:szCs w:val="24"/>
              </w:rPr>
            </w:pPr>
            <w:r w:rsidRPr="00AC4E52">
              <w:rPr>
                <w:b/>
                <w:bCs/>
                <w:sz w:val="24"/>
                <w:szCs w:val="24"/>
              </w:rPr>
              <w:t>1 059 738</w:t>
            </w:r>
          </w:p>
        </w:tc>
        <w:tc>
          <w:tcPr>
            <w:tcW w:w="1559" w:type="dxa"/>
            <w:noWrap/>
            <w:hideMark/>
          </w:tcPr>
          <w:p w:rsidR="004440CF" w:rsidRPr="00AC4E52" w:rsidRDefault="00EC5DD8" w:rsidP="009C77C2">
            <w:pPr>
              <w:widowControl/>
              <w:autoSpaceDE/>
              <w:autoSpaceDN/>
              <w:adjustRightInd/>
              <w:jc w:val="center"/>
              <w:rPr>
                <w:b/>
                <w:bCs/>
                <w:sz w:val="24"/>
                <w:szCs w:val="24"/>
              </w:rPr>
            </w:pPr>
            <w:r w:rsidRPr="00AC4E52">
              <w:rPr>
                <w:b/>
                <w:bCs/>
                <w:sz w:val="24"/>
                <w:szCs w:val="24"/>
              </w:rPr>
              <w:t>100</w:t>
            </w:r>
            <w:r w:rsidR="00276726">
              <w:rPr>
                <w:b/>
                <w:bCs/>
                <w:sz w:val="24"/>
                <w:szCs w:val="24"/>
              </w:rPr>
              <w:t>%</w:t>
            </w:r>
          </w:p>
        </w:tc>
      </w:tr>
      <w:tr w:rsidR="004440CF" w:rsidRPr="00AC4E52" w:rsidTr="008B6E16">
        <w:trPr>
          <w:trHeight w:val="90"/>
        </w:trPr>
        <w:tc>
          <w:tcPr>
            <w:tcW w:w="3939" w:type="dxa"/>
            <w:noWrap/>
            <w:hideMark/>
          </w:tcPr>
          <w:p w:rsidR="004440CF" w:rsidRPr="00AC4E52" w:rsidRDefault="004440CF" w:rsidP="009C77C2">
            <w:pPr>
              <w:widowControl/>
              <w:autoSpaceDE/>
              <w:autoSpaceDN/>
              <w:adjustRightInd/>
              <w:rPr>
                <w:sz w:val="24"/>
                <w:szCs w:val="24"/>
              </w:rPr>
            </w:pPr>
          </w:p>
        </w:tc>
        <w:tc>
          <w:tcPr>
            <w:tcW w:w="1590" w:type="dxa"/>
            <w:noWrap/>
            <w:hideMark/>
          </w:tcPr>
          <w:p w:rsidR="004440CF" w:rsidRPr="00AC4E52" w:rsidRDefault="004440CF" w:rsidP="004440CF">
            <w:pPr>
              <w:widowControl/>
              <w:autoSpaceDE/>
              <w:autoSpaceDN/>
              <w:adjustRightInd/>
              <w:rPr>
                <w:sz w:val="24"/>
                <w:szCs w:val="24"/>
                <w:highlight w:val="yellow"/>
              </w:rPr>
            </w:pPr>
          </w:p>
        </w:tc>
        <w:tc>
          <w:tcPr>
            <w:tcW w:w="1559" w:type="dxa"/>
            <w:noWrap/>
            <w:hideMark/>
          </w:tcPr>
          <w:p w:rsidR="004440CF" w:rsidRPr="00AC4E52" w:rsidRDefault="004440CF" w:rsidP="004440CF">
            <w:pPr>
              <w:widowControl/>
              <w:autoSpaceDE/>
              <w:autoSpaceDN/>
              <w:adjustRightInd/>
              <w:rPr>
                <w:sz w:val="24"/>
                <w:szCs w:val="24"/>
                <w:highlight w:val="yellow"/>
              </w:rPr>
            </w:pPr>
          </w:p>
        </w:tc>
        <w:tc>
          <w:tcPr>
            <w:tcW w:w="1276" w:type="dxa"/>
            <w:noWrap/>
            <w:hideMark/>
          </w:tcPr>
          <w:p w:rsidR="004440CF" w:rsidRPr="00AC4E52" w:rsidRDefault="004440CF" w:rsidP="009C77C2">
            <w:pPr>
              <w:widowControl/>
              <w:autoSpaceDE/>
              <w:autoSpaceDN/>
              <w:adjustRightInd/>
              <w:rPr>
                <w:sz w:val="24"/>
                <w:szCs w:val="24"/>
                <w:highlight w:val="yellow"/>
              </w:rPr>
            </w:pPr>
          </w:p>
        </w:tc>
        <w:tc>
          <w:tcPr>
            <w:tcW w:w="1559" w:type="dxa"/>
            <w:noWrap/>
            <w:hideMark/>
          </w:tcPr>
          <w:p w:rsidR="004440CF" w:rsidRPr="00AC4E52" w:rsidRDefault="004440CF" w:rsidP="009C77C2">
            <w:pPr>
              <w:widowControl/>
              <w:autoSpaceDE/>
              <w:autoSpaceDN/>
              <w:adjustRightInd/>
              <w:rPr>
                <w:sz w:val="24"/>
                <w:szCs w:val="24"/>
                <w:highlight w:val="yellow"/>
              </w:rPr>
            </w:pPr>
          </w:p>
        </w:tc>
      </w:tr>
      <w:tr w:rsidR="004440CF" w:rsidRPr="00AC4E52" w:rsidTr="008B6E16">
        <w:trPr>
          <w:trHeight w:val="255"/>
        </w:trPr>
        <w:tc>
          <w:tcPr>
            <w:tcW w:w="3939" w:type="dxa"/>
            <w:vMerge w:val="restart"/>
            <w:hideMark/>
          </w:tcPr>
          <w:p w:rsidR="004440CF" w:rsidRPr="00AC4E52" w:rsidRDefault="004440CF" w:rsidP="009C77C2">
            <w:pPr>
              <w:widowControl/>
              <w:autoSpaceDE/>
              <w:autoSpaceDN/>
              <w:adjustRightInd/>
              <w:jc w:val="center"/>
              <w:rPr>
                <w:b/>
                <w:bCs/>
                <w:sz w:val="24"/>
                <w:szCs w:val="24"/>
              </w:rPr>
            </w:pPr>
            <w:r w:rsidRPr="00AC4E52">
              <w:rPr>
                <w:b/>
                <w:bCs/>
                <w:sz w:val="24"/>
                <w:szCs w:val="24"/>
              </w:rPr>
              <w:t>ПАССИВ</w:t>
            </w:r>
          </w:p>
        </w:tc>
        <w:tc>
          <w:tcPr>
            <w:tcW w:w="3149" w:type="dxa"/>
            <w:gridSpan w:val="2"/>
            <w:noWrap/>
            <w:hideMark/>
          </w:tcPr>
          <w:p w:rsidR="004440CF" w:rsidRPr="00AC4E52" w:rsidRDefault="004440CF" w:rsidP="004440CF">
            <w:pPr>
              <w:widowControl/>
              <w:autoSpaceDE/>
              <w:autoSpaceDN/>
              <w:adjustRightInd/>
              <w:jc w:val="center"/>
              <w:rPr>
                <w:b/>
                <w:bCs/>
                <w:sz w:val="24"/>
                <w:szCs w:val="24"/>
              </w:rPr>
            </w:pPr>
            <w:r w:rsidRPr="00AC4E52">
              <w:rPr>
                <w:b/>
                <w:bCs/>
                <w:sz w:val="24"/>
                <w:szCs w:val="24"/>
              </w:rPr>
              <w:t>2015 год</w:t>
            </w:r>
          </w:p>
        </w:tc>
        <w:tc>
          <w:tcPr>
            <w:tcW w:w="2835" w:type="dxa"/>
            <w:gridSpan w:val="2"/>
            <w:noWrap/>
            <w:hideMark/>
          </w:tcPr>
          <w:p w:rsidR="004440CF" w:rsidRPr="00AC4E52" w:rsidRDefault="00EC5DD8" w:rsidP="004440CF">
            <w:pPr>
              <w:widowControl/>
              <w:autoSpaceDE/>
              <w:autoSpaceDN/>
              <w:adjustRightInd/>
              <w:jc w:val="center"/>
              <w:rPr>
                <w:b/>
                <w:bCs/>
                <w:sz w:val="24"/>
                <w:szCs w:val="24"/>
              </w:rPr>
            </w:pPr>
            <w:r w:rsidRPr="00AC4E52">
              <w:rPr>
                <w:b/>
                <w:bCs/>
                <w:sz w:val="24"/>
                <w:szCs w:val="24"/>
              </w:rPr>
              <w:t>2016 год</w:t>
            </w:r>
          </w:p>
        </w:tc>
      </w:tr>
      <w:tr w:rsidR="00EC5DD8" w:rsidRPr="00AC4E52" w:rsidTr="008B6E16">
        <w:trPr>
          <w:trHeight w:val="675"/>
        </w:trPr>
        <w:tc>
          <w:tcPr>
            <w:tcW w:w="3939" w:type="dxa"/>
            <w:vMerge/>
            <w:hideMark/>
          </w:tcPr>
          <w:p w:rsidR="00EC5DD8" w:rsidRPr="00AC4E52" w:rsidRDefault="00EC5DD8" w:rsidP="009C77C2">
            <w:pPr>
              <w:widowControl/>
              <w:autoSpaceDE/>
              <w:autoSpaceDN/>
              <w:adjustRightInd/>
              <w:rPr>
                <w:bCs/>
                <w:sz w:val="24"/>
                <w:szCs w:val="24"/>
              </w:rPr>
            </w:pPr>
          </w:p>
        </w:tc>
        <w:tc>
          <w:tcPr>
            <w:tcW w:w="1590" w:type="dxa"/>
            <w:noWrap/>
            <w:hideMark/>
          </w:tcPr>
          <w:p w:rsidR="00EC5DD8" w:rsidRPr="00AC4E52" w:rsidRDefault="00EC5DD8" w:rsidP="004440CF">
            <w:pPr>
              <w:widowControl/>
              <w:autoSpaceDE/>
              <w:autoSpaceDN/>
              <w:adjustRightInd/>
              <w:jc w:val="center"/>
              <w:rPr>
                <w:bCs/>
                <w:sz w:val="24"/>
                <w:szCs w:val="24"/>
              </w:rPr>
            </w:pPr>
            <w:r w:rsidRPr="00AC4E52">
              <w:rPr>
                <w:bCs/>
                <w:sz w:val="24"/>
                <w:szCs w:val="24"/>
              </w:rPr>
              <w:t>тыс. руб.</w:t>
            </w:r>
          </w:p>
        </w:tc>
        <w:tc>
          <w:tcPr>
            <w:tcW w:w="1559" w:type="dxa"/>
            <w:hideMark/>
          </w:tcPr>
          <w:p w:rsidR="00EC5DD8" w:rsidRPr="00AC4E52" w:rsidRDefault="00EC5DD8" w:rsidP="004440CF">
            <w:pPr>
              <w:widowControl/>
              <w:autoSpaceDE/>
              <w:autoSpaceDN/>
              <w:adjustRightInd/>
              <w:jc w:val="center"/>
              <w:rPr>
                <w:sz w:val="24"/>
                <w:szCs w:val="24"/>
              </w:rPr>
            </w:pPr>
            <w:r w:rsidRPr="00AC4E52">
              <w:rPr>
                <w:sz w:val="24"/>
                <w:szCs w:val="24"/>
              </w:rPr>
              <w:t>в % к валюте баланса</w:t>
            </w:r>
          </w:p>
        </w:tc>
        <w:tc>
          <w:tcPr>
            <w:tcW w:w="1276" w:type="dxa"/>
            <w:noWrap/>
            <w:hideMark/>
          </w:tcPr>
          <w:p w:rsidR="00EC5DD8" w:rsidRPr="00AC4E52" w:rsidRDefault="00EC5DD8" w:rsidP="00EC5DD8">
            <w:pPr>
              <w:widowControl/>
              <w:autoSpaceDE/>
              <w:autoSpaceDN/>
              <w:adjustRightInd/>
              <w:jc w:val="center"/>
              <w:rPr>
                <w:bCs/>
                <w:sz w:val="24"/>
                <w:szCs w:val="24"/>
              </w:rPr>
            </w:pPr>
            <w:r w:rsidRPr="00AC4E52">
              <w:rPr>
                <w:bCs/>
                <w:sz w:val="24"/>
                <w:szCs w:val="24"/>
              </w:rPr>
              <w:t>тыс. руб.</w:t>
            </w:r>
          </w:p>
        </w:tc>
        <w:tc>
          <w:tcPr>
            <w:tcW w:w="1559" w:type="dxa"/>
            <w:hideMark/>
          </w:tcPr>
          <w:p w:rsidR="00EC5DD8" w:rsidRPr="00AC4E52" w:rsidRDefault="00EC5DD8" w:rsidP="00EC5DD8">
            <w:pPr>
              <w:widowControl/>
              <w:autoSpaceDE/>
              <w:autoSpaceDN/>
              <w:adjustRightInd/>
              <w:jc w:val="center"/>
              <w:rPr>
                <w:sz w:val="24"/>
                <w:szCs w:val="24"/>
              </w:rPr>
            </w:pPr>
            <w:r w:rsidRPr="00AC4E52">
              <w:rPr>
                <w:sz w:val="24"/>
                <w:szCs w:val="24"/>
              </w:rPr>
              <w:t>в % к валюте баланса</w:t>
            </w:r>
          </w:p>
        </w:tc>
      </w:tr>
      <w:tr w:rsidR="004440CF" w:rsidRPr="00AC4E52" w:rsidTr="008B6E16">
        <w:trPr>
          <w:trHeight w:val="330"/>
        </w:trPr>
        <w:tc>
          <w:tcPr>
            <w:tcW w:w="3939" w:type="dxa"/>
            <w:hideMark/>
          </w:tcPr>
          <w:p w:rsidR="004440CF" w:rsidRPr="00AC4E52" w:rsidRDefault="004440CF" w:rsidP="009C77C2">
            <w:pPr>
              <w:widowControl/>
              <w:autoSpaceDE/>
              <w:autoSpaceDN/>
              <w:adjustRightInd/>
              <w:rPr>
                <w:bCs/>
                <w:sz w:val="24"/>
                <w:szCs w:val="24"/>
              </w:rPr>
            </w:pPr>
            <w:r w:rsidRPr="00AC4E52">
              <w:rPr>
                <w:bCs/>
                <w:sz w:val="24"/>
                <w:szCs w:val="24"/>
              </w:rPr>
              <w:t>Собственные средства, всего</w:t>
            </w:r>
          </w:p>
        </w:tc>
        <w:tc>
          <w:tcPr>
            <w:tcW w:w="1590"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706 929</w:t>
            </w:r>
          </w:p>
        </w:tc>
        <w:tc>
          <w:tcPr>
            <w:tcW w:w="1559"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66,3%</w:t>
            </w:r>
          </w:p>
        </w:tc>
        <w:tc>
          <w:tcPr>
            <w:tcW w:w="1276" w:type="dxa"/>
            <w:noWrap/>
            <w:hideMark/>
          </w:tcPr>
          <w:p w:rsidR="004440CF" w:rsidRPr="00AC4E52" w:rsidRDefault="00EC5DD8" w:rsidP="009C77C2">
            <w:pPr>
              <w:widowControl/>
              <w:autoSpaceDE/>
              <w:autoSpaceDN/>
              <w:adjustRightInd/>
              <w:jc w:val="center"/>
              <w:rPr>
                <w:bCs/>
                <w:sz w:val="24"/>
                <w:szCs w:val="24"/>
              </w:rPr>
            </w:pPr>
            <w:r w:rsidRPr="00AC4E52">
              <w:rPr>
                <w:bCs/>
                <w:sz w:val="24"/>
                <w:szCs w:val="24"/>
              </w:rPr>
              <w:t>688 252</w:t>
            </w:r>
          </w:p>
        </w:tc>
        <w:tc>
          <w:tcPr>
            <w:tcW w:w="1559" w:type="dxa"/>
            <w:noWrap/>
            <w:hideMark/>
          </w:tcPr>
          <w:p w:rsidR="004440CF" w:rsidRPr="00AC4E52" w:rsidRDefault="00EC5DD8" w:rsidP="009C77C2">
            <w:pPr>
              <w:widowControl/>
              <w:autoSpaceDE/>
              <w:autoSpaceDN/>
              <w:adjustRightInd/>
              <w:jc w:val="center"/>
              <w:rPr>
                <w:bCs/>
                <w:sz w:val="24"/>
                <w:szCs w:val="24"/>
              </w:rPr>
            </w:pPr>
            <w:r w:rsidRPr="00AC4E52">
              <w:rPr>
                <w:bCs/>
                <w:sz w:val="24"/>
                <w:szCs w:val="24"/>
              </w:rPr>
              <w:t>65,1</w:t>
            </w:r>
            <w:r w:rsidR="00276726">
              <w:rPr>
                <w:bCs/>
                <w:sz w:val="24"/>
                <w:szCs w:val="24"/>
              </w:rPr>
              <w:t>%</w:t>
            </w:r>
          </w:p>
        </w:tc>
      </w:tr>
      <w:tr w:rsidR="004440CF" w:rsidRPr="00AC4E52" w:rsidTr="008B6E16">
        <w:trPr>
          <w:trHeight w:val="480"/>
        </w:trPr>
        <w:tc>
          <w:tcPr>
            <w:tcW w:w="3939" w:type="dxa"/>
            <w:hideMark/>
          </w:tcPr>
          <w:p w:rsidR="004440CF" w:rsidRPr="00AC4E52" w:rsidRDefault="004440CF" w:rsidP="009C77C2">
            <w:pPr>
              <w:widowControl/>
              <w:autoSpaceDE/>
              <w:autoSpaceDN/>
              <w:adjustRightInd/>
              <w:rPr>
                <w:bCs/>
                <w:sz w:val="24"/>
                <w:szCs w:val="24"/>
              </w:rPr>
            </w:pPr>
            <w:r w:rsidRPr="00AC4E52">
              <w:rPr>
                <w:bCs/>
                <w:sz w:val="24"/>
                <w:szCs w:val="24"/>
              </w:rPr>
              <w:t>Долгосрочно привлеченные пассивы</w:t>
            </w:r>
          </w:p>
        </w:tc>
        <w:tc>
          <w:tcPr>
            <w:tcW w:w="1590"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-605,0</w:t>
            </w:r>
          </w:p>
        </w:tc>
        <w:tc>
          <w:tcPr>
            <w:tcW w:w="1559"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-0,1%</w:t>
            </w:r>
          </w:p>
        </w:tc>
        <w:tc>
          <w:tcPr>
            <w:tcW w:w="1276" w:type="dxa"/>
            <w:noWrap/>
            <w:hideMark/>
          </w:tcPr>
          <w:p w:rsidR="004440CF" w:rsidRPr="00AC4E52" w:rsidRDefault="00EC5DD8" w:rsidP="009C77C2">
            <w:pPr>
              <w:widowControl/>
              <w:autoSpaceDE/>
              <w:autoSpaceDN/>
              <w:adjustRightInd/>
              <w:jc w:val="center"/>
              <w:rPr>
                <w:bCs/>
                <w:sz w:val="24"/>
                <w:szCs w:val="24"/>
              </w:rPr>
            </w:pPr>
            <w:r w:rsidRPr="00AC4E52">
              <w:rPr>
                <w:bCs/>
                <w:sz w:val="24"/>
                <w:szCs w:val="24"/>
              </w:rPr>
              <w:t>0,0</w:t>
            </w:r>
          </w:p>
        </w:tc>
        <w:tc>
          <w:tcPr>
            <w:tcW w:w="1559" w:type="dxa"/>
            <w:noWrap/>
            <w:hideMark/>
          </w:tcPr>
          <w:p w:rsidR="004440CF" w:rsidRPr="00AC4E52" w:rsidRDefault="00EC5DD8" w:rsidP="009C77C2">
            <w:pPr>
              <w:widowControl/>
              <w:autoSpaceDE/>
              <w:autoSpaceDN/>
              <w:adjustRightInd/>
              <w:jc w:val="center"/>
              <w:rPr>
                <w:bCs/>
                <w:sz w:val="24"/>
                <w:szCs w:val="24"/>
              </w:rPr>
            </w:pPr>
            <w:r w:rsidRPr="00AC4E52">
              <w:rPr>
                <w:bCs/>
                <w:sz w:val="24"/>
                <w:szCs w:val="24"/>
              </w:rPr>
              <w:t>0,0</w:t>
            </w:r>
            <w:r w:rsidR="00276726">
              <w:rPr>
                <w:bCs/>
                <w:sz w:val="24"/>
                <w:szCs w:val="24"/>
              </w:rPr>
              <w:t>%</w:t>
            </w:r>
          </w:p>
        </w:tc>
      </w:tr>
      <w:tr w:rsidR="004440CF" w:rsidRPr="00AC4E52" w:rsidTr="008B6E16">
        <w:trPr>
          <w:trHeight w:val="495"/>
        </w:trPr>
        <w:tc>
          <w:tcPr>
            <w:tcW w:w="3939" w:type="dxa"/>
            <w:hideMark/>
          </w:tcPr>
          <w:p w:rsidR="004440CF" w:rsidRPr="00AC4E52" w:rsidRDefault="004440CF" w:rsidP="009C77C2">
            <w:pPr>
              <w:widowControl/>
              <w:autoSpaceDE/>
              <w:autoSpaceDN/>
              <w:adjustRightInd/>
              <w:rPr>
                <w:bCs/>
                <w:sz w:val="24"/>
                <w:szCs w:val="24"/>
              </w:rPr>
            </w:pPr>
            <w:r w:rsidRPr="00AC4E52">
              <w:rPr>
                <w:bCs/>
                <w:sz w:val="24"/>
                <w:szCs w:val="24"/>
              </w:rPr>
              <w:t>Краткосрочно привлеченные пассивы</w:t>
            </w:r>
          </w:p>
        </w:tc>
        <w:tc>
          <w:tcPr>
            <w:tcW w:w="1590"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359 837</w:t>
            </w:r>
          </w:p>
        </w:tc>
        <w:tc>
          <w:tcPr>
            <w:tcW w:w="1559" w:type="dxa"/>
            <w:noWrap/>
            <w:hideMark/>
          </w:tcPr>
          <w:p w:rsidR="004440CF" w:rsidRPr="00AC4E52" w:rsidRDefault="004440CF" w:rsidP="004440CF">
            <w:pPr>
              <w:widowControl/>
              <w:autoSpaceDE/>
              <w:autoSpaceDN/>
              <w:adjustRightInd/>
              <w:jc w:val="center"/>
              <w:rPr>
                <w:bCs/>
                <w:sz w:val="24"/>
                <w:szCs w:val="24"/>
              </w:rPr>
            </w:pPr>
            <w:r w:rsidRPr="00AC4E52">
              <w:rPr>
                <w:bCs/>
                <w:sz w:val="24"/>
                <w:szCs w:val="24"/>
              </w:rPr>
              <w:t>33,8%</w:t>
            </w:r>
          </w:p>
        </w:tc>
        <w:tc>
          <w:tcPr>
            <w:tcW w:w="1276" w:type="dxa"/>
            <w:noWrap/>
            <w:hideMark/>
          </w:tcPr>
          <w:p w:rsidR="004440CF" w:rsidRPr="00AC4E52" w:rsidRDefault="00EC5DD8" w:rsidP="009C77C2">
            <w:pPr>
              <w:widowControl/>
              <w:autoSpaceDE/>
              <w:autoSpaceDN/>
              <w:adjustRightInd/>
              <w:jc w:val="center"/>
              <w:rPr>
                <w:bCs/>
                <w:sz w:val="24"/>
                <w:szCs w:val="24"/>
              </w:rPr>
            </w:pPr>
            <w:r w:rsidRPr="00AC4E52">
              <w:rPr>
                <w:bCs/>
                <w:sz w:val="24"/>
                <w:szCs w:val="24"/>
              </w:rPr>
              <w:t>369 274</w:t>
            </w:r>
          </w:p>
        </w:tc>
        <w:tc>
          <w:tcPr>
            <w:tcW w:w="1559" w:type="dxa"/>
            <w:noWrap/>
            <w:hideMark/>
          </w:tcPr>
          <w:p w:rsidR="004440CF" w:rsidRPr="00AC4E52" w:rsidRDefault="00EC5DD8" w:rsidP="009C77C2">
            <w:pPr>
              <w:widowControl/>
              <w:autoSpaceDE/>
              <w:autoSpaceDN/>
              <w:adjustRightInd/>
              <w:jc w:val="center"/>
              <w:rPr>
                <w:bCs/>
                <w:sz w:val="24"/>
                <w:szCs w:val="24"/>
              </w:rPr>
            </w:pPr>
            <w:r w:rsidRPr="00AC4E52">
              <w:rPr>
                <w:bCs/>
                <w:sz w:val="24"/>
                <w:szCs w:val="24"/>
              </w:rPr>
              <w:t>34,9</w:t>
            </w:r>
            <w:r w:rsidR="00276726">
              <w:rPr>
                <w:bCs/>
                <w:sz w:val="24"/>
                <w:szCs w:val="24"/>
              </w:rPr>
              <w:t>%</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Краткосрочные заемные средства</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16 000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1,5%</w:t>
            </w:r>
          </w:p>
        </w:tc>
        <w:tc>
          <w:tcPr>
            <w:tcW w:w="1276" w:type="dxa"/>
            <w:noWrap/>
            <w:hideMark/>
          </w:tcPr>
          <w:p w:rsidR="004440CF" w:rsidRPr="00AC4E52" w:rsidRDefault="00EC5DD8" w:rsidP="009C77C2">
            <w:pPr>
              <w:widowControl/>
              <w:autoSpaceDE/>
              <w:autoSpaceDN/>
              <w:adjustRightInd/>
              <w:jc w:val="center"/>
              <w:rPr>
                <w:sz w:val="24"/>
                <w:szCs w:val="24"/>
              </w:rPr>
            </w:pPr>
            <w:r w:rsidRPr="00AC4E52">
              <w:rPr>
                <w:sz w:val="24"/>
                <w:szCs w:val="24"/>
              </w:rPr>
              <w:t>10 000</w:t>
            </w:r>
          </w:p>
        </w:tc>
        <w:tc>
          <w:tcPr>
            <w:tcW w:w="1559" w:type="dxa"/>
            <w:noWrap/>
            <w:hideMark/>
          </w:tcPr>
          <w:p w:rsidR="004440CF" w:rsidRPr="00AC4E52" w:rsidRDefault="00EC5DD8" w:rsidP="009C77C2">
            <w:pPr>
              <w:widowControl/>
              <w:autoSpaceDE/>
              <w:autoSpaceDN/>
              <w:adjustRightInd/>
              <w:jc w:val="center"/>
              <w:rPr>
                <w:sz w:val="24"/>
                <w:szCs w:val="24"/>
              </w:rPr>
            </w:pPr>
            <w:r w:rsidRPr="00AC4E52">
              <w:rPr>
                <w:sz w:val="24"/>
                <w:szCs w:val="24"/>
              </w:rPr>
              <w:t>0,9</w:t>
            </w:r>
            <w:r w:rsidR="00276726">
              <w:rPr>
                <w:sz w:val="24"/>
                <w:szCs w:val="24"/>
              </w:rPr>
              <w:t>%</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в том числе:</w:t>
            </w:r>
          </w:p>
        </w:tc>
        <w:tc>
          <w:tcPr>
            <w:tcW w:w="1590" w:type="dxa"/>
            <w:noWrap/>
            <w:hideMark/>
          </w:tcPr>
          <w:p w:rsidR="004440CF" w:rsidRPr="00AC4E52" w:rsidRDefault="004440CF" w:rsidP="004440CF">
            <w:pPr>
              <w:widowControl/>
              <w:autoSpaceDE/>
              <w:autoSpaceDN/>
              <w:adjustRightInd/>
              <w:jc w:val="center"/>
              <w:rPr>
                <w:sz w:val="24"/>
                <w:szCs w:val="24"/>
              </w:rPr>
            </w:pPr>
          </w:p>
        </w:tc>
        <w:tc>
          <w:tcPr>
            <w:tcW w:w="1559" w:type="dxa"/>
            <w:noWrap/>
            <w:hideMark/>
          </w:tcPr>
          <w:p w:rsidR="004440CF" w:rsidRPr="00AC4E52" w:rsidRDefault="004440CF" w:rsidP="004440CF">
            <w:pPr>
              <w:widowControl/>
              <w:autoSpaceDE/>
              <w:autoSpaceDN/>
              <w:adjustRightInd/>
              <w:jc w:val="center"/>
              <w:rPr>
                <w:sz w:val="24"/>
                <w:szCs w:val="24"/>
              </w:rPr>
            </w:pPr>
          </w:p>
        </w:tc>
        <w:tc>
          <w:tcPr>
            <w:tcW w:w="1276" w:type="dxa"/>
            <w:noWrap/>
            <w:hideMark/>
          </w:tcPr>
          <w:p w:rsidR="004440CF" w:rsidRPr="00AC4E52" w:rsidRDefault="004440CF" w:rsidP="009C77C2">
            <w:pPr>
              <w:widowControl/>
              <w:autoSpaceDE/>
              <w:autoSpaceDN/>
              <w:adjustRightInd/>
              <w:jc w:val="center"/>
              <w:rPr>
                <w:sz w:val="24"/>
                <w:szCs w:val="24"/>
              </w:rPr>
            </w:pPr>
          </w:p>
        </w:tc>
        <w:tc>
          <w:tcPr>
            <w:tcW w:w="1559" w:type="dxa"/>
            <w:noWrap/>
            <w:hideMark/>
          </w:tcPr>
          <w:p w:rsidR="004440CF" w:rsidRPr="00AC4E52" w:rsidRDefault="00276726" w:rsidP="009C77C2">
            <w:pPr>
              <w:widowControl/>
              <w:autoSpaceDE/>
              <w:autoSpaceDN/>
              <w:adjustRightInd/>
              <w:jc w:val="center"/>
              <w:rPr>
                <w:sz w:val="24"/>
                <w:szCs w:val="24"/>
              </w:rPr>
            </w:pPr>
            <w:r>
              <w:rPr>
                <w:sz w:val="24"/>
                <w:szCs w:val="24"/>
              </w:rPr>
              <w:t>%</w:t>
            </w:r>
          </w:p>
        </w:tc>
      </w:tr>
      <w:tr w:rsidR="00EC5DD8" w:rsidRPr="00AC4E52" w:rsidTr="008B6E16">
        <w:trPr>
          <w:trHeight w:val="255"/>
        </w:trPr>
        <w:tc>
          <w:tcPr>
            <w:tcW w:w="3939" w:type="dxa"/>
            <w:hideMark/>
          </w:tcPr>
          <w:p w:rsidR="00EC5DD8" w:rsidRPr="00AC4E52" w:rsidRDefault="00EC5DD8" w:rsidP="009C76AC">
            <w:pPr>
              <w:widowControl/>
              <w:autoSpaceDE/>
              <w:autoSpaceDN/>
              <w:adjustRightInd/>
              <w:ind w:firstLineChars="200" w:firstLine="480"/>
              <w:rPr>
                <w:iCs/>
                <w:sz w:val="24"/>
                <w:szCs w:val="24"/>
              </w:rPr>
            </w:pPr>
            <w:r w:rsidRPr="00AC4E52">
              <w:rPr>
                <w:iCs/>
                <w:sz w:val="24"/>
                <w:szCs w:val="24"/>
              </w:rPr>
              <w:t>кредиты банков</w:t>
            </w:r>
          </w:p>
        </w:tc>
        <w:tc>
          <w:tcPr>
            <w:tcW w:w="1590" w:type="dxa"/>
            <w:noWrap/>
            <w:hideMark/>
          </w:tcPr>
          <w:p w:rsidR="00EC5DD8" w:rsidRPr="00AC4E52" w:rsidRDefault="00EC5DD8" w:rsidP="004440CF">
            <w:pPr>
              <w:widowControl/>
              <w:autoSpaceDE/>
              <w:autoSpaceDN/>
              <w:adjustRightInd/>
              <w:jc w:val="center"/>
              <w:rPr>
                <w:iCs/>
                <w:sz w:val="24"/>
                <w:szCs w:val="24"/>
              </w:rPr>
            </w:pPr>
            <w:r w:rsidRPr="00AC4E52">
              <w:rPr>
                <w:iCs/>
                <w:sz w:val="24"/>
                <w:szCs w:val="24"/>
              </w:rPr>
              <w:t>16 000</w:t>
            </w:r>
          </w:p>
        </w:tc>
        <w:tc>
          <w:tcPr>
            <w:tcW w:w="1559" w:type="dxa"/>
            <w:noWrap/>
            <w:hideMark/>
          </w:tcPr>
          <w:p w:rsidR="00EC5DD8" w:rsidRPr="00AC4E52" w:rsidRDefault="00EC5DD8" w:rsidP="004440CF">
            <w:pPr>
              <w:widowControl/>
              <w:autoSpaceDE/>
              <w:autoSpaceDN/>
              <w:adjustRightInd/>
              <w:jc w:val="center"/>
              <w:rPr>
                <w:sz w:val="24"/>
                <w:szCs w:val="24"/>
              </w:rPr>
            </w:pPr>
            <w:r w:rsidRPr="00AC4E52">
              <w:rPr>
                <w:sz w:val="24"/>
                <w:szCs w:val="24"/>
              </w:rPr>
              <w:t>1,5%</w:t>
            </w:r>
          </w:p>
        </w:tc>
        <w:tc>
          <w:tcPr>
            <w:tcW w:w="1276" w:type="dxa"/>
            <w:noWrap/>
            <w:hideMark/>
          </w:tcPr>
          <w:p w:rsidR="00EC5DD8" w:rsidRPr="00AC4E52" w:rsidRDefault="00EC5DD8" w:rsidP="00EC5DD8">
            <w:pPr>
              <w:widowControl/>
              <w:autoSpaceDE/>
              <w:autoSpaceDN/>
              <w:adjustRightInd/>
              <w:jc w:val="center"/>
              <w:rPr>
                <w:sz w:val="24"/>
                <w:szCs w:val="24"/>
              </w:rPr>
            </w:pPr>
            <w:r w:rsidRPr="00AC4E52">
              <w:rPr>
                <w:sz w:val="24"/>
                <w:szCs w:val="24"/>
              </w:rPr>
              <w:t>10 000</w:t>
            </w:r>
          </w:p>
        </w:tc>
        <w:tc>
          <w:tcPr>
            <w:tcW w:w="1559" w:type="dxa"/>
            <w:noWrap/>
            <w:hideMark/>
          </w:tcPr>
          <w:p w:rsidR="00EC5DD8" w:rsidRPr="00AC4E52" w:rsidRDefault="00EC5DD8" w:rsidP="00EC5DD8">
            <w:pPr>
              <w:widowControl/>
              <w:autoSpaceDE/>
              <w:autoSpaceDN/>
              <w:adjustRightInd/>
              <w:jc w:val="center"/>
              <w:rPr>
                <w:sz w:val="24"/>
                <w:szCs w:val="24"/>
              </w:rPr>
            </w:pPr>
            <w:r w:rsidRPr="00AC4E52">
              <w:rPr>
                <w:sz w:val="24"/>
                <w:szCs w:val="24"/>
              </w:rPr>
              <w:t>0,9</w:t>
            </w:r>
            <w:r w:rsidR="00276726">
              <w:rPr>
                <w:sz w:val="24"/>
                <w:szCs w:val="24"/>
              </w:rPr>
              <w:t>%</w:t>
            </w:r>
          </w:p>
        </w:tc>
      </w:tr>
      <w:tr w:rsidR="004440CF" w:rsidRPr="00AC4E52" w:rsidTr="008B6E16">
        <w:trPr>
          <w:trHeight w:val="255"/>
        </w:trPr>
        <w:tc>
          <w:tcPr>
            <w:tcW w:w="3939" w:type="dxa"/>
            <w:hideMark/>
          </w:tcPr>
          <w:p w:rsidR="004440CF" w:rsidRPr="00AC4E52" w:rsidRDefault="004440CF" w:rsidP="009C76AC">
            <w:pPr>
              <w:widowControl/>
              <w:autoSpaceDE/>
              <w:autoSpaceDN/>
              <w:adjustRightInd/>
              <w:ind w:firstLineChars="200" w:firstLine="480"/>
              <w:rPr>
                <w:iCs/>
                <w:sz w:val="24"/>
                <w:szCs w:val="24"/>
              </w:rPr>
            </w:pPr>
            <w:r w:rsidRPr="00AC4E52">
              <w:rPr>
                <w:iCs/>
                <w:sz w:val="24"/>
                <w:szCs w:val="24"/>
              </w:rPr>
              <w:t>прочие займы</w:t>
            </w:r>
          </w:p>
        </w:tc>
        <w:tc>
          <w:tcPr>
            <w:tcW w:w="1590" w:type="dxa"/>
            <w:noWrap/>
            <w:hideMark/>
          </w:tcPr>
          <w:p w:rsidR="004440CF" w:rsidRPr="00AC4E52" w:rsidRDefault="004440CF" w:rsidP="004440CF">
            <w:pPr>
              <w:widowControl/>
              <w:autoSpaceDE/>
              <w:autoSpaceDN/>
              <w:adjustRightInd/>
              <w:jc w:val="center"/>
              <w:rPr>
                <w:iCs/>
                <w:sz w:val="24"/>
                <w:szCs w:val="24"/>
              </w:rPr>
            </w:pPr>
            <w:r w:rsidRPr="00AC4E52">
              <w:rPr>
                <w:iCs/>
                <w:sz w:val="24"/>
                <w:szCs w:val="24"/>
              </w:rPr>
              <w:t>0,0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276" w:type="dxa"/>
            <w:noWrap/>
            <w:hideMark/>
          </w:tcPr>
          <w:p w:rsidR="004440CF" w:rsidRPr="00AC4E52" w:rsidRDefault="00EC5DD8" w:rsidP="009C77C2">
            <w:pPr>
              <w:widowControl/>
              <w:autoSpaceDE/>
              <w:autoSpaceDN/>
              <w:adjustRightInd/>
              <w:jc w:val="center"/>
              <w:rPr>
                <w:iCs/>
                <w:sz w:val="24"/>
                <w:szCs w:val="24"/>
              </w:rPr>
            </w:pPr>
            <w:r w:rsidRPr="00AC4E52">
              <w:rPr>
                <w:iCs/>
                <w:sz w:val="24"/>
                <w:szCs w:val="24"/>
              </w:rPr>
              <w:t>0,0</w:t>
            </w:r>
          </w:p>
        </w:tc>
        <w:tc>
          <w:tcPr>
            <w:tcW w:w="1559" w:type="dxa"/>
            <w:noWrap/>
            <w:hideMark/>
          </w:tcPr>
          <w:p w:rsidR="004440CF" w:rsidRPr="00AC4E52" w:rsidRDefault="00EC5DD8" w:rsidP="009C77C2">
            <w:pPr>
              <w:widowControl/>
              <w:autoSpaceDE/>
              <w:autoSpaceDN/>
              <w:adjustRightInd/>
              <w:jc w:val="center"/>
              <w:rPr>
                <w:sz w:val="24"/>
                <w:szCs w:val="24"/>
              </w:rPr>
            </w:pPr>
            <w:r w:rsidRPr="00AC4E52">
              <w:rPr>
                <w:sz w:val="24"/>
                <w:szCs w:val="24"/>
              </w:rPr>
              <w:t>0,0</w:t>
            </w:r>
            <w:r w:rsidR="00276726">
              <w:rPr>
                <w:sz w:val="24"/>
                <w:szCs w:val="24"/>
              </w:rPr>
              <w:t>%</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Кредиторская задолженность</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53 380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5,0%</w:t>
            </w:r>
          </w:p>
        </w:tc>
        <w:tc>
          <w:tcPr>
            <w:tcW w:w="1276" w:type="dxa"/>
            <w:noWrap/>
            <w:hideMark/>
          </w:tcPr>
          <w:p w:rsidR="004440CF" w:rsidRPr="00AC4E52" w:rsidRDefault="00EC5DD8" w:rsidP="009C77C2">
            <w:pPr>
              <w:widowControl/>
              <w:autoSpaceDE/>
              <w:autoSpaceDN/>
              <w:adjustRightInd/>
              <w:jc w:val="center"/>
              <w:rPr>
                <w:sz w:val="24"/>
                <w:szCs w:val="24"/>
              </w:rPr>
            </w:pPr>
            <w:r w:rsidRPr="00AC4E52">
              <w:rPr>
                <w:sz w:val="24"/>
                <w:szCs w:val="24"/>
              </w:rPr>
              <w:t>38 562</w:t>
            </w:r>
          </w:p>
        </w:tc>
        <w:tc>
          <w:tcPr>
            <w:tcW w:w="1559" w:type="dxa"/>
            <w:noWrap/>
            <w:hideMark/>
          </w:tcPr>
          <w:p w:rsidR="004440CF" w:rsidRPr="00AC4E52" w:rsidRDefault="00EC5DD8" w:rsidP="009C77C2">
            <w:pPr>
              <w:widowControl/>
              <w:autoSpaceDE/>
              <w:autoSpaceDN/>
              <w:adjustRightInd/>
              <w:jc w:val="center"/>
              <w:rPr>
                <w:sz w:val="24"/>
                <w:szCs w:val="24"/>
              </w:rPr>
            </w:pPr>
            <w:r w:rsidRPr="00AC4E52">
              <w:rPr>
                <w:sz w:val="24"/>
                <w:szCs w:val="24"/>
              </w:rPr>
              <w:t>3,6</w:t>
            </w:r>
            <w:r w:rsidR="00276726">
              <w:rPr>
                <w:sz w:val="24"/>
                <w:szCs w:val="24"/>
              </w:rPr>
              <w:t>%</w:t>
            </w:r>
          </w:p>
        </w:tc>
      </w:tr>
      <w:tr w:rsidR="004440CF" w:rsidRPr="00AC4E52" w:rsidTr="008B6E16">
        <w:trPr>
          <w:trHeight w:val="255"/>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Задолженность участникам</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0,0%</w:t>
            </w:r>
          </w:p>
        </w:tc>
        <w:tc>
          <w:tcPr>
            <w:tcW w:w="1276" w:type="dxa"/>
            <w:noWrap/>
            <w:hideMark/>
          </w:tcPr>
          <w:p w:rsidR="004440CF" w:rsidRPr="00AC4E52" w:rsidRDefault="00EC5DD8" w:rsidP="009C77C2">
            <w:pPr>
              <w:widowControl/>
              <w:autoSpaceDE/>
              <w:autoSpaceDN/>
              <w:adjustRightInd/>
              <w:jc w:val="center"/>
              <w:rPr>
                <w:sz w:val="24"/>
                <w:szCs w:val="24"/>
              </w:rPr>
            </w:pPr>
            <w:r w:rsidRPr="00AC4E52">
              <w:rPr>
                <w:sz w:val="24"/>
                <w:szCs w:val="24"/>
              </w:rPr>
              <w:t>0,0</w:t>
            </w:r>
          </w:p>
        </w:tc>
        <w:tc>
          <w:tcPr>
            <w:tcW w:w="1559" w:type="dxa"/>
            <w:noWrap/>
            <w:hideMark/>
          </w:tcPr>
          <w:p w:rsidR="004440CF" w:rsidRPr="00AC4E52" w:rsidRDefault="00EC5DD8" w:rsidP="009C77C2">
            <w:pPr>
              <w:widowControl/>
              <w:autoSpaceDE/>
              <w:autoSpaceDN/>
              <w:adjustRightInd/>
              <w:jc w:val="center"/>
              <w:rPr>
                <w:sz w:val="24"/>
                <w:szCs w:val="24"/>
              </w:rPr>
            </w:pPr>
            <w:r w:rsidRPr="00AC4E52">
              <w:rPr>
                <w:sz w:val="24"/>
                <w:szCs w:val="24"/>
              </w:rPr>
              <w:t>0,0</w:t>
            </w:r>
            <w:r w:rsidR="00276726">
              <w:rPr>
                <w:sz w:val="24"/>
                <w:szCs w:val="24"/>
              </w:rPr>
              <w:t>%</w:t>
            </w:r>
          </w:p>
        </w:tc>
      </w:tr>
      <w:tr w:rsidR="004440CF" w:rsidRPr="00AC4E52" w:rsidTr="008B6E16">
        <w:trPr>
          <w:trHeight w:val="477"/>
        </w:trPr>
        <w:tc>
          <w:tcPr>
            <w:tcW w:w="3939" w:type="dxa"/>
            <w:hideMark/>
          </w:tcPr>
          <w:p w:rsidR="004440CF" w:rsidRPr="00AC4E52" w:rsidRDefault="004440CF" w:rsidP="009C77C2">
            <w:pPr>
              <w:widowControl/>
              <w:autoSpaceDE/>
              <w:autoSpaceDN/>
              <w:adjustRightInd/>
              <w:rPr>
                <w:sz w:val="24"/>
                <w:szCs w:val="24"/>
              </w:rPr>
            </w:pPr>
            <w:r w:rsidRPr="00AC4E52">
              <w:rPr>
                <w:sz w:val="24"/>
                <w:szCs w:val="24"/>
              </w:rPr>
              <w:t>Резерв предстоящих. расходов</w:t>
            </w:r>
          </w:p>
        </w:tc>
        <w:tc>
          <w:tcPr>
            <w:tcW w:w="1590" w:type="dxa"/>
            <w:noWrap/>
            <w:hideMark/>
          </w:tcPr>
          <w:p w:rsidR="004440CF" w:rsidRPr="00AC4E52" w:rsidRDefault="004440CF" w:rsidP="004440CF">
            <w:pPr>
              <w:widowControl/>
              <w:autoSpaceDE/>
              <w:autoSpaceDN/>
              <w:adjustRightInd/>
              <w:jc w:val="center"/>
              <w:rPr>
                <w:sz w:val="24"/>
                <w:szCs w:val="24"/>
              </w:rPr>
            </w:pPr>
            <w:r w:rsidRPr="00AC4E52">
              <w:rPr>
                <w:sz w:val="24"/>
                <w:szCs w:val="24"/>
              </w:rPr>
              <w:t>18 100</w:t>
            </w:r>
          </w:p>
        </w:tc>
        <w:tc>
          <w:tcPr>
            <w:tcW w:w="1559" w:type="dxa"/>
            <w:noWrap/>
            <w:hideMark/>
          </w:tcPr>
          <w:p w:rsidR="004440CF" w:rsidRPr="00AC4E52" w:rsidRDefault="004440CF" w:rsidP="004440CF">
            <w:pPr>
              <w:widowControl/>
              <w:autoSpaceDE/>
              <w:autoSpaceDN/>
              <w:adjustRightInd/>
              <w:jc w:val="center"/>
              <w:rPr>
                <w:sz w:val="24"/>
                <w:szCs w:val="24"/>
              </w:rPr>
            </w:pPr>
            <w:r w:rsidRPr="00AC4E52">
              <w:rPr>
                <w:sz w:val="24"/>
                <w:szCs w:val="24"/>
              </w:rPr>
              <w:t>1,7%</w:t>
            </w:r>
          </w:p>
        </w:tc>
        <w:tc>
          <w:tcPr>
            <w:tcW w:w="1276" w:type="dxa"/>
            <w:noWrap/>
            <w:hideMark/>
          </w:tcPr>
          <w:p w:rsidR="004440CF" w:rsidRPr="00AC4E52" w:rsidRDefault="00EC5DD8" w:rsidP="009C77C2">
            <w:pPr>
              <w:widowControl/>
              <w:autoSpaceDE/>
              <w:autoSpaceDN/>
              <w:adjustRightInd/>
              <w:jc w:val="center"/>
              <w:rPr>
                <w:sz w:val="24"/>
                <w:szCs w:val="24"/>
              </w:rPr>
            </w:pPr>
            <w:r w:rsidRPr="00AC4E52">
              <w:rPr>
                <w:sz w:val="24"/>
                <w:szCs w:val="24"/>
              </w:rPr>
              <w:t>23 442</w:t>
            </w:r>
          </w:p>
        </w:tc>
        <w:tc>
          <w:tcPr>
            <w:tcW w:w="1559" w:type="dxa"/>
            <w:noWrap/>
            <w:hideMark/>
          </w:tcPr>
          <w:p w:rsidR="004440CF" w:rsidRPr="00AC4E52" w:rsidRDefault="00EC5DD8" w:rsidP="009C77C2">
            <w:pPr>
              <w:widowControl/>
              <w:autoSpaceDE/>
              <w:autoSpaceDN/>
              <w:adjustRightInd/>
              <w:jc w:val="center"/>
              <w:rPr>
                <w:sz w:val="24"/>
                <w:szCs w:val="24"/>
              </w:rPr>
            </w:pPr>
            <w:r w:rsidRPr="00AC4E52">
              <w:rPr>
                <w:sz w:val="24"/>
                <w:szCs w:val="24"/>
              </w:rPr>
              <w:t>2,2</w:t>
            </w:r>
            <w:r w:rsidR="00276726">
              <w:rPr>
                <w:sz w:val="24"/>
                <w:szCs w:val="24"/>
              </w:rPr>
              <w:t>%</w:t>
            </w:r>
          </w:p>
        </w:tc>
      </w:tr>
      <w:tr w:rsidR="004440CF" w:rsidRPr="00AC4E52" w:rsidTr="008B6E16">
        <w:trPr>
          <w:trHeight w:val="270"/>
        </w:trPr>
        <w:tc>
          <w:tcPr>
            <w:tcW w:w="3939" w:type="dxa"/>
            <w:hideMark/>
          </w:tcPr>
          <w:p w:rsidR="004440CF" w:rsidRPr="00AC4E52" w:rsidRDefault="004440CF" w:rsidP="009C77C2">
            <w:pPr>
              <w:widowControl/>
              <w:autoSpaceDE/>
              <w:autoSpaceDN/>
              <w:adjustRightInd/>
              <w:jc w:val="center"/>
              <w:rPr>
                <w:b/>
                <w:bCs/>
                <w:sz w:val="24"/>
                <w:szCs w:val="24"/>
              </w:rPr>
            </w:pPr>
            <w:r w:rsidRPr="00AC4E52">
              <w:rPr>
                <w:b/>
                <w:bCs/>
                <w:sz w:val="24"/>
                <w:szCs w:val="24"/>
              </w:rPr>
              <w:t>БАЛАНС</w:t>
            </w:r>
          </w:p>
        </w:tc>
        <w:tc>
          <w:tcPr>
            <w:tcW w:w="1590" w:type="dxa"/>
            <w:noWrap/>
            <w:hideMark/>
          </w:tcPr>
          <w:p w:rsidR="004440CF" w:rsidRPr="00AC4E52" w:rsidRDefault="004440CF" w:rsidP="004440CF">
            <w:pPr>
              <w:widowControl/>
              <w:autoSpaceDE/>
              <w:autoSpaceDN/>
              <w:adjustRightInd/>
              <w:jc w:val="center"/>
              <w:rPr>
                <w:b/>
                <w:bCs/>
                <w:sz w:val="24"/>
                <w:szCs w:val="24"/>
              </w:rPr>
            </w:pPr>
            <w:r w:rsidRPr="00AC4E52">
              <w:rPr>
                <w:b/>
                <w:bCs/>
                <w:sz w:val="24"/>
                <w:szCs w:val="24"/>
              </w:rPr>
              <w:t>1 066 161</w:t>
            </w:r>
          </w:p>
        </w:tc>
        <w:tc>
          <w:tcPr>
            <w:tcW w:w="1559" w:type="dxa"/>
            <w:noWrap/>
            <w:hideMark/>
          </w:tcPr>
          <w:p w:rsidR="004440CF" w:rsidRPr="00AC4E52" w:rsidRDefault="004440CF" w:rsidP="004440CF">
            <w:pPr>
              <w:widowControl/>
              <w:autoSpaceDE/>
              <w:autoSpaceDN/>
              <w:adjustRightInd/>
              <w:jc w:val="center"/>
              <w:rPr>
                <w:b/>
                <w:bCs/>
                <w:sz w:val="24"/>
                <w:szCs w:val="24"/>
              </w:rPr>
            </w:pPr>
            <w:r w:rsidRPr="00AC4E52">
              <w:rPr>
                <w:b/>
                <w:bCs/>
                <w:sz w:val="24"/>
                <w:szCs w:val="24"/>
              </w:rPr>
              <w:t>100%</w:t>
            </w:r>
          </w:p>
        </w:tc>
        <w:tc>
          <w:tcPr>
            <w:tcW w:w="1276" w:type="dxa"/>
            <w:noWrap/>
            <w:hideMark/>
          </w:tcPr>
          <w:p w:rsidR="004440CF" w:rsidRPr="00AC4E52" w:rsidRDefault="00EC5DD8" w:rsidP="009C77C2">
            <w:pPr>
              <w:widowControl/>
              <w:autoSpaceDE/>
              <w:autoSpaceDN/>
              <w:adjustRightInd/>
              <w:jc w:val="center"/>
              <w:rPr>
                <w:b/>
                <w:bCs/>
                <w:sz w:val="24"/>
                <w:szCs w:val="24"/>
              </w:rPr>
            </w:pPr>
            <w:r w:rsidRPr="00AC4E52">
              <w:rPr>
                <w:b/>
                <w:bCs/>
                <w:sz w:val="24"/>
                <w:szCs w:val="24"/>
              </w:rPr>
              <w:t>1 057 526</w:t>
            </w:r>
          </w:p>
        </w:tc>
        <w:tc>
          <w:tcPr>
            <w:tcW w:w="1559" w:type="dxa"/>
            <w:noWrap/>
            <w:hideMark/>
          </w:tcPr>
          <w:p w:rsidR="004440CF" w:rsidRPr="00AC4E52" w:rsidRDefault="00EC5DD8" w:rsidP="009C77C2">
            <w:pPr>
              <w:widowControl/>
              <w:autoSpaceDE/>
              <w:autoSpaceDN/>
              <w:adjustRightInd/>
              <w:jc w:val="center"/>
              <w:rPr>
                <w:b/>
                <w:bCs/>
                <w:sz w:val="24"/>
                <w:szCs w:val="24"/>
              </w:rPr>
            </w:pPr>
            <w:r w:rsidRPr="00AC4E52">
              <w:rPr>
                <w:b/>
                <w:bCs/>
                <w:sz w:val="24"/>
                <w:szCs w:val="24"/>
              </w:rPr>
              <w:t>100</w:t>
            </w:r>
            <w:r w:rsidR="00276726">
              <w:rPr>
                <w:b/>
                <w:bCs/>
                <w:sz w:val="24"/>
                <w:szCs w:val="24"/>
              </w:rPr>
              <w:t>%</w:t>
            </w:r>
          </w:p>
        </w:tc>
      </w:tr>
    </w:tbl>
    <w:p w:rsidR="00AC03EF" w:rsidRPr="00F66562" w:rsidRDefault="00AC03EF" w:rsidP="00A160CC">
      <w:pPr>
        <w:shd w:val="clear" w:color="auto" w:fill="FFFFFF"/>
        <w:rPr>
          <w:color w:val="000000"/>
          <w:sz w:val="28"/>
          <w:szCs w:val="28"/>
          <w:highlight w:val="yellow"/>
        </w:rPr>
      </w:pPr>
    </w:p>
    <w:p w:rsidR="002B4764" w:rsidRPr="007D4C96" w:rsidRDefault="009C76AC" w:rsidP="00843ED0">
      <w:pPr>
        <w:shd w:val="clear" w:color="auto" w:fill="FFFFFF"/>
        <w:ind w:firstLine="708"/>
        <w:jc w:val="both"/>
        <w:rPr>
          <w:color w:val="000000"/>
          <w:sz w:val="28"/>
          <w:szCs w:val="28"/>
        </w:rPr>
      </w:pPr>
      <w:r w:rsidRPr="007D4C96">
        <w:rPr>
          <w:color w:val="000000"/>
          <w:sz w:val="28"/>
          <w:szCs w:val="28"/>
        </w:rPr>
        <w:t>Анализ ликвидности МУП «УККР» за 201</w:t>
      </w:r>
      <w:r w:rsidR="00843ED0" w:rsidRPr="007D4C96">
        <w:rPr>
          <w:color w:val="000000"/>
          <w:sz w:val="28"/>
          <w:szCs w:val="28"/>
        </w:rPr>
        <w:t>6</w:t>
      </w:r>
      <w:r w:rsidRPr="007D4C96">
        <w:rPr>
          <w:color w:val="000000"/>
          <w:sz w:val="28"/>
          <w:szCs w:val="28"/>
        </w:rPr>
        <w:t xml:space="preserve"> год показал рост наиболее ликвидных</w:t>
      </w:r>
      <w:r w:rsidR="007458B6" w:rsidRPr="007D4C96">
        <w:rPr>
          <w:color w:val="000000"/>
          <w:sz w:val="28"/>
          <w:szCs w:val="28"/>
        </w:rPr>
        <w:t xml:space="preserve"> и быстро реализуемых</w:t>
      </w:r>
      <w:r w:rsidRPr="007D4C96">
        <w:rPr>
          <w:color w:val="000000"/>
          <w:sz w:val="28"/>
          <w:szCs w:val="28"/>
        </w:rPr>
        <w:t xml:space="preserve"> активов и уменьшение </w:t>
      </w:r>
      <w:r w:rsidR="007458B6" w:rsidRPr="007D4C96">
        <w:rPr>
          <w:color w:val="000000"/>
          <w:sz w:val="28"/>
          <w:szCs w:val="28"/>
        </w:rPr>
        <w:t>медленно реализуемых</w:t>
      </w:r>
      <w:r w:rsidRPr="007D4C96">
        <w:rPr>
          <w:color w:val="000000"/>
          <w:sz w:val="28"/>
          <w:szCs w:val="28"/>
        </w:rPr>
        <w:t xml:space="preserve"> активов</w:t>
      </w:r>
      <w:r w:rsidRPr="007D4C96">
        <w:rPr>
          <w:color w:val="000000"/>
          <w:sz w:val="32"/>
          <w:szCs w:val="32"/>
        </w:rPr>
        <w:t xml:space="preserve"> </w:t>
      </w:r>
      <w:r w:rsidRPr="007D4C96">
        <w:rPr>
          <w:color w:val="000000"/>
          <w:sz w:val="28"/>
          <w:szCs w:val="28"/>
        </w:rPr>
        <w:t>(рисунок 1</w:t>
      </w:r>
      <w:r w:rsidR="00CE7278" w:rsidRPr="007D4C96">
        <w:rPr>
          <w:color w:val="000000"/>
          <w:sz w:val="28"/>
          <w:szCs w:val="28"/>
        </w:rPr>
        <w:t>7</w:t>
      </w:r>
      <w:r w:rsidRPr="007D4C96">
        <w:rPr>
          <w:color w:val="000000"/>
          <w:sz w:val="28"/>
          <w:szCs w:val="28"/>
        </w:rPr>
        <w:t>).</w:t>
      </w:r>
    </w:p>
    <w:p w:rsidR="004C6B78" w:rsidRPr="00F66562" w:rsidRDefault="004C6B78" w:rsidP="009C76AC">
      <w:pPr>
        <w:shd w:val="clear" w:color="auto" w:fill="FFFFFF"/>
        <w:jc w:val="both"/>
        <w:rPr>
          <w:color w:val="000000"/>
          <w:sz w:val="32"/>
          <w:szCs w:val="32"/>
          <w:highlight w:val="yellow"/>
        </w:rPr>
      </w:pPr>
    </w:p>
    <w:p w:rsidR="007D4C96" w:rsidRPr="00F66562" w:rsidRDefault="007D4C96" w:rsidP="00276726">
      <w:pPr>
        <w:shd w:val="clear" w:color="auto" w:fill="FFFFFF"/>
        <w:jc w:val="center"/>
        <w:rPr>
          <w:b/>
          <w:noProof/>
          <w:color w:val="000000"/>
          <w:sz w:val="32"/>
          <w:szCs w:val="32"/>
          <w:highlight w:val="yellow"/>
        </w:rPr>
      </w:pPr>
      <w:r w:rsidRPr="007D4C96">
        <w:rPr>
          <w:b/>
          <w:noProof/>
          <w:color w:val="000000"/>
          <w:sz w:val="32"/>
          <w:szCs w:val="32"/>
        </w:rPr>
        <w:lastRenderedPageBreak/>
        <w:drawing>
          <wp:inline distT="0" distB="0" distL="0" distR="0">
            <wp:extent cx="2588978" cy="2313830"/>
            <wp:effectExtent l="19050" t="0" r="20872" b="0"/>
            <wp:docPr id="50"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sidR="00276726" w:rsidRPr="007D4C96">
        <w:rPr>
          <w:b/>
          <w:noProof/>
          <w:color w:val="000000"/>
          <w:sz w:val="32"/>
          <w:szCs w:val="32"/>
        </w:rPr>
        <w:drawing>
          <wp:inline distT="0" distB="0" distL="0" distR="0">
            <wp:extent cx="2565124" cy="2313830"/>
            <wp:effectExtent l="19050" t="0" r="25676" b="0"/>
            <wp:docPr id="7"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009C76AC" w:rsidRPr="00F66562">
        <w:rPr>
          <w:b/>
          <w:noProof/>
          <w:color w:val="000000"/>
          <w:sz w:val="32"/>
          <w:szCs w:val="32"/>
          <w:highlight w:val="yellow"/>
        </w:rPr>
        <w:t xml:space="preserve"> </w:t>
      </w:r>
    </w:p>
    <w:p w:rsidR="00C86518" w:rsidRPr="007D4C96" w:rsidRDefault="00C86518" w:rsidP="00C86518">
      <w:pPr>
        <w:ind w:firstLine="567"/>
        <w:jc w:val="center"/>
        <w:rPr>
          <w:b/>
          <w:sz w:val="24"/>
          <w:szCs w:val="24"/>
        </w:rPr>
      </w:pPr>
      <w:r w:rsidRPr="007D4C96">
        <w:rPr>
          <w:b/>
          <w:sz w:val="24"/>
          <w:szCs w:val="24"/>
        </w:rPr>
        <w:t>Рисунок 1</w:t>
      </w:r>
      <w:r w:rsidR="00CE7278" w:rsidRPr="007D4C96">
        <w:rPr>
          <w:b/>
          <w:sz w:val="24"/>
          <w:szCs w:val="24"/>
        </w:rPr>
        <w:t>7</w:t>
      </w:r>
      <w:r w:rsidRPr="007D4C96">
        <w:rPr>
          <w:b/>
          <w:sz w:val="24"/>
          <w:szCs w:val="24"/>
        </w:rPr>
        <w:t xml:space="preserve">. Динамика активов баланса МУП «УККР»  за </w:t>
      </w:r>
      <w:r w:rsidR="007F376F">
        <w:rPr>
          <w:b/>
          <w:sz w:val="24"/>
          <w:szCs w:val="24"/>
        </w:rPr>
        <w:t>2015-</w:t>
      </w:r>
      <w:r w:rsidRPr="007D4C96">
        <w:rPr>
          <w:b/>
          <w:sz w:val="24"/>
          <w:szCs w:val="24"/>
        </w:rPr>
        <w:t>201</w:t>
      </w:r>
      <w:r w:rsidR="007F376F">
        <w:rPr>
          <w:b/>
          <w:sz w:val="24"/>
          <w:szCs w:val="24"/>
        </w:rPr>
        <w:t>6</w:t>
      </w:r>
      <w:r w:rsidRPr="007D4C96">
        <w:rPr>
          <w:b/>
          <w:sz w:val="24"/>
          <w:szCs w:val="24"/>
        </w:rPr>
        <w:t xml:space="preserve"> год</w:t>
      </w:r>
      <w:r w:rsidR="007F376F">
        <w:rPr>
          <w:b/>
          <w:sz w:val="24"/>
          <w:szCs w:val="24"/>
        </w:rPr>
        <w:t>ы</w:t>
      </w:r>
      <w:r w:rsidRPr="007D4C96">
        <w:rPr>
          <w:b/>
          <w:sz w:val="24"/>
          <w:szCs w:val="24"/>
        </w:rPr>
        <w:t>, тыс. рублей</w:t>
      </w:r>
    </w:p>
    <w:p w:rsidR="00C86518" w:rsidRPr="00F66562" w:rsidRDefault="00C86518" w:rsidP="00C86518">
      <w:pPr>
        <w:shd w:val="clear" w:color="auto" w:fill="FFFFFF"/>
        <w:ind w:firstLine="709"/>
        <w:jc w:val="both"/>
        <w:rPr>
          <w:noProof/>
          <w:color w:val="000000"/>
          <w:sz w:val="32"/>
          <w:szCs w:val="32"/>
          <w:highlight w:val="yellow"/>
        </w:rPr>
      </w:pPr>
    </w:p>
    <w:p w:rsidR="009C76AC" w:rsidRPr="00F66562" w:rsidRDefault="009C76AC" w:rsidP="00391635">
      <w:pPr>
        <w:shd w:val="clear" w:color="auto" w:fill="FFFFFF"/>
        <w:ind w:firstLine="709"/>
        <w:jc w:val="both"/>
        <w:rPr>
          <w:noProof/>
          <w:color w:val="000000"/>
          <w:sz w:val="28"/>
          <w:szCs w:val="28"/>
          <w:highlight w:val="yellow"/>
        </w:rPr>
      </w:pPr>
      <w:r w:rsidRPr="00103C94">
        <w:rPr>
          <w:noProof/>
          <w:color w:val="000000"/>
          <w:sz w:val="28"/>
          <w:szCs w:val="28"/>
        </w:rPr>
        <w:t xml:space="preserve">Коэффициент текущей ликвидности вырос с </w:t>
      </w:r>
      <w:r w:rsidR="007D4C96" w:rsidRPr="00103C94">
        <w:rPr>
          <w:noProof/>
          <w:color w:val="000000"/>
          <w:sz w:val="28"/>
          <w:szCs w:val="28"/>
        </w:rPr>
        <w:t>5,6</w:t>
      </w:r>
      <w:r w:rsidR="00C86518" w:rsidRPr="00103C94">
        <w:rPr>
          <w:noProof/>
          <w:color w:val="000000"/>
          <w:sz w:val="28"/>
          <w:szCs w:val="28"/>
        </w:rPr>
        <w:t xml:space="preserve"> до </w:t>
      </w:r>
      <w:r w:rsidR="007D4C96" w:rsidRPr="00103C94">
        <w:rPr>
          <w:noProof/>
          <w:color w:val="000000"/>
          <w:sz w:val="28"/>
          <w:szCs w:val="28"/>
        </w:rPr>
        <w:t>8,04</w:t>
      </w:r>
      <w:r w:rsidR="00C86518" w:rsidRPr="00103C94">
        <w:rPr>
          <w:noProof/>
          <w:color w:val="000000"/>
          <w:sz w:val="28"/>
          <w:szCs w:val="28"/>
        </w:rPr>
        <w:t>, коээфициент абсолютной ликвидности</w:t>
      </w:r>
      <w:r w:rsidR="00391635" w:rsidRPr="00103C94">
        <w:rPr>
          <w:noProof/>
          <w:color w:val="000000"/>
          <w:sz w:val="28"/>
          <w:szCs w:val="28"/>
        </w:rPr>
        <w:t xml:space="preserve"> с 0,</w:t>
      </w:r>
      <w:r w:rsidR="00103C94" w:rsidRPr="00103C94">
        <w:rPr>
          <w:noProof/>
          <w:color w:val="000000"/>
          <w:sz w:val="28"/>
          <w:szCs w:val="28"/>
        </w:rPr>
        <w:t>3 до 0,7</w:t>
      </w:r>
      <w:r w:rsidR="00C86518" w:rsidRPr="00103C94">
        <w:rPr>
          <w:noProof/>
          <w:color w:val="000000"/>
          <w:sz w:val="28"/>
          <w:szCs w:val="28"/>
        </w:rPr>
        <w:t xml:space="preserve">, </w:t>
      </w:r>
      <w:r w:rsidR="00170FE4" w:rsidRPr="00103C94">
        <w:rPr>
          <w:noProof/>
          <w:color w:val="000000"/>
          <w:sz w:val="28"/>
          <w:szCs w:val="28"/>
        </w:rPr>
        <w:t>коэ</w:t>
      </w:r>
      <w:r w:rsidR="006B4C1B" w:rsidRPr="00103C94">
        <w:rPr>
          <w:noProof/>
          <w:color w:val="000000"/>
          <w:sz w:val="28"/>
          <w:szCs w:val="28"/>
        </w:rPr>
        <w:t>ф</w:t>
      </w:r>
      <w:r w:rsidR="00170FE4" w:rsidRPr="00103C94">
        <w:rPr>
          <w:noProof/>
          <w:color w:val="000000"/>
          <w:sz w:val="28"/>
          <w:szCs w:val="28"/>
        </w:rPr>
        <w:t xml:space="preserve">фициент </w:t>
      </w:r>
      <w:r w:rsidR="00C86518" w:rsidRPr="00103C94">
        <w:rPr>
          <w:noProof/>
          <w:color w:val="000000"/>
          <w:sz w:val="28"/>
          <w:szCs w:val="28"/>
        </w:rPr>
        <w:t>критической (срочной) ликвидности увеличился с 0,</w:t>
      </w:r>
      <w:r w:rsidR="00103C94" w:rsidRPr="00103C94">
        <w:rPr>
          <w:noProof/>
          <w:color w:val="000000"/>
          <w:sz w:val="28"/>
          <w:szCs w:val="28"/>
        </w:rPr>
        <w:t>4</w:t>
      </w:r>
      <w:r w:rsidR="00391635" w:rsidRPr="00103C94">
        <w:rPr>
          <w:noProof/>
          <w:color w:val="000000"/>
          <w:sz w:val="28"/>
          <w:szCs w:val="28"/>
        </w:rPr>
        <w:t xml:space="preserve"> до 0,</w:t>
      </w:r>
      <w:r w:rsidR="00103C94" w:rsidRPr="00103C94">
        <w:rPr>
          <w:noProof/>
          <w:color w:val="000000"/>
          <w:sz w:val="28"/>
          <w:szCs w:val="28"/>
        </w:rPr>
        <w:t>9</w:t>
      </w:r>
      <w:r w:rsidR="00391635" w:rsidRPr="00103C94">
        <w:rPr>
          <w:noProof/>
          <w:color w:val="000000"/>
          <w:sz w:val="28"/>
          <w:szCs w:val="28"/>
        </w:rPr>
        <w:t xml:space="preserve">, </w:t>
      </w:r>
      <w:r w:rsidR="00C86518" w:rsidRPr="00103C94">
        <w:rPr>
          <w:noProof/>
          <w:color w:val="000000"/>
          <w:sz w:val="28"/>
          <w:szCs w:val="28"/>
        </w:rPr>
        <w:t>то есть предприят</w:t>
      </w:r>
      <w:r w:rsidR="00391635" w:rsidRPr="00103C94">
        <w:rPr>
          <w:noProof/>
          <w:color w:val="000000"/>
          <w:sz w:val="28"/>
          <w:szCs w:val="28"/>
        </w:rPr>
        <w:t>ие является неплатежеспособным.</w:t>
      </w:r>
    </w:p>
    <w:p w:rsidR="004A15DD" w:rsidRPr="00F66562" w:rsidRDefault="004A15DD" w:rsidP="00391635">
      <w:pPr>
        <w:ind w:firstLine="708"/>
        <w:jc w:val="both"/>
        <w:rPr>
          <w:sz w:val="28"/>
          <w:szCs w:val="28"/>
          <w:highlight w:val="yellow"/>
        </w:rPr>
      </w:pPr>
      <w:r w:rsidRPr="00D47CBC">
        <w:rPr>
          <w:sz w:val="28"/>
          <w:szCs w:val="28"/>
        </w:rPr>
        <w:t xml:space="preserve">Анализ финансовой устойчивости МУП «УККР» показал </w:t>
      </w:r>
      <w:r w:rsidR="008B12F5" w:rsidRPr="00D47CBC">
        <w:rPr>
          <w:sz w:val="28"/>
          <w:szCs w:val="28"/>
        </w:rPr>
        <w:t xml:space="preserve">уменьшение </w:t>
      </w:r>
      <w:r w:rsidRPr="00D47CBC">
        <w:rPr>
          <w:sz w:val="28"/>
          <w:szCs w:val="28"/>
        </w:rPr>
        <w:t xml:space="preserve">доли собственных средств  и </w:t>
      </w:r>
      <w:r w:rsidR="008B12F5" w:rsidRPr="00D47CBC">
        <w:rPr>
          <w:sz w:val="28"/>
          <w:szCs w:val="28"/>
        </w:rPr>
        <w:t xml:space="preserve">увеличение </w:t>
      </w:r>
      <w:r w:rsidRPr="00D47CBC">
        <w:rPr>
          <w:sz w:val="28"/>
          <w:szCs w:val="28"/>
        </w:rPr>
        <w:t xml:space="preserve">заемных средств в общей сумме всех средств предприятия, что является </w:t>
      </w:r>
      <w:r w:rsidR="008B12F5" w:rsidRPr="00D47CBC">
        <w:rPr>
          <w:sz w:val="28"/>
          <w:szCs w:val="28"/>
        </w:rPr>
        <w:t xml:space="preserve">отрицательным </w:t>
      </w:r>
      <w:r w:rsidRPr="00D47CBC">
        <w:rPr>
          <w:sz w:val="28"/>
          <w:szCs w:val="28"/>
        </w:rPr>
        <w:t xml:space="preserve"> моментом</w:t>
      </w:r>
      <w:r w:rsidR="008B12F5" w:rsidRPr="00D47CBC">
        <w:rPr>
          <w:sz w:val="28"/>
          <w:szCs w:val="28"/>
        </w:rPr>
        <w:t>. К</w:t>
      </w:r>
      <w:r w:rsidR="00EF07CE" w:rsidRPr="00D47CBC">
        <w:rPr>
          <w:sz w:val="28"/>
          <w:szCs w:val="28"/>
        </w:rPr>
        <w:t xml:space="preserve">оэффициент автономии </w:t>
      </w:r>
      <w:r w:rsidR="00D47CBC" w:rsidRPr="00D47CBC">
        <w:rPr>
          <w:sz w:val="28"/>
          <w:szCs w:val="28"/>
        </w:rPr>
        <w:t xml:space="preserve">выше </w:t>
      </w:r>
      <w:r w:rsidR="00EF07CE" w:rsidRPr="00D47CBC">
        <w:rPr>
          <w:sz w:val="28"/>
          <w:szCs w:val="28"/>
        </w:rPr>
        <w:t>минимально</w:t>
      </w:r>
      <w:r w:rsidR="00D47CBC" w:rsidRPr="00D47CBC">
        <w:rPr>
          <w:sz w:val="28"/>
          <w:szCs w:val="28"/>
        </w:rPr>
        <w:t>го</w:t>
      </w:r>
      <w:r w:rsidR="00EF07CE" w:rsidRPr="00D47CBC">
        <w:rPr>
          <w:sz w:val="28"/>
          <w:szCs w:val="28"/>
        </w:rPr>
        <w:t xml:space="preserve"> </w:t>
      </w:r>
      <w:r w:rsidR="00D47CBC" w:rsidRPr="00D47CBC">
        <w:rPr>
          <w:sz w:val="28"/>
          <w:szCs w:val="28"/>
        </w:rPr>
        <w:t>установленного</w:t>
      </w:r>
      <w:r w:rsidR="00EF07CE" w:rsidRPr="00D47CBC">
        <w:rPr>
          <w:sz w:val="28"/>
          <w:szCs w:val="28"/>
        </w:rPr>
        <w:t xml:space="preserve"> значени</w:t>
      </w:r>
      <w:r w:rsidR="00D47CBC" w:rsidRPr="00D47CBC">
        <w:rPr>
          <w:sz w:val="28"/>
          <w:szCs w:val="28"/>
        </w:rPr>
        <w:t>я, что говорит об увеличении финансовой независимости.</w:t>
      </w:r>
      <w:r w:rsidR="00EF07CE" w:rsidRPr="00D47CBC">
        <w:rPr>
          <w:sz w:val="28"/>
          <w:szCs w:val="28"/>
        </w:rPr>
        <w:t xml:space="preserve"> Коэффициент маневренности</w:t>
      </w:r>
      <w:r w:rsidR="00C36E84" w:rsidRPr="00D47CBC">
        <w:rPr>
          <w:sz w:val="28"/>
          <w:szCs w:val="28"/>
        </w:rPr>
        <w:t xml:space="preserve"> тоже находится </w:t>
      </w:r>
      <w:r w:rsidR="00D47CBC" w:rsidRPr="00D47CBC">
        <w:rPr>
          <w:sz w:val="28"/>
          <w:szCs w:val="28"/>
        </w:rPr>
        <w:t>в пределах нормативного</w:t>
      </w:r>
      <w:r w:rsidR="00825D2E" w:rsidRPr="00D47CBC">
        <w:rPr>
          <w:sz w:val="28"/>
          <w:szCs w:val="28"/>
        </w:rPr>
        <w:t xml:space="preserve"> значения</w:t>
      </w:r>
      <w:r w:rsidR="00C36E84" w:rsidRPr="00D47CBC">
        <w:rPr>
          <w:sz w:val="28"/>
          <w:szCs w:val="28"/>
        </w:rPr>
        <w:t xml:space="preserve">, то есть у предприятия </w:t>
      </w:r>
      <w:r w:rsidR="00D47CBC" w:rsidRPr="00D47CBC">
        <w:rPr>
          <w:sz w:val="28"/>
          <w:szCs w:val="28"/>
        </w:rPr>
        <w:t>есть</w:t>
      </w:r>
      <w:r w:rsidR="00C36E84" w:rsidRPr="00D47CBC">
        <w:rPr>
          <w:sz w:val="28"/>
          <w:szCs w:val="28"/>
        </w:rPr>
        <w:t xml:space="preserve"> возможности финансового маневра для поддержания уровня собственного оборотного капитала. </w:t>
      </w:r>
    </w:p>
    <w:p w:rsidR="00825D2E" w:rsidRPr="00F66562" w:rsidRDefault="00825D2E" w:rsidP="00C86518">
      <w:pPr>
        <w:shd w:val="clear" w:color="auto" w:fill="FFFFFF"/>
        <w:ind w:firstLine="709"/>
        <w:jc w:val="both"/>
        <w:rPr>
          <w:color w:val="000000"/>
          <w:sz w:val="32"/>
          <w:szCs w:val="32"/>
          <w:highlight w:val="yellow"/>
        </w:rPr>
      </w:pPr>
    </w:p>
    <w:p w:rsidR="00A65FDB" w:rsidRPr="00F66562" w:rsidRDefault="00A65FDB" w:rsidP="00A65FDB">
      <w:pPr>
        <w:shd w:val="clear" w:color="auto" w:fill="FFFFFF"/>
        <w:ind w:firstLine="709"/>
        <w:jc w:val="center"/>
        <w:rPr>
          <w:b/>
          <w:color w:val="000000"/>
          <w:sz w:val="32"/>
          <w:szCs w:val="32"/>
          <w:highlight w:val="yellow"/>
        </w:rPr>
      </w:pPr>
      <w:r w:rsidRPr="0075278D">
        <w:rPr>
          <w:b/>
          <w:color w:val="000000"/>
          <w:sz w:val="32"/>
          <w:szCs w:val="32"/>
        </w:rPr>
        <w:t>Анализ основных финансовых показателей МП «УМТ»</w:t>
      </w:r>
    </w:p>
    <w:p w:rsidR="008B1088" w:rsidRPr="00F66562" w:rsidRDefault="008B1088" w:rsidP="00A65FDB">
      <w:pPr>
        <w:shd w:val="clear" w:color="auto" w:fill="FFFFFF"/>
        <w:ind w:firstLine="709"/>
        <w:jc w:val="center"/>
        <w:rPr>
          <w:b/>
          <w:color w:val="000000"/>
          <w:sz w:val="32"/>
          <w:szCs w:val="32"/>
          <w:highlight w:val="yellow"/>
        </w:rPr>
      </w:pPr>
    </w:p>
    <w:p w:rsidR="00271D66" w:rsidRPr="005D2450" w:rsidRDefault="00271D66" w:rsidP="00271D66">
      <w:pPr>
        <w:shd w:val="clear" w:color="auto" w:fill="FFFFFF"/>
        <w:ind w:firstLine="709"/>
        <w:jc w:val="both"/>
        <w:rPr>
          <w:color w:val="000000"/>
          <w:sz w:val="28"/>
          <w:szCs w:val="28"/>
        </w:rPr>
      </w:pPr>
      <w:r w:rsidRPr="005D2450">
        <w:rPr>
          <w:color w:val="000000"/>
          <w:sz w:val="28"/>
          <w:szCs w:val="28"/>
        </w:rPr>
        <w:t>Рассмотрим анализ основных финансовых показателей деятельности основного предприятия торговли – МП «УМТ»</w:t>
      </w:r>
      <w:r w:rsidR="005D2450" w:rsidRPr="005D2450">
        <w:rPr>
          <w:color w:val="000000"/>
          <w:sz w:val="28"/>
          <w:szCs w:val="28"/>
        </w:rPr>
        <w:t>.</w:t>
      </w:r>
    </w:p>
    <w:p w:rsidR="004E3272" w:rsidRPr="00F66562" w:rsidRDefault="004E3272" w:rsidP="004E3272">
      <w:pPr>
        <w:shd w:val="clear" w:color="auto" w:fill="FFFFFF"/>
        <w:ind w:firstLine="709"/>
        <w:jc w:val="both"/>
        <w:rPr>
          <w:color w:val="000000"/>
          <w:sz w:val="28"/>
          <w:szCs w:val="28"/>
          <w:highlight w:val="yellow"/>
        </w:rPr>
      </w:pPr>
      <w:r w:rsidRPr="0075278D">
        <w:rPr>
          <w:color w:val="000000"/>
          <w:sz w:val="28"/>
          <w:szCs w:val="28"/>
        </w:rPr>
        <w:t>За 201</w:t>
      </w:r>
      <w:r w:rsidR="0075278D" w:rsidRPr="0075278D">
        <w:rPr>
          <w:color w:val="000000"/>
          <w:sz w:val="28"/>
          <w:szCs w:val="28"/>
        </w:rPr>
        <w:t>6</w:t>
      </w:r>
      <w:r w:rsidRPr="0075278D">
        <w:rPr>
          <w:color w:val="000000"/>
          <w:sz w:val="28"/>
          <w:szCs w:val="28"/>
        </w:rPr>
        <w:t xml:space="preserve"> год в </w:t>
      </w:r>
      <w:r w:rsidR="00A65FDB" w:rsidRPr="0075278D">
        <w:rPr>
          <w:color w:val="000000"/>
          <w:sz w:val="28"/>
          <w:szCs w:val="28"/>
        </w:rPr>
        <w:t xml:space="preserve">МП «УМТ» </w:t>
      </w:r>
      <w:r w:rsidRPr="0075278D">
        <w:rPr>
          <w:color w:val="000000"/>
          <w:sz w:val="28"/>
          <w:szCs w:val="28"/>
        </w:rPr>
        <w:t xml:space="preserve">отмечается </w:t>
      </w:r>
      <w:r w:rsidR="0075278D" w:rsidRPr="0075278D">
        <w:rPr>
          <w:color w:val="000000"/>
          <w:sz w:val="28"/>
          <w:szCs w:val="28"/>
        </w:rPr>
        <w:t>уменьшение</w:t>
      </w:r>
      <w:r w:rsidRPr="0075278D">
        <w:rPr>
          <w:color w:val="000000"/>
          <w:sz w:val="28"/>
          <w:szCs w:val="28"/>
        </w:rPr>
        <w:t xml:space="preserve"> объема оборотных активов на </w:t>
      </w:r>
      <w:r w:rsidR="0075278D" w:rsidRPr="0075278D">
        <w:rPr>
          <w:color w:val="000000"/>
          <w:sz w:val="28"/>
          <w:szCs w:val="28"/>
        </w:rPr>
        <w:t>67</w:t>
      </w:r>
      <w:r w:rsidRPr="0075278D">
        <w:rPr>
          <w:color w:val="000000"/>
          <w:sz w:val="28"/>
          <w:szCs w:val="28"/>
        </w:rPr>
        <w:t xml:space="preserve">%, в том числе: за счет </w:t>
      </w:r>
      <w:r w:rsidR="0075278D" w:rsidRPr="0075278D">
        <w:rPr>
          <w:color w:val="000000"/>
          <w:sz w:val="28"/>
          <w:szCs w:val="28"/>
        </w:rPr>
        <w:t>снижения</w:t>
      </w:r>
      <w:r w:rsidRPr="0075278D">
        <w:rPr>
          <w:color w:val="000000"/>
          <w:sz w:val="28"/>
          <w:szCs w:val="28"/>
        </w:rPr>
        <w:t xml:space="preserve"> запасов на </w:t>
      </w:r>
      <w:r w:rsidR="0075278D" w:rsidRPr="0075278D">
        <w:rPr>
          <w:color w:val="000000"/>
          <w:sz w:val="28"/>
          <w:szCs w:val="28"/>
        </w:rPr>
        <w:t>68,8%</w:t>
      </w:r>
      <w:r w:rsidR="00724198" w:rsidRPr="0075278D">
        <w:rPr>
          <w:color w:val="000000"/>
          <w:sz w:val="28"/>
          <w:szCs w:val="28"/>
        </w:rPr>
        <w:t xml:space="preserve"> и</w:t>
      </w:r>
      <w:r w:rsidRPr="0075278D">
        <w:rPr>
          <w:color w:val="000000"/>
          <w:sz w:val="28"/>
          <w:szCs w:val="28"/>
        </w:rPr>
        <w:t xml:space="preserve"> дебиторской задолженности на </w:t>
      </w:r>
      <w:r w:rsidR="0075278D" w:rsidRPr="0075278D">
        <w:rPr>
          <w:color w:val="000000"/>
          <w:sz w:val="28"/>
          <w:szCs w:val="28"/>
        </w:rPr>
        <w:t>65</w:t>
      </w:r>
      <w:r w:rsidRPr="0075278D">
        <w:rPr>
          <w:color w:val="000000"/>
          <w:sz w:val="28"/>
          <w:szCs w:val="28"/>
        </w:rPr>
        <w:t>%</w:t>
      </w:r>
      <w:r w:rsidR="00724198" w:rsidRPr="0075278D">
        <w:rPr>
          <w:color w:val="000000"/>
          <w:sz w:val="28"/>
          <w:szCs w:val="28"/>
        </w:rPr>
        <w:t xml:space="preserve">. При этом размер денежных средств </w:t>
      </w:r>
      <w:r w:rsidR="0075278D" w:rsidRPr="0075278D">
        <w:rPr>
          <w:color w:val="000000"/>
          <w:sz w:val="28"/>
          <w:szCs w:val="28"/>
        </w:rPr>
        <w:t>увеличился</w:t>
      </w:r>
      <w:r w:rsidR="00724198" w:rsidRPr="0075278D">
        <w:rPr>
          <w:color w:val="000000"/>
          <w:sz w:val="28"/>
          <w:szCs w:val="28"/>
        </w:rPr>
        <w:t xml:space="preserve"> на </w:t>
      </w:r>
      <w:r w:rsidR="0075278D" w:rsidRPr="0075278D">
        <w:rPr>
          <w:color w:val="000000"/>
          <w:sz w:val="28"/>
          <w:szCs w:val="28"/>
        </w:rPr>
        <w:t>10</w:t>
      </w:r>
      <w:r w:rsidR="00724198" w:rsidRPr="0075278D">
        <w:rPr>
          <w:color w:val="000000"/>
          <w:sz w:val="28"/>
          <w:szCs w:val="28"/>
        </w:rPr>
        <w:t>%</w:t>
      </w:r>
      <w:r w:rsidRPr="0075278D">
        <w:rPr>
          <w:color w:val="000000"/>
          <w:sz w:val="28"/>
          <w:szCs w:val="28"/>
        </w:rPr>
        <w:t>.</w:t>
      </w:r>
    </w:p>
    <w:p w:rsidR="00724198" w:rsidRDefault="004E3272" w:rsidP="004E3272">
      <w:pPr>
        <w:shd w:val="clear" w:color="auto" w:fill="FFFFFF"/>
        <w:ind w:firstLine="709"/>
        <w:jc w:val="both"/>
        <w:rPr>
          <w:color w:val="000000"/>
          <w:sz w:val="28"/>
          <w:szCs w:val="28"/>
        </w:rPr>
      </w:pPr>
      <w:r w:rsidRPr="0075278D">
        <w:rPr>
          <w:color w:val="000000"/>
          <w:sz w:val="28"/>
          <w:szCs w:val="28"/>
        </w:rPr>
        <w:t xml:space="preserve">Анализируя источники финансирования деятельности предприятия, необходимо отметить </w:t>
      </w:r>
      <w:r w:rsidR="009451BD" w:rsidRPr="0075278D">
        <w:rPr>
          <w:color w:val="000000"/>
          <w:sz w:val="28"/>
          <w:szCs w:val="28"/>
        </w:rPr>
        <w:t>снижение</w:t>
      </w:r>
      <w:r w:rsidRPr="0075278D">
        <w:rPr>
          <w:color w:val="000000"/>
          <w:sz w:val="28"/>
          <w:szCs w:val="28"/>
        </w:rPr>
        <w:t xml:space="preserve"> краткосрочных привлеченных средств на </w:t>
      </w:r>
      <w:r w:rsidR="0075278D" w:rsidRPr="0075278D">
        <w:rPr>
          <w:color w:val="000000"/>
          <w:sz w:val="28"/>
          <w:szCs w:val="28"/>
        </w:rPr>
        <w:t>48,8</w:t>
      </w:r>
      <w:r w:rsidRPr="0075278D">
        <w:rPr>
          <w:color w:val="000000"/>
          <w:sz w:val="28"/>
          <w:szCs w:val="28"/>
        </w:rPr>
        <w:t xml:space="preserve">% и отсутствием долгосрочных заемных средств. </w:t>
      </w:r>
      <w:r w:rsidR="00515CC5">
        <w:rPr>
          <w:color w:val="000000"/>
          <w:sz w:val="28"/>
          <w:szCs w:val="28"/>
        </w:rPr>
        <w:t xml:space="preserve">  </w:t>
      </w:r>
    </w:p>
    <w:p w:rsidR="00515CC5" w:rsidRDefault="00515CC5" w:rsidP="004E3272">
      <w:pPr>
        <w:shd w:val="clear" w:color="auto" w:fill="FFFFFF"/>
        <w:ind w:firstLine="709"/>
        <w:jc w:val="both"/>
        <w:rPr>
          <w:color w:val="000000"/>
          <w:sz w:val="28"/>
          <w:szCs w:val="28"/>
        </w:rPr>
      </w:pPr>
    </w:p>
    <w:p w:rsidR="004E3272" w:rsidRDefault="004E3272" w:rsidP="004E3272">
      <w:pPr>
        <w:shd w:val="clear" w:color="auto" w:fill="FFFFFF"/>
        <w:ind w:firstLine="709"/>
        <w:jc w:val="center"/>
        <w:rPr>
          <w:color w:val="000000"/>
          <w:sz w:val="28"/>
          <w:szCs w:val="28"/>
        </w:rPr>
      </w:pPr>
      <w:r w:rsidRPr="00B40407">
        <w:rPr>
          <w:color w:val="000000"/>
          <w:sz w:val="28"/>
          <w:szCs w:val="28"/>
        </w:rPr>
        <w:t>Вертикальный анализ баланса М</w:t>
      </w:r>
      <w:r w:rsidR="0030773A" w:rsidRPr="00B40407">
        <w:rPr>
          <w:color w:val="000000"/>
          <w:sz w:val="28"/>
          <w:szCs w:val="28"/>
        </w:rPr>
        <w:t>П</w:t>
      </w:r>
      <w:r w:rsidRPr="00B40407">
        <w:rPr>
          <w:color w:val="000000"/>
          <w:sz w:val="28"/>
          <w:szCs w:val="28"/>
        </w:rPr>
        <w:t xml:space="preserve"> «У</w:t>
      </w:r>
      <w:r w:rsidR="0030773A" w:rsidRPr="00B40407">
        <w:rPr>
          <w:color w:val="000000"/>
          <w:sz w:val="28"/>
          <w:szCs w:val="28"/>
        </w:rPr>
        <w:t>МТ</w:t>
      </w:r>
      <w:r w:rsidRPr="00B40407">
        <w:rPr>
          <w:color w:val="000000"/>
          <w:sz w:val="28"/>
          <w:szCs w:val="28"/>
        </w:rPr>
        <w:t>» за 201</w:t>
      </w:r>
      <w:r w:rsidR="0075278D" w:rsidRPr="00B40407">
        <w:rPr>
          <w:color w:val="000000"/>
          <w:sz w:val="28"/>
          <w:szCs w:val="28"/>
        </w:rPr>
        <w:t>6</w:t>
      </w:r>
      <w:r w:rsidRPr="00B40407">
        <w:rPr>
          <w:color w:val="000000"/>
          <w:sz w:val="28"/>
          <w:szCs w:val="28"/>
        </w:rPr>
        <w:t xml:space="preserve"> год</w:t>
      </w:r>
    </w:p>
    <w:p w:rsidR="00515CC5" w:rsidRPr="00B40407" w:rsidRDefault="00515CC5" w:rsidP="004E3272">
      <w:pPr>
        <w:shd w:val="clear" w:color="auto" w:fill="FFFFFF"/>
        <w:ind w:firstLine="709"/>
        <w:jc w:val="center"/>
        <w:rPr>
          <w:color w:val="000000"/>
          <w:sz w:val="28"/>
          <w:szCs w:val="28"/>
        </w:rPr>
      </w:pPr>
    </w:p>
    <w:p w:rsidR="009451BD" w:rsidRPr="00D2116A" w:rsidRDefault="009451BD" w:rsidP="009451BD">
      <w:pPr>
        <w:shd w:val="clear" w:color="auto" w:fill="FFFFFF"/>
        <w:jc w:val="right"/>
        <w:rPr>
          <w:color w:val="000000"/>
          <w:sz w:val="24"/>
          <w:szCs w:val="24"/>
        </w:rPr>
      </w:pPr>
      <w:r w:rsidRPr="00D2116A">
        <w:rPr>
          <w:color w:val="000000"/>
          <w:sz w:val="24"/>
          <w:szCs w:val="24"/>
        </w:rPr>
        <w:t>Таблица  №1</w:t>
      </w:r>
      <w:r w:rsidR="00515CC5">
        <w:rPr>
          <w:color w:val="000000"/>
          <w:sz w:val="24"/>
          <w:szCs w:val="24"/>
        </w:rPr>
        <w:t>3</w:t>
      </w:r>
    </w:p>
    <w:tbl>
      <w:tblPr>
        <w:tblStyle w:val="a3"/>
        <w:tblW w:w="9923" w:type="dxa"/>
        <w:tblInd w:w="108" w:type="dxa"/>
        <w:tblLayout w:type="fixed"/>
        <w:tblLook w:val="04A0"/>
      </w:tblPr>
      <w:tblGrid>
        <w:gridCol w:w="4162"/>
        <w:gridCol w:w="1701"/>
        <w:gridCol w:w="1417"/>
        <w:gridCol w:w="1418"/>
        <w:gridCol w:w="1225"/>
      </w:tblGrid>
      <w:tr w:rsidR="00A65FDB" w:rsidRPr="00B40407" w:rsidTr="008B6E16">
        <w:trPr>
          <w:trHeight w:val="255"/>
        </w:trPr>
        <w:tc>
          <w:tcPr>
            <w:tcW w:w="4162" w:type="dxa"/>
            <w:vMerge w:val="restart"/>
            <w:noWrap/>
            <w:vAlign w:val="center"/>
            <w:hideMark/>
          </w:tcPr>
          <w:p w:rsidR="00A65FDB" w:rsidRPr="00B40407" w:rsidRDefault="00A65FDB" w:rsidP="00B40407">
            <w:pPr>
              <w:widowControl/>
              <w:autoSpaceDE/>
              <w:autoSpaceDN/>
              <w:adjustRightInd/>
              <w:jc w:val="center"/>
              <w:rPr>
                <w:b/>
                <w:bCs/>
                <w:sz w:val="24"/>
                <w:szCs w:val="24"/>
              </w:rPr>
            </w:pPr>
            <w:r w:rsidRPr="00B40407">
              <w:rPr>
                <w:b/>
                <w:bCs/>
                <w:sz w:val="24"/>
                <w:szCs w:val="24"/>
              </w:rPr>
              <w:t>АКТИВ</w:t>
            </w:r>
          </w:p>
        </w:tc>
        <w:tc>
          <w:tcPr>
            <w:tcW w:w="3118" w:type="dxa"/>
            <w:gridSpan w:val="2"/>
            <w:noWrap/>
            <w:vAlign w:val="center"/>
            <w:hideMark/>
          </w:tcPr>
          <w:p w:rsidR="00A65FDB" w:rsidRPr="00B40407" w:rsidRDefault="00A65FDB" w:rsidP="00B40407">
            <w:pPr>
              <w:widowControl/>
              <w:autoSpaceDE/>
              <w:autoSpaceDN/>
              <w:adjustRightInd/>
              <w:jc w:val="center"/>
              <w:rPr>
                <w:b/>
                <w:bCs/>
                <w:sz w:val="24"/>
                <w:szCs w:val="24"/>
              </w:rPr>
            </w:pPr>
            <w:r w:rsidRPr="00B40407">
              <w:rPr>
                <w:b/>
                <w:bCs/>
                <w:sz w:val="24"/>
                <w:szCs w:val="24"/>
              </w:rPr>
              <w:t>201</w:t>
            </w:r>
            <w:r w:rsidR="0075278D" w:rsidRPr="00B40407">
              <w:rPr>
                <w:b/>
                <w:bCs/>
                <w:sz w:val="24"/>
                <w:szCs w:val="24"/>
              </w:rPr>
              <w:t>5</w:t>
            </w:r>
            <w:r w:rsidRPr="00B40407">
              <w:rPr>
                <w:b/>
                <w:bCs/>
                <w:sz w:val="24"/>
                <w:szCs w:val="24"/>
              </w:rPr>
              <w:t xml:space="preserve"> год</w:t>
            </w:r>
          </w:p>
        </w:tc>
        <w:tc>
          <w:tcPr>
            <w:tcW w:w="2643" w:type="dxa"/>
            <w:gridSpan w:val="2"/>
            <w:noWrap/>
            <w:vAlign w:val="center"/>
            <w:hideMark/>
          </w:tcPr>
          <w:p w:rsidR="00A65FDB" w:rsidRPr="00B40407" w:rsidRDefault="00A65FDB" w:rsidP="00B40407">
            <w:pPr>
              <w:widowControl/>
              <w:autoSpaceDE/>
              <w:autoSpaceDN/>
              <w:adjustRightInd/>
              <w:jc w:val="center"/>
              <w:rPr>
                <w:b/>
                <w:bCs/>
                <w:sz w:val="24"/>
                <w:szCs w:val="24"/>
              </w:rPr>
            </w:pPr>
            <w:r w:rsidRPr="00B40407">
              <w:rPr>
                <w:b/>
                <w:bCs/>
                <w:sz w:val="24"/>
                <w:szCs w:val="24"/>
              </w:rPr>
              <w:t>201</w:t>
            </w:r>
            <w:r w:rsidR="0075278D" w:rsidRPr="00B40407">
              <w:rPr>
                <w:b/>
                <w:bCs/>
                <w:sz w:val="24"/>
                <w:szCs w:val="24"/>
              </w:rPr>
              <w:t>6</w:t>
            </w:r>
            <w:r w:rsidRPr="00B40407">
              <w:rPr>
                <w:b/>
                <w:bCs/>
                <w:sz w:val="24"/>
                <w:szCs w:val="24"/>
              </w:rPr>
              <w:t xml:space="preserve"> год</w:t>
            </w:r>
          </w:p>
        </w:tc>
      </w:tr>
      <w:tr w:rsidR="00A65FDB" w:rsidRPr="00B40407" w:rsidTr="008B6E16">
        <w:trPr>
          <w:trHeight w:val="765"/>
        </w:trPr>
        <w:tc>
          <w:tcPr>
            <w:tcW w:w="4162" w:type="dxa"/>
            <w:vMerge/>
            <w:vAlign w:val="center"/>
            <w:hideMark/>
          </w:tcPr>
          <w:p w:rsidR="00A65FDB" w:rsidRPr="00B40407" w:rsidRDefault="00A65FDB" w:rsidP="00B40407">
            <w:pPr>
              <w:widowControl/>
              <w:autoSpaceDE/>
              <w:autoSpaceDN/>
              <w:adjustRightInd/>
              <w:jc w:val="center"/>
              <w:rPr>
                <w:b/>
                <w:bCs/>
                <w:sz w:val="24"/>
                <w:szCs w:val="24"/>
              </w:rPr>
            </w:pPr>
          </w:p>
        </w:tc>
        <w:tc>
          <w:tcPr>
            <w:tcW w:w="1701" w:type="dxa"/>
            <w:noWrap/>
            <w:vAlign w:val="center"/>
            <w:hideMark/>
          </w:tcPr>
          <w:p w:rsidR="00A65FDB" w:rsidRPr="00B40407" w:rsidRDefault="00A65FDB" w:rsidP="00B40407">
            <w:pPr>
              <w:widowControl/>
              <w:autoSpaceDE/>
              <w:autoSpaceDN/>
              <w:adjustRightInd/>
              <w:jc w:val="center"/>
              <w:rPr>
                <w:b/>
                <w:bCs/>
                <w:sz w:val="24"/>
                <w:szCs w:val="24"/>
              </w:rPr>
            </w:pPr>
            <w:r w:rsidRPr="00B40407">
              <w:rPr>
                <w:b/>
                <w:bCs/>
                <w:sz w:val="24"/>
                <w:szCs w:val="24"/>
              </w:rPr>
              <w:t>тыс. руб.</w:t>
            </w:r>
          </w:p>
        </w:tc>
        <w:tc>
          <w:tcPr>
            <w:tcW w:w="1417" w:type="dxa"/>
            <w:vAlign w:val="center"/>
            <w:hideMark/>
          </w:tcPr>
          <w:p w:rsidR="00A65FDB" w:rsidRPr="00B40407" w:rsidRDefault="00A65FDB" w:rsidP="00B40407">
            <w:pPr>
              <w:widowControl/>
              <w:autoSpaceDE/>
              <w:autoSpaceDN/>
              <w:adjustRightInd/>
              <w:jc w:val="center"/>
              <w:rPr>
                <w:b/>
                <w:sz w:val="24"/>
                <w:szCs w:val="24"/>
              </w:rPr>
            </w:pPr>
            <w:r w:rsidRPr="00B40407">
              <w:rPr>
                <w:b/>
                <w:sz w:val="24"/>
                <w:szCs w:val="24"/>
              </w:rPr>
              <w:t>в % к валюте баланса</w:t>
            </w:r>
          </w:p>
        </w:tc>
        <w:tc>
          <w:tcPr>
            <w:tcW w:w="1418" w:type="dxa"/>
            <w:noWrap/>
            <w:vAlign w:val="center"/>
            <w:hideMark/>
          </w:tcPr>
          <w:p w:rsidR="00A65FDB" w:rsidRPr="00B40407" w:rsidRDefault="00A65FDB" w:rsidP="00B40407">
            <w:pPr>
              <w:widowControl/>
              <w:autoSpaceDE/>
              <w:autoSpaceDN/>
              <w:adjustRightInd/>
              <w:jc w:val="center"/>
              <w:rPr>
                <w:b/>
                <w:bCs/>
                <w:sz w:val="24"/>
                <w:szCs w:val="24"/>
              </w:rPr>
            </w:pPr>
            <w:r w:rsidRPr="00B40407">
              <w:rPr>
                <w:b/>
                <w:bCs/>
                <w:sz w:val="24"/>
                <w:szCs w:val="24"/>
              </w:rPr>
              <w:t>тыс. руб.</w:t>
            </w:r>
          </w:p>
        </w:tc>
        <w:tc>
          <w:tcPr>
            <w:tcW w:w="1225" w:type="dxa"/>
            <w:vAlign w:val="center"/>
            <w:hideMark/>
          </w:tcPr>
          <w:p w:rsidR="00A65FDB" w:rsidRPr="00B40407" w:rsidRDefault="00A65FDB" w:rsidP="00B40407">
            <w:pPr>
              <w:widowControl/>
              <w:autoSpaceDE/>
              <w:autoSpaceDN/>
              <w:adjustRightInd/>
              <w:jc w:val="center"/>
              <w:rPr>
                <w:b/>
                <w:sz w:val="24"/>
                <w:szCs w:val="24"/>
              </w:rPr>
            </w:pPr>
            <w:r w:rsidRPr="00B40407">
              <w:rPr>
                <w:b/>
                <w:sz w:val="24"/>
                <w:szCs w:val="24"/>
              </w:rPr>
              <w:t>в % к валюте баланса</w:t>
            </w:r>
          </w:p>
        </w:tc>
      </w:tr>
      <w:tr w:rsidR="0075278D" w:rsidRPr="00B40407" w:rsidTr="008B6E16">
        <w:trPr>
          <w:trHeight w:val="255"/>
        </w:trPr>
        <w:tc>
          <w:tcPr>
            <w:tcW w:w="4162" w:type="dxa"/>
            <w:hideMark/>
          </w:tcPr>
          <w:p w:rsidR="0075278D" w:rsidRPr="00B40407" w:rsidRDefault="0075278D" w:rsidP="00A65FDB">
            <w:pPr>
              <w:widowControl/>
              <w:autoSpaceDE/>
              <w:autoSpaceDN/>
              <w:adjustRightInd/>
              <w:rPr>
                <w:sz w:val="24"/>
                <w:szCs w:val="24"/>
              </w:rPr>
            </w:pPr>
            <w:r w:rsidRPr="00B40407">
              <w:rPr>
                <w:sz w:val="24"/>
                <w:szCs w:val="24"/>
              </w:rPr>
              <w:t>Нематериальные активы</w:t>
            </w:r>
          </w:p>
        </w:tc>
        <w:tc>
          <w:tcPr>
            <w:tcW w:w="1701" w:type="dxa"/>
            <w:noWrap/>
            <w:hideMark/>
          </w:tcPr>
          <w:p w:rsidR="0075278D" w:rsidRPr="00B40407" w:rsidRDefault="0075278D" w:rsidP="0075278D">
            <w:pPr>
              <w:widowControl/>
              <w:autoSpaceDE/>
              <w:autoSpaceDN/>
              <w:adjustRightInd/>
              <w:jc w:val="center"/>
              <w:rPr>
                <w:sz w:val="24"/>
                <w:szCs w:val="24"/>
              </w:rPr>
            </w:pPr>
            <w:r w:rsidRPr="00B40407">
              <w:rPr>
                <w:sz w:val="24"/>
                <w:szCs w:val="24"/>
              </w:rPr>
              <w:t>0,0</w:t>
            </w:r>
          </w:p>
        </w:tc>
        <w:tc>
          <w:tcPr>
            <w:tcW w:w="1417" w:type="dxa"/>
            <w:noWrap/>
            <w:hideMark/>
          </w:tcPr>
          <w:p w:rsidR="0075278D" w:rsidRPr="00B40407" w:rsidRDefault="0075278D" w:rsidP="0075278D">
            <w:pPr>
              <w:widowControl/>
              <w:autoSpaceDE/>
              <w:autoSpaceDN/>
              <w:adjustRightInd/>
              <w:jc w:val="center"/>
              <w:rPr>
                <w:sz w:val="24"/>
                <w:szCs w:val="24"/>
              </w:rPr>
            </w:pPr>
            <w:r w:rsidRPr="00B40407">
              <w:rPr>
                <w:sz w:val="24"/>
                <w:szCs w:val="24"/>
              </w:rPr>
              <w:t>0,0%</w:t>
            </w:r>
          </w:p>
        </w:tc>
        <w:tc>
          <w:tcPr>
            <w:tcW w:w="1418" w:type="dxa"/>
            <w:noWrap/>
            <w:hideMark/>
          </w:tcPr>
          <w:p w:rsidR="0075278D" w:rsidRPr="00B40407" w:rsidRDefault="00D2116A" w:rsidP="00AC4556">
            <w:pPr>
              <w:widowControl/>
              <w:autoSpaceDE/>
              <w:autoSpaceDN/>
              <w:adjustRightInd/>
              <w:jc w:val="center"/>
              <w:rPr>
                <w:sz w:val="24"/>
                <w:szCs w:val="24"/>
              </w:rPr>
            </w:pPr>
            <w:r w:rsidRPr="00B40407">
              <w:rPr>
                <w:sz w:val="24"/>
                <w:szCs w:val="24"/>
              </w:rPr>
              <w:t>0,0</w:t>
            </w:r>
          </w:p>
        </w:tc>
        <w:tc>
          <w:tcPr>
            <w:tcW w:w="1225" w:type="dxa"/>
            <w:noWrap/>
            <w:hideMark/>
          </w:tcPr>
          <w:p w:rsidR="0075278D" w:rsidRPr="00B40407" w:rsidRDefault="00D2116A" w:rsidP="00AC4556">
            <w:pPr>
              <w:widowControl/>
              <w:autoSpaceDE/>
              <w:autoSpaceDN/>
              <w:adjustRightInd/>
              <w:jc w:val="center"/>
              <w:rPr>
                <w:sz w:val="24"/>
                <w:szCs w:val="24"/>
              </w:rPr>
            </w:pPr>
            <w:r w:rsidRPr="00B40407">
              <w:rPr>
                <w:sz w:val="24"/>
                <w:szCs w:val="24"/>
              </w:rPr>
              <w:t>0,0%</w:t>
            </w:r>
          </w:p>
        </w:tc>
      </w:tr>
      <w:tr w:rsidR="0075278D" w:rsidRPr="00B40407" w:rsidTr="008B6E16">
        <w:trPr>
          <w:trHeight w:val="255"/>
        </w:trPr>
        <w:tc>
          <w:tcPr>
            <w:tcW w:w="4162" w:type="dxa"/>
            <w:hideMark/>
          </w:tcPr>
          <w:p w:rsidR="0075278D" w:rsidRPr="00B40407" w:rsidRDefault="0075278D" w:rsidP="00A65FDB">
            <w:pPr>
              <w:widowControl/>
              <w:autoSpaceDE/>
              <w:autoSpaceDN/>
              <w:adjustRightInd/>
              <w:rPr>
                <w:sz w:val="24"/>
                <w:szCs w:val="24"/>
              </w:rPr>
            </w:pPr>
            <w:r w:rsidRPr="00B40407">
              <w:rPr>
                <w:sz w:val="24"/>
                <w:szCs w:val="24"/>
              </w:rPr>
              <w:t>Основные средства</w:t>
            </w:r>
          </w:p>
        </w:tc>
        <w:tc>
          <w:tcPr>
            <w:tcW w:w="1701" w:type="dxa"/>
            <w:noWrap/>
            <w:hideMark/>
          </w:tcPr>
          <w:p w:rsidR="0075278D" w:rsidRPr="00B40407" w:rsidRDefault="0075278D" w:rsidP="0075278D">
            <w:pPr>
              <w:widowControl/>
              <w:autoSpaceDE/>
              <w:autoSpaceDN/>
              <w:adjustRightInd/>
              <w:jc w:val="center"/>
              <w:rPr>
                <w:sz w:val="24"/>
                <w:szCs w:val="24"/>
              </w:rPr>
            </w:pPr>
            <w:r w:rsidRPr="00B40407">
              <w:rPr>
                <w:sz w:val="24"/>
                <w:szCs w:val="24"/>
              </w:rPr>
              <w:t>140 730</w:t>
            </w:r>
          </w:p>
        </w:tc>
        <w:tc>
          <w:tcPr>
            <w:tcW w:w="1417" w:type="dxa"/>
            <w:noWrap/>
            <w:hideMark/>
          </w:tcPr>
          <w:p w:rsidR="0075278D" w:rsidRPr="00B40407" w:rsidRDefault="0075278D" w:rsidP="0075278D">
            <w:pPr>
              <w:widowControl/>
              <w:autoSpaceDE/>
              <w:autoSpaceDN/>
              <w:adjustRightInd/>
              <w:jc w:val="center"/>
              <w:rPr>
                <w:sz w:val="24"/>
                <w:szCs w:val="24"/>
              </w:rPr>
            </w:pPr>
            <w:r w:rsidRPr="00B40407">
              <w:rPr>
                <w:sz w:val="24"/>
                <w:szCs w:val="24"/>
              </w:rPr>
              <w:t>56,6%</w:t>
            </w:r>
          </w:p>
        </w:tc>
        <w:tc>
          <w:tcPr>
            <w:tcW w:w="1418" w:type="dxa"/>
            <w:noWrap/>
            <w:hideMark/>
          </w:tcPr>
          <w:p w:rsidR="0075278D" w:rsidRPr="00B40407" w:rsidRDefault="00D2116A" w:rsidP="00A65FDB">
            <w:pPr>
              <w:widowControl/>
              <w:autoSpaceDE/>
              <w:autoSpaceDN/>
              <w:adjustRightInd/>
              <w:jc w:val="center"/>
              <w:rPr>
                <w:sz w:val="24"/>
                <w:szCs w:val="24"/>
              </w:rPr>
            </w:pPr>
            <w:r w:rsidRPr="00B40407">
              <w:rPr>
                <w:sz w:val="24"/>
                <w:szCs w:val="24"/>
              </w:rPr>
              <w:t>99 806</w:t>
            </w:r>
          </w:p>
        </w:tc>
        <w:tc>
          <w:tcPr>
            <w:tcW w:w="1225" w:type="dxa"/>
            <w:noWrap/>
            <w:hideMark/>
          </w:tcPr>
          <w:p w:rsidR="0075278D" w:rsidRPr="00B40407" w:rsidRDefault="00D2116A" w:rsidP="00A65FDB">
            <w:pPr>
              <w:widowControl/>
              <w:autoSpaceDE/>
              <w:autoSpaceDN/>
              <w:adjustRightInd/>
              <w:jc w:val="center"/>
              <w:rPr>
                <w:sz w:val="24"/>
                <w:szCs w:val="24"/>
              </w:rPr>
            </w:pPr>
            <w:r w:rsidRPr="00B40407">
              <w:rPr>
                <w:sz w:val="24"/>
                <w:szCs w:val="24"/>
              </w:rPr>
              <w:t>74,6%</w:t>
            </w:r>
          </w:p>
        </w:tc>
      </w:tr>
      <w:tr w:rsidR="0075278D" w:rsidRPr="00B40407" w:rsidTr="008B6E16">
        <w:trPr>
          <w:trHeight w:val="285"/>
        </w:trPr>
        <w:tc>
          <w:tcPr>
            <w:tcW w:w="4162" w:type="dxa"/>
            <w:hideMark/>
          </w:tcPr>
          <w:p w:rsidR="0075278D" w:rsidRPr="00B40407" w:rsidRDefault="0075278D" w:rsidP="00A65FDB">
            <w:pPr>
              <w:widowControl/>
              <w:autoSpaceDE/>
              <w:autoSpaceDN/>
              <w:adjustRightInd/>
              <w:rPr>
                <w:sz w:val="24"/>
                <w:szCs w:val="24"/>
              </w:rPr>
            </w:pPr>
            <w:r w:rsidRPr="00B40407">
              <w:rPr>
                <w:sz w:val="24"/>
                <w:szCs w:val="24"/>
              </w:rPr>
              <w:lastRenderedPageBreak/>
              <w:t>Капитальные вложения</w:t>
            </w:r>
          </w:p>
        </w:tc>
        <w:tc>
          <w:tcPr>
            <w:tcW w:w="1701" w:type="dxa"/>
            <w:noWrap/>
            <w:hideMark/>
          </w:tcPr>
          <w:p w:rsidR="0075278D" w:rsidRPr="00B40407" w:rsidRDefault="0075278D" w:rsidP="0075278D">
            <w:pPr>
              <w:widowControl/>
              <w:autoSpaceDE/>
              <w:autoSpaceDN/>
              <w:adjustRightInd/>
              <w:jc w:val="center"/>
              <w:rPr>
                <w:sz w:val="24"/>
                <w:szCs w:val="24"/>
              </w:rPr>
            </w:pPr>
            <w:r w:rsidRPr="00B40407">
              <w:rPr>
                <w:sz w:val="24"/>
                <w:szCs w:val="24"/>
              </w:rPr>
              <w:t>0,0</w:t>
            </w:r>
          </w:p>
        </w:tc>
        <w:tc>
          <w:tcPr>
            <w:tcW w:w="1417" w:type="dxa"/>
            <w:noWrap/>
            <w:hideMark/>
          </w:tcPr>
          <w:p w:rsidR="0075278D" w:rsidRPr="00B40407" w:rsidRDefault="0075278D" w:rsidP="0075278D">
            <w:pPr>
              <w:widowControl/>
              <w:autoSpaceDE/>
              <w:autoSpaceDN/>
              <w:adjustRightInd/>
              <w:jc w:val="center"/>
              <w:rPr>
                <w:sz w:val="24"/>
                <w:szCs w:val="24"/>
              </w:rPr>
            </w:pPr>
            <w:r w:rsidRPr="00B40407">
              <w:rPr>
                <w:sz w:val="24"/>
                <w:szCs w:val="24"/>
              </w:rPr>
              <w:t>0,0%</w:t>
            </w:r>
          </w:p>
        </w:tc>
        <w:tc>
          <w:tcPr>
            <w:tcW w:w="1418" w:type="dxa"/>
            <w:noWrap/>
            <w:hideMark/>
          </w:tcPr>
          <w:p w:rsidR="0075278D" w:rsidRPr="00B40407" w:rsidRDefault="00D2116A" w:rsidP="004722C6">
            <w:pPr>
              <w:widowControl/>
              <w:autoSpaceDE/>
              <w:autoSpaceDN/>
              <w:adjustRightInd/>
              <w:jc w:val="center"/>
              <w:rPr>
                <w:sz w:val="24"/>
                <w:szCs w:val="24"/>
              </w:rPr>
            </w:pPr>
            <w:r w:rsidRPr="00B40407">
              <w:rPr>
                <w:sz w:val="24"/>
                <w:szCs w:val="24"/>
              </w:rPr>
              <w:t>0,0</w:t>
            </w:r>
          </w:p>
        </w:tc>
        <w:tc>
          <w:tcPr>
            <w:tcW w:w="1225" w:type="dxa"/>
            <w:noWrap/>
            <w:hideMark/>
          </w:tcPr>
          <w:p w:rsidR="0075278D" w:rsidRPr="00B40407" w:rsidRDefault="00D2116A" w:rsidP="004722C6">
            <w:pPr>
              <w:widowControl/>
              <w:autoSpaceDE/>
              <w:autoSpaceDN/>
              <w:adjustRightInd/>
              <w:jc w:val="center"/>
              <w:rPr>
                <w:sz w:val="24"/>
                <w:szCs w:val="24"/>
              </w:rPr>
            </w:pPr>
            <w:r w:rsidRPr="00B40407">
              <w:rPr>
                <w:sz w:val="24"/>
                <w:szCs w:val="24"/>
              </w:rPr>
              <w:t>0,0%</w:t>
            </w:r>
          </w:p>
        </w:tc>
      </w:tr>
      <w:tr w:rsidR="0075278D" w:rsidRPr="00B40407" w:rsidTr="008B6E16">
        <w:trPr>
          <w:trHeight w:val="270"/>
        </w:trPr>
        <w:tc>
          <w:tcPr>
            <w:tcW w:w="4162" w:type="dxa"/>
            <w:hideMark/>
          </w:tcPr>
          <w:p w:rsidR="0075278D" w:rsidRPr="00B40407" w:rsidRDefault="0075278D" w:rsidP="00A65FDB">
            <w:pPr>
              <w:widowControl/>
              <w:autoSpaceDE/>
              <w:autoSpaceDN/>
              <w:adjustRightInd/>
              <w:rPr>
                <w:sz w:val="24"/>
                <w:szCs w:val="24"/>
              </w:rPr>
            </w:pPr>
            <w:r w:rsidRPr="00B40407">
              <w:rPr>
                <w:sz w:val="24"/>
                <w:szCs w:val="24"/>
              </w:rPr>
              <w:t>Долгосрочные финансовые вложения</w:t>
            </w:r>
          </w:p>
        </w:tc>
        <w:tc>
          <w:tcPr>
            <w:tcW w:w="1701" w:type="dxa"/>
            <w:noWrap/>
            <w:hideMark/>
          </w:tcPr>
          <w:p w:rsidR="0075278D" w:rsidRPr="00B40407" w:rsidRDefault="0075278D" w:rsidP="0075278D">
            <w:pPr>
              <w:widowControl/>
              <w:autoSpaceDE/>
              <w:autoSpaceDN/>
              <w:adjustRightInd/>
              <w:jc w:val="center"/>
              <w:rPr>
                <w:sz w:val="24"/>
                <w:szCs w:val="24"/>
              </w:rPr>
            </w:pPr>
            <w:r w:rsidRPr="00B40407">
              <w:rPr>
                <w:sz w:val="24"/>
                <w:szCs w:val="24"/>
              </w:rPr>
              <w:t>0,0</w:t>
            </w:r>
          </w:p>
        </w:tc>
        <w:tc>
          <w:tcPr>
            <w:tcW w:w="1417" w:type="dxa"/>
            <w:noWrap/>
            <w:hideMark/>
          </w:tcPr>
          <w:p w:rsidR="0075278D" w:rsidRPr="00B40407" w:rsidRDefault="0075278D" w:rsidP="0075278D">
            <w:pPr>
              <w:widowControl/>
              <w:autoSpaceDE/>
              <w:autoSpaceDN/>
              <w:adjustRightInd/>
              <w:jc w:val="center"/>
              <w:rPr>
                <w:sz w:val="24"/>
                <w:szCs w:val="24"/>
              </w:rPr>
            </w:pPr>
            <w:r w:rsidRPr="00B40407">
              <w:rPr>
                <w:sz w:val="24"/>
                <w:szCs w:val="24"/>
              </w:rPr>
              <w:t>0,0%</w:t>
            </w:r>
          </w:p>
        </w:tc>
        <w:tc>
          <w:tcPr>
            <w:tcW w:w="1418" w:type="dxa"/>
            <w:noWrap/>
            <w:hideMark/>
          </w:tcPr>
          <w:p w:rsidR="0075278D" w:rsidRPr="00B40407" w:rsidRDefault="00D2116A" w:rsidP="004722C6">
            <w:pPr>
              <w:widowControl/>
              <w:autoSpaceDE/>
              <w:autoSpaceDN/>
              <w:adjustRightInd/>
              <w:jc w:val="center"/>
              <w:rPr>
                <w:sz w:val="24"/>
                <w:szCs w:val="24"/>
              </w:rPr>
            </w:pPr>
            <w:r w:rsidRPr="00B40407">
              <w:rPr>
                <w:sz w:val="24"/>
                <w:szCs w:val="24"/>
              </w:rPr>
              <w:t>0,0</w:t>
            </w:r>
          </w:p>
        </w:tc>
        <w:tc>
          <w:tcPr>
            <w:tcW w:w="1225" w:type="dxa"/>
            <w:noWrap/>
            <w:hideMark/>
          </w:tcPr>
          <w:p w:rsidR="0075278D" w:rsidRPr="00B40407" w:rsidRDefault="00D2116A" w:rsidP="004722C6">
            <w:pPr>
              <w:widowControl/>
              <w:autoSpaceDE/>
              <w:autoSpaceDN/>
              <w:adjustRightInd/>
              <w:jc w:val="center"/>
              <w:rPr>
                <w:sz w:val="24"/>
                <w:szCs w:val="24"/>
              </w:rPr>
            </w:pPr>
            <w:r w:rsidRPr="00B40407">
              <w:rPr>
                <w:sz w:val="24"/>
                <w:szCs w:val="24"/>
              </w:rPr>
              <w:t>0,0%</w:t>
            </w:r>
          </w:p>
        </w:tc>
      </w:tr>
      <w:tr w:rsidR="0075278D" w:rsidRPr="00B40407" w:rsidTr="008B6E16">
        <w:trPr>
          <w:trHeight w:val="345"/>
        </w:trPr>
        <w:tc>
          <w:tcPr>
            <w:tcW w:w="4162" w:type="dxa"/>
            <w:hideMark/>
          </w:tcPr>
          <w:p w:rsidR="0075278D" w:rsidRPr="00B40407" w:rsidRDefault="0075278D" w:rsidP="00A65FDB">
            <w:pPr>
              <w:widowControl/>
              <w:autoSpaceDE/>
              <w:autoSpaceDN/>
              <w:adjustRightInd/>
              <w:rPr>
                <w:bCs/>
                <w:sz w:val="24"/>
                <w:szCs w:val="24"/>
              </w:rPr>
            </w:pPr>
            <w:proofErr w:type="spellStart"/>
            <w:r w:rsidRPr="00B40407">
              <w:rPr>
                <w:bCs/>
                <w:sz w:val="24"/>
                <w:szCs w:val="24"/>
              </w:rPr>
              <w:t>Внеоборотные</w:t>
            </w:r>
            <w:proofErr w:type="spellEnd"/>
            <w:r w:rsidRPr="00B40407">
              <w:rPr>
                <w:bCs/>
                <w:sz w:val="24"/>
                <w:szCs w:val="24"/>
              </w:rPr>
              <w:t xml:space="preserve"> активы, всего</w:t>
            </w:r>
          </w:p>
        </w:tc>
        <w:tc>
          <w:tcPr>
            <w:tcW w:w="1701" w:type="dxa"/>
            <w:noWrap/>
            <w:hideMark/>
          </w:tcPr>
          <w:p w:rsidR="0075278D" w:rsidRPr="00B40407" w:rsidRDefault="0075278D" w:rsidP="0075278D">
            <w:pPr>
              <w:widowControl/>
              <w:autoSpaceDE/>
              <w:autoSpaceDN/>
              <w:adjustRightInd/>
              <w:jc w:val="center"/>
              <w:rPr>
                <w:bCs/>
                <w:sz w:val="24"/>
                <w:szCs w:val="24"/>
              </w:rPr>
            </w:pPr>
            <w:r w:rsidRPr="00B40407">
              <w:rPr>
                <w:bCs/>
                <w:sz w:val="24"/>
                <w:szCs w:val="24"/>
              </w:rPr>
              <w:t>145 638</w:t>
            </w:r>
          </w:p>
        </w:tc>
        <w:tc>
          <w:tcPr>
            <w:tcW w:w="1417" w:type="dxa"/>
            <w:noWrap/>
            <w:hideMark/>
          </w:tcPr>
          <w:p w:rsidR="0075278D" w:rsidRPr="00B40407" w:rsidRDefault="0075278D" w:rsidP="0075278D">
            <w:pPr>
              <w:widowControl/>
              <w:autoSpaceDE/>
              <w:autoSpaceDN/>
              <w:adjustRightInd/>
              <w:jc w:val="center"/>
              <w:rPr>
                <w:bCs/>
                <w:sz w:val="24"/>
                <w:szCs w:val="24"/>
              </w:rPr>
            </w:pPr>
            <w:r w:rsidRPr="00B40407">
              <w:rPr>
                <w:bCs/>
                <w:sz w:val="24"/>
                <w:szCs w:val="24"/>
              </w:rPr>
              <w:t>58,6%</w:t>
            </w:r>
          </w:p>
        </w:tc>
        <w:tc>
          <w:tcPr>
            <w:tcW w:w="1418" w:type="dxa"/>
            <w:noWrap/>
            <w:hideMark/>
          </w:tcPr>
          <w:p w:rsidR="0075278D" w:rsidRPr="00B40407" w:rsidRDefault="00D2116A" w:rsidP="00A65FDB">
            <w:pPr>
              <w:widowControl/>
              <w:autoSpaceDE/>
              <w:autoSpaceDN/>
              <w:adjustRightInd/>
              <w:jc w:val="center"/>
              <w:rPr>
                <w:bCs/>
                <w:sz w:val="24"/>
                <w:szCs w:val="24"/>
              </w:rPr>
            </w:pPr>
            <w:r w:rsidRPr="00B40407">
              <w:rPr>
                <w:bCs/>
                <w:sz w:val="24"/>
                <w:szCs w:val="24"/>
              </w:rPr>
              <w:t>99 806</w:t>
            </w:r>
          </w:p>
        </w:tc>
        <w:tc>
          <w:tcPr>
            <w:tcW w:w="1225" w:type="dxa"/>
            <w:noWrap/>
            <w:hideMark/>
          </w:tcPr>
          <w:p w:rsidR="0075278D" w:rsidRPr="00B40407" w:rsidRDefault="00D2116A" w:rsidP="00A65FDB">
            <w:pPr>
              <w:widowControl/>
              <w:autoSpaceDE/>
              <w:autoSpaceDN/>
              <w:adjustRightInd/>
              <w:jc w:val="center"/>
              <w:rPr>
                <w:bCs/>
                <w:sz w:val="24"/>
                <w:szCs w:val="24"/>
              </w:rPr>
            </w:pPr>
            <w:r w:rsidRPr="00B40407">
              <w:rPr>
                <w:bCs/>
                <w:sz w:val="24"/>
                <w:szCs w:val="24"/>
              </w:rPr>
              <w:t>74,6</w:t>
            </w:r>
            <w:r w:rsidR="00B40407">
              <w:rPr>
                <w:bCs/>
                <w:sz w:val="24"/>
                <w:szCs w:val="24"/>
              </w:rPr>
              <w:t>%</w:t>
            </w:r>
          </w:p>
        </w:tc>
      </w:tr>
      <w:tr w:rsidR="0075278D" w:rsidRPr="00B40407" w:rsidTr="008B6E16">
        <w:trPr>
          <w:trHeight w:val="255"/>
        </w:trPr>
        <w:tc>
          <w:tcPr>
            <w:tcW w:w="4162" w:type="dxa"/>
            <w:hideMark/>
          </w:tcPr>
          <w:p w:rsidR="0075278D" w:rsidRPr="00B40407" w:rsidRDefault="0075278D" w:rsidP="00A65FDB">
            <w:pPr>
              <w:widowControl/>
              <w:autoSpaceDE/>
              <w:autoSpaceDN/>
              <w:adjustRightInd/>
              <w:rPr>
                <w:sz w:val="24"/>
                <w:szCs w:val="24"/>
              </w:rPr>
            </w:pPr>
            <w:r w:rsidRPr="00B40407">
              <w:rPr>
                <w:sz w:val="24"/>
                <w:szCs w:val="24"/>
              </w:rPr>
              <w:t>Запасы</w:t>
            </w:r>
          </w:p>
        </w:tc>
        <w:tc>
          <w:tcPr>
            <w:tcW w:w="1701" w:type="dxa"/>
            <w:noWrap/>
            <w:hideMark/>
          </w:tcPr>
          <w:p w:rsidR="0075278D" w:rsidRPr="00B40407" w:rsidRDefault="0075278D" w:rsidP="0075278D">
            <w:pPr>
              <w:widowControl/>
              <w:autoSpaceDE/>
              <w:autoSpaceDN/>
              <w:adjustRightInd/>
              <w:jc w:val="center"/>
              <w:rPr>
                <w:sz w:val="24"/>
                <w:szCs w:val="24"/>
              </w:rPr>
            </w:pPr>
            <w:r w:rsidRPr="00B40407">
              <w:rPr>
                <w:sz w:val="24"/>
                <w:szCs w:val="24"/>
              </w:rPr>
              <w:t>76 709</w:t>
            </w:r>
          </w:p>
        </w:tc>
        <w:tc>
          <w:tcPr>
            <w:tcW w:w="1417" w:type="dxa"/>
            <w:noWrap/>
            <w:hideMark/>
          </w:tcPr>
          <w:p w:rsidR="0075278D" w:rsidRPr="00B40407" w:rsidRDefault="0075278D" w:rsidP="0075278D">
            <w:pPr>
              <w:widowControl/>
              <w:autoSpaceDE/>
              <w:autoSpaceDN/>
              <w:adjustRightInd/>
              <w:jc w:val="center"/>
              <w:rPr>
                <w:sz w:val="24"/>
                <w:szCs w:val="24"/>
              </w:rPr>
            </w:pPr>
            <w:r w:rsidRPr="00B40407">
              <w:rPr>
                <w:sz w:val="24"/>
                <w:szCs w:val="24"/>
              </w:rPr>
              <w:t>30,9%</w:t>
            </w:r>
          </w:p>
        </w:tc>
        <w:tc>
          <w:tcPr>
            <w:tcW w:w="1418" w:type="dxa"/>
            <w:noWrap/>
            <w:hideMark/>
          </w:tcPr>
          <w:p w:rsidR="0075278D" w:rsidRPr="00B40407" w:rsidRDefault="00D2116A" w:rsidP="00A65FDB">
            <w:pPr>
              <w:widowControl/>
              <w:autoSpaceDE/>
              <w:autoSpaceDN/>
              <w:adjustRightInd/>
              <w:jc w:val="center"/>
              <w:rPr>
                <w:sz w:val="24"/>
                <w:szCs w:val="24"/>
              </w:rPr>
            </w:pPr>
            <w:r w:rsidRPr="00B40407">
              <w:rPr>
                <w:sz w:val="24"/>
                <w:szCs w:val="24"/>
              </w:rPr>
              <w:t>23 894</w:t>
            </w:r>
          </w:p>
        </w:tc>
        <w:tc>
          <w:tcPr>
            <w:tcW w:w="1225" w:type="dxa"/>
            <w:noWrap/>
            <w:hideMark/>
          </w:tcPr>
          <w:p w:rsidR="0075278D" w:rsidRPr="00B40407" w:rsidRDefault="00D2116A" w:rsidP="00A65FDB">
            <w:pPr>
              <w:widowControl/>
              <w:autoSpaceDE/>
              <w:autoSpaceDN/>
              <w:adjustRightInd/>
              <w:jc w:val="center"/>
              <w:rPr>
                <w:sz w:val="24"/>
                <w:szCs w:val="24"/>
              </w:rPr>
            </w:pPr>
            <w:r w:rsidRPr="00B40407">
              <w:rPr>
                <w:sz w:val="24"/>
                <w:szCs w:val="24"/>
              </w:rPr>
              <w:t>17,9</w:t>
            </w:r>
            <w:r w:rsidR="00B40407">
              <w:rPr>
                <w:sz w:val="24"/>
                <w:szCs w:val="24"/>
              </w:rPr>
              <w:t>%</w:t>
            </w:r>
          </w:p>
        </w:tc>
      </w:tr>
      <w:tr w:rsidR="0075278D" w:rsidRPr="00B40407" w:rsidTr="008B6E16">
        <w:trPr>
          <w:trHeight w:val="285"/>
        </w:trPr>
        <w:tc>
          <w:tcPr>
            <w:tcW w:w="4162" w:type="dxa"/>
            <w:hideMark/>
          </w:tcPr>
          <w:p w:rsidR="0075278D" w:rsidRPr="00B40407" w:rsidRDefault="0075278D" w:rsidP="00A65FDB">
            <w:pPr>
              <w:widowControl/>
              <w:autoSpaceDE/>
              <w:autoSpaceDN/>
              <w:adjustRightInd/>
              <w:rPr>
                <w:sz w:val="24"/>
                <w:szCs w:val="24"/>
              </w:rPr>
            </w:pPr>
            <w:r w:rsidRPr="00B40407">
              <w:rPr>
                <w:sz w:val="24"/>
                <w:szCs w:val="24"/>
              </w:rPr>
              <w:t>Дебиторская задолженность</w:t>
            </w:r>
          </w:p>
        </w:tc>
        <w:tc>
          <w:tcPr>
            <w:tcW w:w="1701" w:type="dxa"/>
            <w:noWrap/>
            <w:hideMark/>
          </w:tcPr>
          <w:p w:rsidR="0075278D" w:rsidRPr="00B40407" w:rsidRDefault="0075278D" w:rsidP="0075278D">
            <w:pPr>
              <w:widowControl/>
              <w:autoSpaceDE/>
              <w:autoSpaceDN/>
              <w:adjustRightInd/>
              <w:jc w:val="center"/>
              <w:rPr>
                <w:sz w:val="24"/>
                <w:szCs w:val="24"/>
              </w:rPr>
            </w:pPr>
            <w:r w:rsidRPr="00B40407">
              <w:rPr>
                <w:sz w:val="24"/>
                <w:szCs w:val="24"/>
              </w:rPr>
              <w:t>24 988</w:t>
            </w:r>
          </w:p>
        </w:tc>
        <w:tc>
          <w:tcPr>
            <w:tcW w:w="1417" w:type="dxa"/>
            <w:noWrap/>
            <w:hideMark/>
          </w:tcPr>
          <w:p w:rsidR="0075278D" w:rsidRPr="00B40407" w:rsidRDefault="0075278D" w:rsidP="0075278D">
            <w:pPr>
              <w:widowControl/>
              <w:autoSpaceDE/>
              <w:autoSpaceDN/>
              <w:adjustRightInd/>
              <w:jc w:val="center"/>
              <w:rPr>
                <w:sz w:val="24"/>
                <w:szCs w:val="24"/>
              </w:rPr>
            </w:pPr>
            <w:r w:rsidRPr="00B40407">
              <w:rPr>
                <w:sz w:val="24"/>
                <w:szCs w:val="24"/>
              </w:rPr>
              <w:t>10,1%</w:t>
            </w:r>
          </w:p>
        </w:tc>
        <w:tc>
          <w:tcPr>
            <w:tcW w:w="1418" w:type="dxa"/>
            <w:noWrap/>
            <w:hideMark/>
          </w:tcPr>
          <w:p w:rsidR="0075278D" w:rsidRPr="00B40407" w:rsidRDefault="00D2116A" w:rsidP="00A65FDB">
            <w:pPr>
              <w:widowControl/>
              <w:autoSpaceDE/>
              <w:autoSpaceDN/>
              <w:adjustRightInd/>
              <w:jc w:val="center"/>
              <w:rPr>
                <w:sz w:val="24"/>
                <w:szCs w:val="24"/>
              </w:rPr>
            </w:pPr>
            <w:r w:rsidRPr="00B40407">
              <w:rPr>
                <w:sz w:val="24"/>
                <w:szCs w:val="24"/>
              </w:rPr>
              <w:t>8 707</w:t>
            </w:r>
          </w:p>
        </w:tc>
        <w:tc>
          <w:tcPr>
            <w:tcW w:w="1225" w:type="dxa"/>
            <w:noWrap/>
            <w:hideMark/>
          </w:tcPr>
          <w:p w:rsidR="0075278D" w:rsidRPr="00B40407" w:rsidRDefault="00D2116A" w:rsidP="00A65FDB">
            <w:pPr>
              <w:widowControl/>
              <w:autoSpaceDE/>
              <w:autoSpaceDN/>
              <w:adjustRightInd/>
              <w:jc w:val="center"/>
              <w:rPr>
                <w:sz w:val="24"/>
                <w:szCs w:val="24"/>
              </w:rPr>
            </w:pPr>
            <w:r w:rsidRPr="00B40407">
              <w:rPr>
                <w:sz w:val="24"/>
                <w:szCs w:val="24"/>
              </w:rPr>
              <w:t>6,5</w:t>
            </w:r>
            <w:r w:rsidR="00B40407">
              <w:rPr>
                <w:sz w:val="24"/>
                <w:szCs w:val="24"/>
              </w:rPr>
              <w:t>%</w:t>
            </w:r>
          </w:p>
        </w:tc>
      </w:tr>
      <w:tr w:rsidR="0075278D" w:rsidRPr="00B40407" w:rsidTr="008B6E16">
        <w:trPr>
          <w:trHeight w:val="255"/>
        </w:trPr>
        <w:tc>
          <w:tcPr>
            <w:tcW w:w="4162" w:type="dxa"/>
            <w:hideMark/>
          </w:tcPr>
          <w:p w:rsidR="0075278D" w:rsidRPr="00B40407" w:rsidRDefault="0075278D" w:rsidP="00A65FDB">
            <w:pPr>
              <w:widowControl/>
              <w:autoSpaceDE/>
              <w:autoSpaceDN/>
              <w:adjustRightInd/>
              <w:rPr>
                <w:sz w:val="24"/>
                <w:szCs w:val="24"/>
              </w:rPr>
            </w:pPr>
            <w:r w:rsidRPr="00B40407">
              <w:rPr>
                <w:sz w:val="24"/>
                <w:szCs w:val="24"/>
              </w:rPr>
              <w:t>Краткосрочные финансовые вложения</w:t>
            </w:r>
          </w:p>
        </w:tc>
        <w:tc>
          <w:tcPr>
            <w:tcW w:w="1701" w:type="dxa"/>
            <w:noWrap/>
            <w:hideMark/>
          </w:tcPr>
          <w:p w:rsidR="0075278D" w:rsidRPr="00B40407" w:rsidRDefault="0075278D" w:rsidP="0075278D">
            <w:pPr>
              <w:widowControl/>
              <w:autoSpaceDE/>
              <w:autoSpaceDN/>
              <w:adjustRightInd/>
              <w:jc w:val="center"/>
              <w:rPr>
                <w:sz w:val="24"/>
                <w:szCs w:val="24"/>
              </w:rPr>
            </w:pPr>
            <w:r w:rsidRPr="00B40407">
              <w:rPr>
                <w:sz w:val="24"/>
                <w:szCs w:val="24"/>
              </w:rPr>
              <w:t>0,0</w:t>
            </w:r>
          </w:p>
        </w:tc>
        <w:tc>
          <w:tcPr>
            <w:tcW w:w="1417" w:type="dxa"/>
            <w:noWrap/>
            <w:hideMark/>
          </w:tcPr>
          <w:p w:rsidR="0075278D" w:rsidRPr="00B40407" w:rsidRDefault="0075278D" w:rsidP="0075278D">
            <w:pPr>
              <w:widowControl/>
              <w:autoSpaceDE/>
              <w:autoSpaceDN/>
              <w:adjustRightInd/>
              <w:jc w:val="center"/>
              <w:rPr>
                <w:sz w:val="24"/>
                <w:szCs w:val="24"/>
              </w:rPr>
            </w:pPr>
            <w:r w:rsidRPr="00B40407">
              <w:rPr>
                <w:sz w:val="24"/>
                <w:szCs w:val="24"/>
              </w:rPr>
              <w:t>0,0%</w:t>
            </w:r>
          </w:p>
        </w:tc>
        <w:tc>
          <w:tcPr>
            <w:tcW w:w="1418" w:type="dxa"/>
            <w:noWrap/>
            <w:hideMark/>
          </w:tcPr>
          <w:p w:rsidR="0075278D" w:rsidRPr="00B40407" w:rsidRDefault="00D2116A" w:rsidP="004722C6">
            <w:pPr>
              <w:widowControl/>
              <w:autoSpaceDE/>
              <w:autoSpaceDN/>
              <w:adjustRightInd/>
              <w:jc w:val="center"/>
              <w:rPr>
                <w:sz w:val="24"/>
                <w:szCs w:val="24"/>
              </w:rPr>
            </w:pPr>
            <w:r w:rsidRPr="00B40407">
              <w:rPr>
                <w:sz w:val="24"/>
                <w:szCs w:val="24"/>
              </w:rPr>
              <w:t>0,0</w:t>
            </w:r>
          </w:p>
        </w:tc>
        <w:tc>
          <w:tcPr>
            <w:tcW w:w="1225" w:type="dxa"/>
            <w:noWrap/>
            <w:hideMark/>
          </w:tcPr>
          <w:p w:rsidR="0075278D" w:rsidRPr="00B40407" w:rsidRDefault="00D2116A" w:rsidP="004722C6">
            <w:pPr>
              <w:widowControl/>
              <w:autoSpaceDE/>
              <w:autoSpaceDN/>
              <w:adjustRightInd/>
              <w:jc w:val="center"/>
              <w:rPr>
                <w:sz w:val="24"/>
                <w:szCs w:val="24"/>
              </w:rPr>
            </w:pPr>
            <w:r w:rsidRPr="00B40407">
              <w:rPr>
                <w:sz w:val="24"/>
                <w:szCs w:val="24"/>
              </w:rPr>
              <w:t>0,0%</w:t>
            </w:r>
          </w:p>
        </w:tc>
      </w:tr>
      <w:tr w:rsidR="0075278D" w:rsidRPr="00B40407" w:rsidTr="008B6E16">
        <w:trPr>
          <w:trHeight w:val="255"/>
        </w:trPr>
        <w:tc>
          <w:tcPr>
            <w:tcW w:w="4162" w:type="dxa"/>
            <w:hideMark/>
          </w:tcPr>
          <w:p w:rsidR="0075278D" w:rsidRPr="00B40407" w:rsidRDefault="0075278D" w:rsidP="00A65FDB">
            <w:pPr>
              <w:widowControl/>
              <w:autoSpaceDE/>
              <w:autoSpaceDN/>
              <w:adjustRightInd/>
              <w:rPr>
                <w:sz w:val="24"/>
                <w:szCs w:val="24"/>
              </w:rPr>
            </w:pPr>
            <w:r w:rsidRPr="00B40407">
              <w:rPr>
                <w:sz w:val="24"/>
                <w:szCs w:val="24"/>
              </w:rPr>
              <w:t>Денежные средства</w:t>
            </w:r>
          </w:p>
        </w:tc>
        <w:tc>
          <w:tcPr>
            <w:tcW w:w="1701" w:type="dxa"/>
            <w:noWrap/>
            <w:hideMark/>
          </w:tcPr>
          <w:p w:rsidR="0075278D" w:rsidRPr="00B40407" w:rsidRDefault="0075278D" w:rsidP="0075278D">
            <w:pPr>
              <w:widowControl/>
              <w:autoSpaceDE/>
              <w:autoSpaceDN/>
              <w:adjustRightInd/>
              <w:jc w:val="center"/>
              <w:rPr>
                <w:sz w:val="24"/>
                <w:szCs w:val="24"/>
              </w:rPr>
            </w:pPr>
            <w:r w:rsidRPr="00B40407">
              <w:rPr>
                <w:sz w:val="24"/>
                <w:szCs w:val="24"/>
              </w:rPr>
              <w:t>1 123</w:t>
            </w:r>
          </w:p>
        </w:tc>
        <w:tc>
          <w:tcPr>
            <w:tcW w:w="1417" w:type="dxa"/>
            <w:noWrap/>
            <w:hideMark/>
          </w:tcPr>
          <w:p w:rsidR="0075278D" w:rsidRPr="00B40407" w:rsidRDefault="0075278D" w:rsidP="0075278D">
            <w:pPr>
              <w:widowControl/>
              <w:autoSpaceDE/>
              <w:autoSpaceDN/>
              <w:adjustRightInd/>
              <w:jc w:val="center"/>
              <w:rPr>
                <w:sz w:val="24"/>
                <w:szCs w:val="24"/>
              </w:rPr>
            </w:pPr>
            <w:r w:rsidRPr="00B40407">
              <w:rPr>
                <w:sz w:val="24"/>
                <w:szCs w:val="24"/>
              </w:rPr>
              <w:t>0,5%</w:t>
            </w:r>
          </w:p>
        </w:tc>
        <w:tc>
          <w:tcPr>
            <w:tcW w:w="1418" w:type="dxa"/>
            <w:noWrap/>
            <w:hideMark/>
          </w:tcPr>
          <w:p w:rsidR="0075278D" w:rsidRPr="00B40407" w:rsidRDefault="00D2116A" w:rsidP="00A65FDB">
            <w:pPr>
              <w:widowControl/>
              <w:autoSpaceDE/>
              <w:autoSpaceDN/>
              <w:adjustRightInd/>
              <w:jc w:val="center"/>
              <w:rPr>
                <w:sz w:val="24"/>
                <w:szCs w:val="24"/>
              </w:rPr>
            </w:pPr>
            <w:r w:rsidRPr="00B40407">
              <w:rPr>
                <w:sz w:val="24"/>
                <w:szCs w:val="24"/>
              </w:rPr>
              <w:t>1 236</w:t>
            </w:r>
          </w:p>
        </w:tc>
        <w:tc>
          <w:tcPr>
            <w:tcW w:w="1225" w:type="dxa"/>
            <w:noWrap/>
            <w:hideMark/>
          </w:tcPr>
          <w:p w:rsidR="0075278D" w:rsidRPr="00B40407" w:rsidRDefault="00D2116A" w:rsidP="00A65FDB">
            <w:pPr>
              <w:widowControl/>
              <w:autoSpaceDE/>
              <w:autoSpaceDN/>
              <w:adjustRightInd/>
              <w:jc w:val="center"/>
              <w:rPr>
                <w:sz w:val="24"/>
                <w:szCs w:val="24"/>
              </w:rPr>
            </w:pPr>
            <w:r w:rsidRPr="00B40407">
              <w:rPr>
                <w:sz w:val="24"/>
                <w:szCs w:val="24"/>
              </w:rPr>
              <w:t>0,9</w:t>
            </w:r>
            <w:r w:rsidR="00B40407">
              <w:rPr>
                <w:sz w:val="24"/>
                <w:szCs w:val="24"/>
              </w:rPr>
              <w:t>%</w:t>
            </w:r>
          </w:p>
        </w:tc>
      </w:tr>
      <w:tr w:rsidR="0075278D" w:rsidRPr="00B40407" w:rsidTr="008B6E16">
        <w:trPr>
          <w:trHeight w:val="255"/>
        </w:trPr>
        <w:tc>
          <w:tcPr>
            <w:tcW w:w="4162" w:type="dxa"/>
            <w:hideMark/>
          </w:tcPr>
          <w:p w:rsidR="0075278D" w:rsidRPr="00B40407" w:rsidRDefault="0075278D" w:rsidP="00A65FDB">
            <w:pPr>
              <w:widowControl/>
              <w:autoSpaceDE/>
              <w:autoSpaceDN/>
              <w:adjustRightInd/>
              <w:rPr>
                <w:bCs/>
                <w:sz w:val="24"/>
                <w:szCs w:val="24"/>
              </w:rPr>
            </w:pPr>
            <w:r w:rsidRPr="00B40407">
              <w:rPr>
                <w:bCs/>
                <w:sz w:val="24"/>
                <w:szCs w:val="24"/>
              </w:rPr>
              <w:t>Оборотные активы, всего</w:t>
            </w:r>
          </w:p>
        </w:tc>
        <w:tc>
          <w:tcPr>
            <w:tcW w:w="1701" w:type="dxa"/>
            <w:noWrap/>
            <w:hideMark/>
          </w:tcPr>
          <w:p w:rsidR="0075278D" w:rsidRPr="00B40407" w:rsidRDefault="0075278D" w:rsidP="0075278D">
            <w:pPr>
              <w:widowControl/>
              <w:autoSpaceDE/>
              <w:autoSpaceDN/>
              <w:adjustRightInd/>
              <w:jc w:val="center"/>
              <w:rPr>
                <w:bCs/>
                <w:sz w:val="24"/>
                <w:szCs w:val="24"/>
              </w:rPr>
            </w:pPr>
            <w:r w:rsidRPr="00B40407">
              <w:rPr>
                <w:bCs/>
                <w:sz w:val="24"/>
                <w:szCs w:val="24"/>
              </w:rPr>
              <w:t>102 820</w:t>
            </w:r>
          </w:p>
        </w:tc>
        <w:tc>
          <w:tcPr>
            <w:tcW w:w="1417" w:type="dxa"/>
            <w:noWrap/>
            <w:hideMark/>
          </w:tcPr>
          <w:p w:rsidR="0075278D" w:rsidRPr="00B40407" w:rsidRDefault="0075278D" w:rsidP="0075278D">
            <w:pPr>
              <w:widowControl/>
              <w:autoSpaceDE/>
              <w:autoSpaceDN/>
              <w:adjustRightInd/>
              <w:jc w:val="center"/>
              <w:rPr>
                <w:bCs/>
                <w:sz w:val="24"/>
                <w:szCs w:val="24"/>
              </w:rPr>
            </w:pPr>
            <w:r w:rsidRPr="00B40407">
              <w:rPr>
                <w:bCs/>
                <w:sz w:val="24"/>
                <w:szCs w:val="24"/>
              </w:rPr>
              <w:t>41,4%</w:t>
            </w:r>
          </w:p>
        </w:tc>
        <w:tc>
          <w:tcPr>
            <w:tcW w:w="1418" w:type="dxa"/>
            <w:noWrap/>
            <w:hideMark/>
          </w:tcPr>
          <w:p w:rsidR="0075278D" w:rsidRPr="00B40407" w:rsidRDefault="00D2116A" w:rsidP="00A65FDB">
            <w:pPr>
              <w:widowControl/>
              <w:autoSpaceDE/>
              <w:autoSpaceDN/>
              <w:adjustRightInd/>
              <w:jc w:val="center"/>
              <w:rPr>
                <w:bCs/>
                <w:sz w:val="24"/>
                <w:szCs w:val="24"/>
              </w:rPr>
            </w:pPr>
            <w:r w:rsidRPr="00B40407">
              <w:rPr>
                <w:bCs/>
                <w:sz w:val="24"/>
                <w:szCs w:val="24"/>
              </w:rPr>
              <w:t>33 972</w:t>
            </w:r>
          </w:p>
        </w:tc>
        <w:tc>
          <w:tcPr>
            <w:tcW w:w="1225" w:type="dxa"/>
            <w:noWrap/>
            <w:hideMark/>
          </w:tcPr>
          <w:p w:rsidR="0075278D" w:rsidRPr="00B40407" w:rsidRDefault="00D2116A" w:rsidP="00A65FDB">
            <w:pPr>
              <w:widowControl/>
              <w:autoSpaceDE/>
              <w:autoSpaceDN/>
              <w:adjustRightInd/>
              <w:jc w:val="center"/>
              <w:rPr>
                <w:bCs/>
                <w:sz w:val="24"/>
                <w:szCs w:val="24"/>
              </w:rPr>
            </w:pPr>
            <w:r w:rsidRPr="00B40407">
              <w:rPr>
                <w:bCs/>
                <w:sz w:val="24"/>
                <w:szCs w:val="24"/>
              </w:rPr>
              <w:t>25,4</w:t>
            </w:r>
            <w:r w:rsidR="00B40407">
              <w:rPr>
                <w:bCs/>
                <w:sz w:val="24"/>
                <w:szCs w:val="24"/>
              </w:rPr>
              <w:t>%</w:t>
            </w:r>
          </w:p>
        </w:tc>
      </w:tr>
      <w:tr w:rsidR="0075278D" w:rsidRPr="00B40407" w:rsidTr="008B6E16">
        <w:trPr>
          <w:trHeight w:val="270"/>
        </w:trPr>
        <w:tc>
          <w:tcPr>
            <w:tcW w:w="4162" w:type="dxa"/>
            <w:hideMark/>
          </w:tcPr>
          <w:p w:rsidR="0075278D" w:rsidRPr="00B40407" w:rsidRDefault="0075278D" w:rsidP="00A65FDB">
            <w:pPr>
              <w:widowControl/>
              <w:autoSpaceDE/>
              <w:autoSpaceDN/>
              <w:adjustRightInd/>
              <w:jc w:val="center"/>
              <w:rPr>
                <w:b/>
                <w:bCs/>
                <w:sz w:val="24"/>
                <w:szCs w:val="24"/>
              </w:rPr>
            </w:pPr>
            <w:r w:rsidRPr="00B40407">
              <w:rPr>
                <w:b/>
                <w:bCs/>
                <w:sz w:val="24"/>
                <w:szCs w:val="24"/>
              </w:rPr>
              <w:t xml:space="preserve">БАЛАНС </w:t>
            </w:r>
          </w:p>
        </w:tc>
        <w:tc>
          <w:tcPr>
            <w:tcW w:w="1701" w:type="dxa"/>
            <w:noWrap/>
            <w:hideMark/>
          </w:tcPr>
          <w:p w:rsidR="0075278D" w:rsidRPr="00B40407" w:rsidRDefault="0075278D" w:rsidP="0075278D">
            <w:pPr>
              <w:widowControl/>
              <w:autoSpaceDE/>
              <w:autoSpaceDN/>
              <w:adjustRightInd/>
              <w:jc w:val="center"/>
              <w:rPr>
                <w:b/>
                <w:bCs/>
                <w:sz w:val="24"/>
                <w:szCs w:val="24"/>
              </w:rPr>
            </w:pPr>
            <w:r w:rsidRPr="00B40407">
              <w:rPr>
                <w:b/>
                <w:bCs/>
                <w:sz w:val="24"/>
                <w:szCs w:val="24"/>
              </w:rPr>
              <w:t>248 458</w:t>
            </w:r>
          </w:p>
        </w:tc>
        <w:tc>
          <w:tcPr>
            <w:tcW w:w="1417" w:type="dxa"/>
            <w:noWrap/>
            <w:hideMark/>
          </w:tcPr>
          <w:p w:rsidR="0075278D" w:rsidRPr="00B40407" w:rsidRDefault="0075278D" w:rsidP="0075278D">
            <w:pPr>
              <w:widowControl/>
              <w:autoSpaceDE/>
              <w:autoSpaceDN/>
              <w:adjustRightInd/>
              <w:jc w:val="center"/>
              <w:rPr>
                <w:b/>
                <w:bCs/>
                <w:sz w:val="24"/>
                <w:szCs w:val="24"/>
              </w:rPr>
            </w:pPr>
            <w:r w:rsidRPr="00B40407">
              <w:rPr>
                <w:b/>
                <w:bCs/>
                <w:sz w:val="24"/>
                <w:szCs w:val="24"/>
              </w:rPr>
              <w:t>100,0</w:t>
            </w:r>
          </w:p>
        </w:tc>
        <w:tc>
          <w:tcPr>
            <w:tcW w:w="1418" w:type="dxa"/>
            <w:noWrap/>
            <w:hideMark/>
          </w:tcPr>
          <w:p w:rsidR="0075278D" w:rsidRPr="00B40407" w:rsidRDefault="00D2116A" w:rsidP="00A65FDB">
            <w:pPr>
              <w:widowControl/>
              <w:autoSpaceDE/>
              <w:autoSpaceDN/>
              <w:adjustRightInd/>
              <w:jc w:val="center"/>
              <w:rPr>
                <w:b/>
                <w:bCs/>
                <w:sz w:val="24"/>
                <w:szCs w:val="24"/>
              </w:rPr>
            </w:pPr>
            <w:r w:rsidRPr="00B40407">
              <w:rPr>
                <w:b/>
                <w:bCs/>
                <w:sz w:val="24"/>
                <w:szCs w:val="24"/>
              </w:rPr>
              <w:t>133 778</w:t>
            </w:r>
          </w:p>
        </w:tc>
        <w:tc>
          <w:tcPr>
            <w:tcW w:w="1225" w:type="dxa"/>
            <w:noWrap/>
            <w:hideMark/>
          </w:tcPr>
          <w:p w:rsidR="0075278D" w:rsidRPr="00B40407" w:rsidRDefault="00D2116A" w:rsidP="00A65FDB">
            <w:pPr>
              <w:widowControl/>
              <w:autoSpaceDE/>
              <w:autoSpaceDN/>
              <w:adjustRightInd/>
              <w:jc w:val="center"/>
              <w:rPr>
                <w:b/>
                <w:bCs/>
                <w:sz w:val="24"/>
                <w:szCs w:val="24"/>
              </w:rPr>
            </w:pPr>
            <w:r w:rsidRPr="00B40407">
              <w:rPr>
                <w:b/>
                <w:bCs/>
                <w:sz w:val="24"/>
                <w:szCs w:val="24"/>
              </w:rPr>
              <w:t>100</w:t>
            </w:r>
            <w:r w:rsidR="00B40407">
              <w:rPr>
                <w:b/>
                <w:bCs/>
                <w:sz w:val="24"/>
                <w:szCs w:val="24"/>
              </w:rPr>
              <w:t>%</w:t>
            </w:r>
          </w:p>
        </w:tc>
      </w:tr>
      <w:tr w:rsidR="0075278D" w:rsidRPr="00B40407" w:rsidTr="008B6E16">
        <w:trPr>
          <w:trHeight w:val="90"/>
        </w:trPr>
        <w:tc>
          <w:tcPr>
            <w:tcW w:w="4162" w:type="dxa"/>
            <w:noWrap/>
            <w:hideMark/>
          </w:tcPr>
          <w:p w:rsidR="0075278D" w:rsidRPr="00B40407" w:rsidRDefault="0075278D" w:rsidP="00A65FDB">
            <w:pPr>
              <w:widowControl/>
              <w:autoSpaceDE/>
              <w:autoSpaceDN/>
              <w:adjustRightInd/>
              <w:rPr>
                <w:sz w:val="24"/>
                <w:szCs w:val="24"/>
                <w:highlight w:val="yellow"/>
              </w:rPr>
            </w:pPr>
          </w:p>
        </w:tc>
        <w:tc>
          <w:tcPr>
            <w:tcW w:w="1701" w:type="dxa"/>
            <w:noWrap/>
            <w:hideMark/>
          </w:tcPr>
          <w:p w:rsidR="0075278D" w:rsidRPr="00B40407" w:rsidRDefault="0075278D" w:rsidP="00A65FDB">
            <w:pPr>
              <w:widowControl/>
              <w:autoSpaceDE/>
              <w:autoSpaceDN/>
              <w:adjustRightInd/>
              <w:rPr>
                <w:sz w:val="24"/>
                <w:szCs w:val="24"/>
                <w:highlight w:val="yellow"/>
              </w:rPr>
            </w:pPr>
          </w:p>
        </w:tc>
        <w:tc>
          <w:tcPr>
            <w:tcW w:w="1417" w:type="dxa"/>
            <w:noWrap/>
            <w:hideMark/>
          </w:tcPr>
          <w:p w:rsidR="0075278D" w:rsidRPr="00B40407" w:rsidRDefault="0075278D" w:rsidP="00A65FDB">
            <w:pPr>
              <w:widowControl/>
              <w:autoSpaceDE/>
              <w:autoSpaceDN/>
              <w:adjustRightInd/>
              <w:rPr>
                <w:sz w:val="24"/>
                <w:szCs w:val="24"/>
                <w:highlight w:val="yellow"/>
              </w:rPr>
            </w:pPr>
          </w:p>
        </w:tc>
        <w:tc>
          <w:tcPr>
            <w:tcW w:w="1418" w:type="dxa"/>
            <w:noWrap/>
            <w:hideMark/>
          </w:tcPr>
          <w:p w:rsidR="0075278D" w:rsidRPr="00B40407" w:rsidRDefault="0075278D" w:rsidP="00A65FDB">
            <w:pPr>
              <w:widowControl/>
              <w:autoSpaceDE/>
              <w:autoSpaceDN/>
              <w:adjustRightInd/>
              <w:rPr>
                <w:sz w:val="24"/>
                <w:szCs w:val="24"/>
                <w:highlight w:val="yellow"/>
              </w:rPr>
            </w:pPr>
          </w:p>
        </w:tc>
        <w:tc>
          <w:tcPr>
            <w:tcW w:w="1225" w:type="dxa"/>
            <w:noWrap/>
            <w:hideMark/>
          </w:tcPr>
          <w:p w:rsidR="0075278D" w:rsidRPr="00B40407" w:rsidRDefault="0075278D" w:rsidP="00A65FDB">
            <w:pPr>
              <w:widowControl/>
              <w:autoSpaceDE/>
              <w:autoSpaceDN/>
              <w:adjustRightInd/>
              <w:rPr>
                <w:sz w:val="24"/>
                <w:szCs w:val="24"/>
                <w:highlight w:val="yellow"/>
              </w:rPr>
            </w:pPr>
          </w:p>
        </w:tc>
      </w:tr>
      <w:tr w:rsidR="0075278D" w:rsidRPr="00B40407" w:rsidTr="008B6E16">
        <w:trPr>
          <w:trHeight w:val="255"/>
        </w:trPr>
        <w:tc>
          <w:tcPr>
            <w:tcW w:w="4162" w:type="dxa"/>
            <w:vMerge w:val="restart"/>
            <w:vAlign w:val="center"/>
            <w:hideMark/>
          </w:tcPr>
          <w:p w:rsidR="0075278D" w:rsidRPr="00B40407" w:rsidRDefault="0075278D" w:rsidP="00B40407">
            <w:pPr>
              <w:widowControl/>
              <w:autoSpaceDE/>
              <w:autoSpaceDN/>
              <w:adjustRightInd/>
              <w:jc w:val="center"/>
              <w:rPr>
                <w:b/>
                <w:bCs/>
                <w:sz w:val="24"/>
                <w:szCs w:val="24"/>
              </w:rPr>
            </w:pPr>
            <w:r w:rsidRPr="00B40407">
              <w:rPr>
                <w:b/>
                <w:bCs/>
                <w:sz w:val="24"/>
                <w:szCs w:val="24"/>
              </w:rPr>
              <w:t>ПАССИВ</w:t>
            </w:r>
          </w:p>
        </w:tc>
        <w:tc>
          <w:tcPr>
            <w:tcW w:w="3118" w:type="dxa"/>
            <w:gridSpan w:val="2"/>
            <w:noWrap/>
            <w:vAlign w:val="center"/>
            <w:hideMark/>
          </w:tcPr>
          <w:p w:rsidR="0075278D" w:rsidRPr="00B40407" w:rsidRDefault="0075278D" w:rsidP="00B40407">
            <w:pPr>
              <w:widowControl/>
              <w:autoSpaceDE/>
              <w:autoSpaceDN/>
              <w:adjustRightInd/>
              <w:jc w:val="center"/>
              <w:rPr>
                <w:b/>
                <w:bCs/>
                <w:sz w:val="24"/>
                <w:szCs w:val="24"/>
              </w:rPr>
            </w:pPr>
            <w:r w:rsidRPr="00B40407">
              <w:rPr>
                <w:b/>
                <w:bCs/>
                <w:sz w:val="24"/>
                <w:szCs w:val="24"/>
              </w:rPr>
              <w:t>2015 год</w:t>
            </w:r>
          </w:p>
        </w:tc>
        <w:tc>
          <w:tcPr>
            <w:tcW w:w="2643" w:type="dxa"/>
            <w:gridSpan w:val="2"/>
            <w:noWrap/>
            <w:vAlign w:val="center"/>
            <w:hideMark/>
          </w:tcPr>
          <w:p w:rsidR="0075278D" w:rsidRPr="00B40407" w:rsidRDefault="0075278D" w:rsidP="00B40407">
            <w:pPr>
              <w:widowControl/>
              <w:autoSpaceDE/>
              <w:autoSpaceDN/>
              <w:adjustRightInd/>
              <w:jc w:val="center"/>
              <w:rPr>
                <w:b/>
                <w:bCs/>
                <w:sz w:val="24"/>
                <w:szCs w:val="24"/>
              </w:rPr>
            </w:pPr>
            <w:r w:rsidRPr="00B40407">
              <w:rPr>
                <w:b/>
                <w:bCs/>
                <w:sz w:val="24"/>
                <w:szCs w:val="24"/>
              </w:rPr>
              <w:t>2016 год</w:t>
            </w:r>
          </w:p>
        </w:tc>
      </w:tr>
      <w:tr w:rsidR="0075278D" w:rsidRPr="00B40407" w:rsidTr="008B6E16">
        <w:trPr>
          <w:trHeight w:val="972"/>
        </w:trPr>
        <w:tc>
          <w:tcPr>
            <w:tcW w:w="4162" w:type="dxa"/>
            <w:vMerge/>
            <w:vAlign w:val="center"/>
            <w:hideMark/>
          </w:tcPr>
          <w:p w:rsidR="0075278D" w:rsidRPr="00B40407" w:rsidRDefault="0075278D" w:rsidP="00B40407">
            <w:pPr>
              <w:widowControl/>
              <w:autoSpaceDE/>
              <w:autoSpaceDN/>
              <w:adjustRightInd/>
              <w:jc w:val="center"/>
              <w:rPr>
                <w:bCs/>
                <w:sz w:val="24"/>
                <w:szCs w:val="24"/>
              </w:rPr>
            </w:pPr>
          </w:p>
        </w:tc>
        <w:tc>
          <w:tcPr>
            <w:tcW w:w="1701" w:type="dxa"/>
            <w:noWrap/>
            <w:vAlign w:val="center"/>
            <w:hideMark/>
          </w:tcPr>
          <w:p w:rsidR="0075278D" w:rsidRPr="00B40407" w:rsidRDefault="0075278D" w:rsidP="00B40407">
            <w:pPr>
              <w:widowControl/>
              <w:autoSpaceDE/>
              <w:autoSpaceDN/>
              <w:adjustRightInd/>
              <w:jc w:val="center"/>
              <w:rPr>
                <w:b/>
                <w:bCs/>
                <w:sz w:val="24"/>
                <w:szCs w:val="24"/>
              </w:rPr>
            </w:pPr>
            <w:r w:rsidRPr="00B40407">
              <w:rPr>
                <w:b/>
                <w:bCs/>
                <w:sz w:val="24"/>
                <w:szCs w:val="24"/>
              </w:rPr>
              <w:t>тыс. руб.</w:t>
            </w:r>
          </w:p>
        </w:tc>
        <w:tc>
          <w:tcPr>
            <w:tcW w:w="1417" w:type="dxa"/>
            <w:vAlign w:val="center"/>
            <w:hideMark/>
          </w:tcPr>
          <w:p w:rsidR="0075278D" w:rsidRPr="00B40407" w:rsidRDefault="0075278D" w:rsidP="00B40407">
            <w:pPr>
              <w:widowControl/>
              <w:autoSpaceDE/>
              <w:autoSpaceDN/>
              <w:adjustRightInd/>
              <w:jc w:val="center"/>
              <w:rPr>
                <w:b/>
                <w:sz w:val="24"/>
                <w:szCs w:val="24"/>
              </w:rPr>
            </w:pPr>
            <w:r w:rsidRPr="00B40407">
              <w:rPr>
                <w:b/>
                <w:sz w:val="24"/>
                <w:szCs w:val="24"/>
              </w:rPr>
              <w:t>в % к валюте баланса</w:t>
            </w:r>
          </w:p>
        </w:tc>
        <w:tc>
          <w:tcPr>
            <w:tcW w:w="1418" w:type="dxa"/>
            <w:noWrap/>
            <w:vAlign w:val="center"/>
            <w:hideMark/>
          </w:tcPr>
          <w:p w:rsidR="0075278D" w:rsidRPr="00B40407" w:rsidRDefault="0075278D" w:rsidP="00B40407">
            <w:pPr>
              <w:widowControl/>
              <w:autoSpaceDE/>
              <w:autoSpaceDN/>
              <w:adjustRightInd/>
              <w:jc w:val="center"/>
              <w:rPr>
                <w:b/>
                <w:bCs/>
                <w:sz w:val="24"/>
                <w:szCs w:val="24"/>
              </w:rPr>
            </w:pPr>
            <w:r w:rsidRPr="00B40407">
              <w:rPr>
                <w:b/>
                <w:bCs/>
                <w:sz w:val="24"/>
                <w:szCs w:val="24"/>
              </w:rPr>
              <w:t>тыс. руб.</w:t>
            </w:r>
          </w:p>
        </w:tc>
        <w:tc>
          <w:tcPr>
            <w:tcW w:w="1225" w:type="dxa"/>
            <w:vAlign w:val="center"/>
            <w:hideMark/>
          </w:tcPr>
          <w:p w:rsidR="0075278D" w:rsidRPr="00B40407" w:rsidRDefault="0075278D" w:rsidP="00B40407">
            <w:pPr>
              <w:widowControl/>
              <w:autoSpaceDE/>
              <w:autoSpaceDN/>
              <w:adjustRightInd/>
              <w:jc w:val="center"/>
              <w:rPr>
                <w:b/>
                <w:sz w:val="24"/>
                <w:szCs w:val="24"/>
              </w:rPr>
            </w:pPr>
            <w:r w:rsidRPr="00B40407">
              <w:rPr>
                <w:b/>
                <w:sz w:val="24"/>
                <w:szCs w:val="24"/>
              </w:rPr>
              <w:t>в % к валюте баланса</w:t>
            </w:r>
          </w:p>
        </w:tc>
      </w:tr>
      <w:tr w:rsidR="0075278D" w:rsidRPr="00B40407" w:rsidTr="008B6E16">
        <w:trPr>
          <w:trHeight w:val="330"/>
        </w:trPr>
        <w:tc>
          <w:tcPr>
            <w:tcW w:w="4162" w:type="dxa"/>
            <w:vAlign w:val="center"/>
            <w:hideMark/>
          </w:tcPr>
          <w:p w:rsidR="0075278D" w:rsidRPr="00B40407" w:rsidRDefault="0075278D" w:rsidP="00B40407">
            <w:pPr>
              <w:widowControl/>
              <w:autoSpaceDE/>
              <w:autoSpaceDN/>
              <w:adjustRightInd/>
              <w:rPr>
                <w:bCs/>
                <w:sz w:val="24"/>
                <w:szCs w:val="24"/>
              </w:rPr>
            </w:pPr>
            <w:r w:rsidRPr="00B40407">
              <w:rPr>
                <w:bCs/>
                <w:sz w:val="24"/>
                <w:szCs w:val="24"/>
              </w:rPr>
              <w:t>Собственные средства, всего</w:t>
            </w:r>
          </w:p>
        </w:tc>
        <w:tc>
          <w:tcPr>
            <w:tcW w:w="1701" w:type="dxa"/>
            <w:noWrap/>
            <w:vAlign w:val="center"/>
            <w:hideMark/>
          </w:tcPr>
          <w:p w:rsidR="0075278D" w:rsidRPr="00B40407" w:rsidRDefault="0075278D" w:rsidP="00B40407">
            <w:pPr>
              <w:widowControl/>
              <w:autoSpaceDE/>
              <w:autoSpaceDN/>
              <w:adjustRightInd/>
              <w:jc w:val="center"/>
              <w:rPr>
                <w:bCs/>
                <w:sz w:val="24"/>
                <w:szCs w:val="24"/>
              </w:rPr>
            </w:pPr>
            <w:r w:rsidRPr="00B40407">
              <w:rPr>
                <w:bCs/>
                <w:sz w:val="24"/>
                <w:szCs w:val="24"/>
              </w:rPr>
              <w:t>218 053</w:t>
            </w:r>
          </w:p>
        </w:tc>
        <w:tc>
          <w:tcPr>
            <w:tcW w:w="1417" w:type="dxa"/>
            <w:noWrap/>
            <w:vAlign w:val="center"/>
            <w:hideMark/>
          </w:tcPr>
          <w:p w:rsidR="0075278D" w:rsidRPr="00B40407" w:rsidRDefault="0075278D" w:rsidP="00B40407">
            <w:pPr>
              <w:widowControl/>
              <w:autoSpaceDE/>
              <w:autoSpaceDN/>
              <w:adjustRightInd/>
              <w:jc w:val="center"/>
              <w:rPr>
                <w:bCs/>
                <w:sz w:val="24"/>
                <w:szCs w:val="24"/>
              </w:rPr>
            </w:pPr>
            <w:r w:rsidRPr="00B40407">
              <w:rPr>
                <w:bCs/>
                <w:sz w:val="24"/>
                <w:szCs w:val="24"/>
              </w:rPr>
              <w:t>87,8%</w:t>
            </w:r>
          </w:p>
        </w:tc>
        <w:tc>
          <w:tcPr>
            <w:tcW w:w="1418" w:type="dxa"/>
            <w:noWrap/>
            <w:vAlign w:val="center"/>
            <w:hideMark/>
          </w:tcPr>
          <w:p w:rsidR="0075278D" w:rsidRPr="00B40407" w:rsidRDefault="00D2116A" w:rsidP="00B40407">
            <w:pPr>
              <w:widowControl/>
              <w:autoSpaceDE/>
              <w:autoSpaceDN/>
              <w:adjustRightInd/>
              <w:jc w:val="center"/>
              <w:rPr>
                <w:bCs/>
                <w:sz w:val="24"/>
                <w:szCs w:val="24"/>
              </w:rPr>
            </w:pPr>
            <w:r w:rsidRPr="00B40407">
              <w:rPr>
                <w:bCs/>
                <w:sz w:val="24"/>
                <w:szCs w:val="24"/>
              </w:rPr>
              <w:t>118 174</w:t>
            </w:r>
          </w:p>
        </w:tc>
        <w:tc>
          <w:tcPr>
            <w:tcW w:w="1225" w:type="dxa"/>
            <w:noWrap/>
            <w:vAlign w:val="center"/>
            <w:hideMark/>
          </w:tcPr>
          <w:p w:rsidR="0075278D" w:rsidRPr="00B40407" w:rsidRDefault="00D2116A" w:rsidP="00B40407">
            <w:pPr>
              <w:widowControl/>
              <w:autoSpaceDE/>
              <w:autoSpaceDN/>
              <w:adjustRightInd/>
              <w:jc w:val="center"/>
              <w:rPr>
                <w:bCs/>
                <w:sz w:val="24"/>
                <w:szCs w:val="24"/>
              </w:rPr>
            </w:pPr>
            <w:r w:rsidRPr="00B40407">
              <w:rPr>
                <w:bCs/>
                <w:sz w:val="24"/>
                <w:szCs w:val="24"/>
              </w:rPr>
              <w:t>88,3</w:t>
            </w:r>
            <w:r w:rsidR="00B40407">
              <w:rPr>
                <w:bCs/>
                <w:sz w:val="24"/>
                <w:szCs w:val="24"/>
              </w:rPr>
              <w:t>%</w:t>
            </w:r>
          </w:p>
        </w:tc>
      </w:tr>
      <w:tr w:rsidR="0075278D" w:rsidRPr="00B40407" w:rsidTr="008B6E16">
        <w:trPr>
          <w:trHeight w:val="480"/>
        </w:trPr>
        <w:tc>
          <w:tcPr>
            <w:tcW w:w="4162" w:type="dxa"/>
            <w:vAlign w:val="center"/>
            <w:hideMark/>
          </w:tcPr>
          <w:p w:rsidR="0075278D" w:rsidRPr="00B40407" w:rsidRDefault="0075278D" w:rsidP="00B40407">
            <w:pPr>
              <w:widowControl/>
              <w:autoSpaceDE/>
              <w:autoSpaceDN/>
              <w:adjustRightInd/>
              <w:rPr>
                <w:bCs/>
                <w:sz w:val="24"/>
                <w:szCs w:val="24"/>
              </w:rPr>
            </w:pPr>
            <w:r w:rsidRPr="00B40407">
              <w:rPr>
                <w:bCs/>
                <w:sz w:val="24"/>
                <w:szCs w:val="24"/>
              </w:rPr>
              <w:t>Долгосрочно привлеченные пассивы</w:t>
            </w:r>
          </w:p>
        </w:tc>
        <w:tc>
          <w:tcPr>
            <w:tcW w:w="1701" w:type="dxa"/>
            <w:noWrap/>
            <w:vAlign w:val="center"/>
            <w:hideMark/>
          </w:tcPr>
          <w:p w:rsidR="0075278D" w:rsidRPr="00B40407" w:rsidRDefault="0075278D" w:rsidP="00B40407">
            <w:pPr>
              <w:widowControl/>
              <w:autoSpaceDE/>
              <w:autoSpaceDN/>
              <w:adjustRightInd/>
              <w:jc w:val="center"/>
              <w:rPr>
                <w:bCs/>
                <w:sz w:val="24"/>
                <w:szCs w:val="24"/>
              </w:rPr>
            </w:pPr>
            <w:r w:rsidRPr="00B40407">
              <w:rPr>
                <w:bCs/>
                <w:sz w:val="24"/>
                <w:szCs w:val="24"/>
              </w:rPr>
              <w:t>0,0</w:t>
            </w:r>
          </w:p>
        </w:tc>
        <w:tc>
          <w:tcPr>
            <w:tcW w:w="1417" w:type="dxa"/>
            <w:noWrap/>
            <w:vAlign w:val="center"/>
            <w:hideMark/>
          </w:tcPr>
          <w:p w:rsidR="0075278D" w:rsidRPr="00B40407" w:rsidRDefault="0075278D" w:rsidP="00B40407">
            <w:pPr>
              <w:widowControl/>
              <w:autoSpaceDE/>
              <w:autoSpaceDN/>
              <w:adjustRightInd/>
              <w:jc w:val="center"/>
              <w:rPr>
                <w:bCs/>
                <w:sz w:val="24"/>
                <w:szCs w:val="24"/>
              </w:rPr>
            </w:pPr>
            <w:r w:rsidRPr="00B40407">
              <w:rPr>
                <w:bCs/>
                <w:sz w:val="24"/>
                <w:szCs w:val="24"/>
              </w:rPr>
              <w:t>0,0%</w:t>
            </w:r>
          </w:p>
        </w:tc>
        <w:tc>
          <w:tcPr>
            <w:tcW w:w="1418" w:type="dxa"/>
            <w:noWrap/>
            <w:vAlign w:val="center"/>
            <w:hideMark/>
          </w:tcPr>
          <w:p w:rsidR="0075278D" w:rsidRPr="00B40407" w:rsidRDefault="00D2116A" w:rsidP="00B40407">
            <w:pPr>
              <w:widowControl/>
              <w:autoSpaceDE/>
              <w:autoSpaceDN/>
              <w:adjustRightInd/>
              <w:jc w:val="center"/>
              <w:rPr>
                <w:bCs/>
                <w:sz w:val="24"/>
                <w:szCs w:val="24"/>
              </w:rPr>
            </w:pPr>
            <w:r w:rsidRPr="00B40407">
              <w:rPr>
                <w:bCs/>
                <w:sz w:val="24"/>
                <w:szCs w:val="24"/>
              </w:rPr>
              <w:t>0,0</w:t>
            </w:r>
          </w:p>
        </w:tc>
        <w:tc>
          <w:tcPr>
            <w:tcW w:w="1225" w:type="dxa"/>
            <w:noWrap/>
            <w:vAlign w:val="center"/>
            <w:hideMark/>
          </w:tcPr>
          <w:p w:rsidR="0075278D" w:rsidRPr="00B40407" w:rsidRDefault="00D2116A" w:rsidP="00B40407">
            <w:pPr>
              <w:widowControl/>
              <w:autoSpaceDE/>
              <w:autoSpaceDN/>
              <w:adjustRightInd/>
              <w:jc w:val="center"/>
              <w:rPr>
                <w:bCs/>
                <w:sz w:val="24"/>
                <w:szCs w:val="24"/>
              </w:rPr>
            </w:pPr>
            <w:r w:rsidRPr="00B40407">
              <w:rPr>
                <w:bCs/>
                <w:sz w:val="24"/>
                <w:szCs w:val="24"/>
              </w:rPr>
              <w:t>0,0%</w:t>
            </w:r>
          </w:p>
        </w:tc>
      </w:tr>
      <w:tr w:rsidR="0075278D" w:rsidRPr="00B40407" w:rsidTr="008B6E16">
        <w:trPr>
          <w:trHeight w:val="495"/>
        </w:trPr>
        <w:tc>
          <w:tcPr>
            <w:tcW w:w="4162" w:type="dxa"/>
            <w:vAlign w:val="center"/>
            <w:hideMark/>
          </w:tcPr>
          <w:p w:rsidR="0075278D" w:rsidRPr="00B40407" w:rsidRDefault="0075278D" w:rsidP="00B40407">
            <w:pPr>
              <w:widowControl/>
              <w:autoSpaceDE/>
              <w:autoSpaceDN/>
              <w:adjustRightInd/>
              <w:rPr>
                <w:bCs/>
                <w:sz w:val="24"/>
                <w:szCs w:val="24"/>
              </w:rPr>
            </w:pPr>
            <w:r w:rsidRPr="00B40407">
              <w:rPr>
                <w:bCs/>
                <w:sz w:val="24"/>
                <w:szCs w:val="24"/>
              </w:rPr>
              <w:t>Краткосрочно привлеченные пассивы</w:t>
            </w:r>
          </w:p>
        </w:tc>
        <w:tc>
          <w:tcPr>
            <w:tcW w:w="1701" w:type="dxa"/>
            <w:noWrap/>
            <w:vAlign w:val="center"/>
            <w:hideMark/>
          </w:tcPr>
          <w:p w:rsidR="0075278D" w:rsidRPr="00B40407" w:rsidRDefault="0075278D" w:rsidP="00B40407">
            <w:pPr>
              <w:widowControl/>
              <w:autoSpaceDE/>
              <w:autoSpaceDN/>
              <w:adjustRightInd/>
              <w:jc w:val="center"/>
              <w:rPr>
                <w:bCs/>
                <w:sz w:val="24"/>
                <w:szCs w:val="24"/>
              </w:rPr>
            </w:pPr>
            <w:r w:rsidRPr="00B40407">
              <w:rPr>
                <w:bCs/>
                <w:sz w:val="24"/>
                <w:szCs w:val="24"/>
              </w:rPr>
              <w:t>30 405</w:t>
            </w:r>
          </w:p>
        </w:tc>
        <w:tc>
          <w:tcPr>
            <w:tcW w:w="1417" w:type="dxa"/>
            <w:noWrap/>
            <w:vAlign w:val="center"/>
            <w:hideMark/>
          </w:tcPr>
          <w:p w:rsidR="0075278D" w:rsidRPr="00B40407" w:rsidRDefault="0075278D" w:rsidP="00B40407">
            <w:pPr>
              <w:widowControl/>
              <w:autoSpaceDE/>
              <w:autoSpaceDN/>
              <w:adjustRightInd/>
              <w:jc w:val="center"/>
              <w:rPr>
                <w:bCs/>
                <w:sz w:val="24"/>
                <w:szCs w:val="24"/>
              </w:rPr>
            </w:pPr>
            <w:r w:rsidRPr="00B40407">
              <w:rPr>
                <w:bCs/>
                <w:sz w:val="24"/>
                <w:szCs w:val="24"/>
              </w:rPr>
              <w:t>12,2%</w:t>
            </w:r>
          </w:p>
        </w:tc>
        <w:tc>
          <w:tcPr>
            <w:tcW w:w="1418" w:type="dxa"/>
            <w:noWrap/>
            <w:vAlign w:val="center"/>
            <w:hideMark/>
          </w:tcPr>
          <w:p w:rsidR="0075278D" w:rsidRPr="00B40407" w:rsidRDefault="00D2116A" w:rsidP="00B40407">
            <w:pPr>
              <w:widowControl/>
              <w:autoSpaceDE/>
              <w:autoSpaceDN/>
              <w:adjustRightInd/>
              <w:jc w:val="center"/>
              <w:rPr>
                <w:bCs/>
                <w:sz w:val="24"/>
                <w:szCs w:val="24"/>
              </w:rPr>
            </w:pPr>
            <w:r w:rsidRPr="00B40407">
              <w:rPr>
                <w:bCs/>
                <w:sz w:val="24"/>
                <w:szCs w:val="24"/>
              </w:rPr>
              <w:t>15 604</w:t>
            </w:r>
          </w:p>
        </w:tc>
        <w:tc>
          <w:tcPr>
            <w:tcW w:w="1225" w:type="dxa"/>
            <w:noWrap/>
            <w:vAlign w:val="center"/>
            <w:hideMark/>
          </w:tcPr>
          <w:p w:rsidR="0075278D" w:rsidRPr="00B40407" w:rsidRDefault="00D2116A" w:rsidP="00B40407">
            <w:pPr>
              <w:widowControl/>
              <w:autoSpaceDE/>
              <w:autoSpaceDN/>
              <w:adjustRightInd/>
              <w:jc w:val="center"/>
              <w:rPr>
                <w:bCs/>
                <w:sz w:val="24"/>
                <w:szCs w:val="24"/>
              </w:rPr>
            </w:pPr>
            <w:r w:rsidRPr="00B40407">
              <w:rPr>
                <w:bCs/>
                <w:sz w:val="24"/>
                <w:szCs w:val="24"/>
              </w:rPr>
              <w:t>11,7</w:t>
            </w:r>
            <w:r w:rsidR="00B40407">
              <w:rPr>
                <w:bCs/>
                <w:sz w:val="24"/>
                <w:szCs w:val="24"/>
              </w:rPr>
              <w:t>%</w:t>
            </w:r>
          </w:p>
        </w:tc>
      </w:tr>
      <w:tr w:rsidR="00D2116A" w:rsidRPr="00B40407" w:rsidTr="008B6E16">
        <w:trPr>
          <w:trHeight w:val="255"/>
        </w:trPr>
        <w:tc>
          <w:tcPr>
            <w:tcW w:w="4162" w:type="dxa"/>
            <w:vAlign w:val="center"/>
            <w:hideMark/>
          </w:tcPr>
          <w:p w:rsidR="00D2116A" w:rsidRPr="00B40407" w:rsidRDefault="00D2116A" w:rsidP="00B40407">
            <w:pPr>
              <w:widowControl/>
              <w:autoSpaceDE/>
              <w:autoSpaceDN/>
              <w:adjustRightInd/>
              <w:rPr>
                <w:sz w:val="24"/>
                <w:szCs w:val="24"/>
              </w:rPr>
            </w:pPr>
            <w:r w:rsidRPr="00B40407">
              <w:rPr>
                <w:sz w:val="24"/>
                <w:szCs w:val="24"/>
              </w:rPr>
              <w:t>Краткосрочные заемные средства</w:t>
            </w:r>
          </w:p>
        </w:tc>
        <w:tc>
          <w:tcPr>
            <w:tcW w:w="1701"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417"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418"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225"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r>
      <w:tr w:rsidR="00D2116A" w:rsidRPr="00B40407" w:rsidTr="008B6E16">
        <w:trPr>
          <w:trHeight w:val="255"/>
        </w:trPr>
        <w:tc>
          <w:tcPr>
            <w:tcW w:w="4162" w:type="dxa"/>
            <w:vAlign w:val="center"/>
            <w:hideMark/>
          </w:tcPr>
          <w:p w:rsidR="00D2116A" w:rsidRPr="00B40407" w:rsidRDefault="00D2116A" w:rsidP="00B40407">
            <w:pPr>
              <w:widowControl/>
              <w:autoSpaceDE/>
              <w:autoSpaceDN/>
              <w:adjustRightInd/>
              <w:rPr>
                <w:sz w:val="24"/>
                <w:szCs w:val="24"/>
              </w:rPr>
            </w:pPr>
            <w:r w:rsidRPr="00B40407">
              <w:rPr>
                <w:sz w:val="24"/>
                <w:szCs w:val="24"/>
              </w:rPr>
              <w:t>в том числе:</w:t>
            </w:r>
          </w:p>
        </w:tc>
        <w:tc>
          <w:tcPr>
            <w:tcW w:w="1701" w:type="dxa"/>
            <w:noWrap/>
            <w:vAlign w:val="center"/>
            <w:hideMark/>
          </w:tcPr>
          <w:p w:rsidR="00D2116A" w:rsidRPr="00B40407" w:rsidRDefault="00D2116A" w:rsidP="00B40407">
            <w:pPr>
              <w:widowControl/>
              <w:autoSpaceDE/>
              <w:autoSpaceDN/>
              <w:adjustRightInd/>
              <w:jc w:val="center"/>
              <w:rPr>
                <w:sz w:val="24"/>
                <w:szCs w:val="24"/>
              </w:rPr>
            </w:pPr>
          </w:p>
        </w:tc>
        <w:tc>
          <w:tcPr>
            <w:tcW w:w="1417" w:type="dxa"/>
            <w:noWrap/>
            <w:vAlign w:val="center"/>
            <w:hideMark/>
          </w:tcPr>
          <w:p w:rsidR="00D2116A" w:rsidRPr="00B40407" w:rsidRDefault="00D2116A" w:rsidP="00B40407">
            <w:pPr>
              <w:widowControl/>
              <w:autoSpaceDE/>
              <w:autoSpaceDN/>
              <w:adjustRightInd/>
              <w:jc w:val="center"/>
              <w:rPr>
                <w:sz w:val="24"/>
                <w:szCs w:val="24"/>
              </w:rPr>
            </w:pPr>
          </w:p>
        </w:tc>
        <w:tc>
          <w:tcPr>
            <w:tcW w:w="1418" w:type="dxa"/>
            <w:noWrap/>
            <w:vAlign w:val="center"/>
            <w:hideMark/>
          </w:tcPr>
          <w:p w:rsidR="00D2116A" w:rsidRPr="00B40407" w:rsidRDefault="00D2116A" w:rsidP="00B40407">
            <w:pPr>
              <w:widowControl/>
              <w:autoSpaceDE/>
              <w:autoSpaceDN/>
              <w:adjustRightInd/>
              <w:jc w:val="center"/>
              <w:rPr>
                <w:sz w:val="24"/>
                <w:szCs w:val="24"/>
              </w:rPr>
            </w:pPr>
          </w:p>
        </w:tc>
        <w:tc>
          <w:tcPr>
            <w:tcW w:w="1225" w:type="dxa"/>
            <w:noWrap/>
            <w:vAlign w:val="center"/>
            <w:hideMark/>
          </w:tcPr>
          <w:p w:rsidR="00D2116A" w:rsidRPr="00B40407" w:rsidRDefault="00D2116A" w:rsidP="00B40407">
            <w:pPr>
              <w:widowControl/>
              <w:autoSpaceDE/>
              <w:autoSpaceDN/>
              <w:adjustRightInd/>
              <w:jc w:val="center"/>
              <w:rPr>
                <w:sz w:val="24"/>
                <w:szCs w:val="24"/>
              </w:rPr>
            </w:pPr>
          </w:p>
        </w:tc>
      </w:tr>
      <w:tr w:rsidR="00D2116A" w:rsidRPr="00B40407" w:rsidTr="008B6E16">
        <w:trPr>
          <w:trHeight w:val="255"/>
        </w:trPr>
        <w:tc>
          <w:tcPr>
            <w:tcW w:w="4162" w:type="dxa"/>
            <w:vAlign w:val="center"/>
            <w:hideMark/>
          </w:tcPr>
          <w:p w:rsidR="00D2116A" w:rsidRPr="00B40407" w:rsidRDefault="00D2116A" w:rsidP="00B40407">
            <w:pPr>
              <w:widowControl/>
              <w:autoSpaceDE/>
              <w:autoSpaceDN/>
              <w:adjustRightInd/>
              <w:ind w:firstLineChars="200" w:firstLine="480"/>
              <w:rPr>
                <w:iCs/>
                <w:sz w:val="24"/>
                <w:szCs w:val="24"/>
              </w:rPr>
            </w:pPr>
            <w:r w:rsidRPr="00B40407">
              <w:rPr>
                <w:iCs/>
                <w:sz w:val="24"/>
                <w:szCs w:val="24"/>
              </w:rPr>
              <w:t>кредиты банков</w:t>
            </w:r>
          </w:p>
        </w:tc>
        <w:tc>
          <w:tcPr>
            <w:tcW w:w="1701"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417"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418"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225"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r>
      <w:tr w:rsidR="00D2116A" w:rsidRPr="00B40407" w:rsidTr="008B6E16">
        <w:trPr>
          <w:trHeight w:val="255"/>
        </w:trPr>
        <w:tc>
          <w:tcPr>
            <w:tcW w:w="4162" w:type="dxa"/>
            <w:vAlign w:val="center"/>
            <w:hideMark/>
          </w:tcPr>
          <w:p w:rsidR="00D2116A" w:rsidRPr="00B40407" w:rsidRDefault="00D2116A" w:rsidP="00B40407">
            <w:pPr>
              <w:widowControl/>
              <w:autoSpaceDE/>
              <w:autoSpaceDN/>
              <w:adjustRightInd/>
              <w:ind w:firstLineChars="200" w:firstLine="480"/>
              <w:rPr>
                <w:iCs/>
                <w:sz w:val="24"/>
                <w:szCs w:val="24"/>
              </w:rPr>
            </w:pPr>
            <w:r w:rsidRPr="00B40407">
              <w:rPr>
                <w:iCs/>
                <w:sz w:val="24"/>
                <w:szCs w:val="24"/>
              </w:rPr>
              <w:t>прочие займы</w:t>
            </w:r>
          </w:p>
        </w:tc>
        <w:tc>
          <w:tcPr>
            <w:tcW w:w="1701"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417"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418"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225"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r>
      <w:tr w:rsidR="0075278D" w:rsidRPr="00B40407" w:rsidTr="008B6E16">
        <w:trPr>
          <w:trHeight w:val="255"/>
        </w:trPr>
        <w:tc>
          <w:tcPr>
            <w:tcW w:w="4162" w:type="dxa"/>
            <w:vAlign w:val="center"/>
            <w:hideMark/>
          </w:tcPr>
          <w:p w:rsidR="0075278D" w:rsidRPr="00B40407" w:rsidRDefault="0075278D" w:rsidP="00B40407">
            <w:pPr>
              <w:widowControl/>
              <w:autoSpaceDE/>
              <w:autoSpaceDN/>
              <w:adjustRightInd/>
              <w:rPr>
                <w:sz w:val="24"/>
                <w:szCs w:val="24"/>
              </w:rPr>
            </w:pPr>
            <w:r w:rsidRPr="00B40407">
              <w:rPr>
                <w:sz w:val="24"/>
                <w:szCs w:val="24"/>
              </w:rPr>
              <w:t>Кредиторская задолженность</w:t>
            </w:r>
          </w:p>
        </w:tc>
        <w:tc>
          <w:tcPr>
            <w:tcW w:w="1701" w:type="dxa"/>
            <w:noWrap/>
            <w:vAlign w:val="center"/>
            <w:hideMark/>
          </w:tcPr>
          <w:p w:rsidR="0075278D" w:rsidRPr="00B40407" w:rsidRDefault="0075278D" w:rsidP="00B40407">
            <w:pPr>
              <w:widowControl/>
              <w:autoSpaceDE/>
              <w:autoSpaceDN/>
              <w:adjustRightInd/>
              <w:jc w:val="center"/>
              <w:rPr>
                <w:sz w:val="24"/>
                <w:szCs w:val="24"/>
              </w:rPr>
            </w:pPr>
            <w:r w:rsidRPr="00B40407">
              <w:rPr>
                <w:sz w:val="24"/>
                <w:szCs w:val="24"/>
              </w:rPr>
              <w:t>30 405</w:t>
            </w:r>
          </w:p>
        </w:tc>
        <w:tc>
          <w:tcPr>
            <w:tcW w:w="1417" w:type="dxa"/>
            <w:noWrap/>
            <w:vAlign w:val="center"/>
            <w:hideMark/>
          </w:tcPr>
          <w:p w:rsidR="0075278D" w:rsidRPr="00B40407" w:rsidRDefault="0075278D" w:rsidP="00B40407">
            <w:pPr>
              <w:widowControl/>
              <w:autoSpaceDE/>
              <w:autoSpaceDN/>
              <w:adjustRightInd/>
              <w:jc w:val="center"/>
              <w:rPr>
                <w:sz w:val="24"/>
                <w:szCs w:val="24"/>
              </w:rPr>
            </w:pPr>
            <w:r w:rsidRPr="00B40407">
              <w:rPr>
                <w:sz w:val="24"/>
                <w:szCs w:val="24"/>
              </w:rPr>
              <w:t>12,2%</w:t>
            </w:r>
          </w:p>
        </w:tc>
        <w:tc>
          <w:tcPr>
            <w:tcW w:w="1418" w:type="dxa"/>
            <w:noWrap/>
            <w:vAlign w:val="center"/>
            <w:hideMark/>
          </w:tcPr>
          <w:p w:rsidR="0075278D" w:rsidRPr="00B40407" w:rsidRDefault="00D2116A" w:rsidP="00B40407">
            <w:pPr>
              <w:widowControl/>
              <w:autoSpaceDE/>
              <w:autoSpaceDN/>
              <w:adjustRightInd/>
              <w:jc w:val="center"/>
              <w:rPr>
                <w:sz w:val="24"/>
                <w:szCs w:val="24"/>
              </w:rPr>
            </w:pPr>
            <w:r w:rsidRPr="00B40407">
              <w:rPr>
                <w:sz w:val="24"/>
                <w:szCs w:val="24"/>
              </w:rPr>
              <w:t>12 604</w:t>
            </w:r>
          </w:p>
        </w:tc>
        <w:tc>
          <w:tcPr>
            <w:tcW w:w="1225" w:type="dxa"/>
            <w:noWrap/>
            <w:vAlign w:val="center"/>
            <w:hideMark/>
          </w:tcPr>
          <w:p w:rsidR="0075278D" w:rsidRPr="00B40407" w:rsidRDefault="00D2116A" w:rsidP="00B40407">
            <w:pPr>
              <w:widowControl/>
              <w:autoSpaceDE/>
              <w:autoSpaceDN/>
              <w:adjustRightInd/>
              <w:jc w:val="center"/>
              <w:rPr>
                <w:sz w:val="24"/>
                <w:szCs w:val="24"/>
              </w:rPr>
            </w:pPr>
            <w:r w:rsidRPr="00B40407">
              <w:rPr>
                <w:sz w:val="24"/>
                <w:szCs w:val="24"/>
              </w:rPr>
              <w:t>9,4</w:t>
            </w:r>
            <w:r w:rsidR="00B40407">
              <w:rPr>
                <w:sz w:val="24"/>
                <w:szCs w:val="24"/>
              </w:rPr>
              <w:t>%</w:t>
            </w:r>
          </w:p>
        </w:tc>
      </w:tr>
      <w:tr w:rsidR="0075278D" w:rsidRPr="00B40407" w:rsidTr="008B6E16">
        <w:trPr>
          <w:trHeight w:val="255"/>
        </w:trPr>
        <w:tc>
          <w:tcPr>
            <w:tcW w:w="4162" w:type="dxa"/>
            <w:vAlign w:val="center"/>
            <w:hideMark/>
          </w:tcPr>
          <w:p w:rsidR="0075278D" w:rsidRPr="00B40407" w:rsidRDefault="0075278D" w:rsidP="00B40407">
            <w:pPr>
              <w:widowControl/>
              <w:autoSpaceDE/>
              <w:autoSpaceDN/>
              <w:adjustRightInd/>
              <w:rPr>
                <w:sz w:val="24"/>
                <w:szCs w:val="24"/>
              </w:rPr>
            </w:pPr>
            <w:r w:rsidRPr="00B40407">
              <w:rPr>
                <w:sz w:val="24"/>
                <w:szCs w:val="24"/>
              </w:rPr>
              <w:t>в том числе:</w:t>
            </w:r>
          </w:p>
        </w:tc>
        <w:tc>
          <w:tcPr>
            <w:tcW w:w="1701" w:type="dxa"/>
            <w:noWrap/>
            <w:vAlign w:val="center"/>
            <w:hideMark/>
          </w:tcPr>
          <w:p w:rsidR="0075278D" w:rsidRPr="00B40407" w:rsidRDefault="0075278D" w:rsidP="00B40407">
            <w:pPr>
              <w:widowControl/>
              <w:autoSpaceDE/>
              <w:autoSpaceDN/>
              <w:adjustRightInd/>
              <w:jc w:val="center"/>
              <w:rPr>
                <w:sz w:val="24"/>
                <w:szCs w:val="24"/>
              </w:rPr>
            </w:pPr>
          </w:p>
        </w:tc>
        <w:tc>
          <w:tcPr>
            <w:tcW w:w="1417" w:type="dxa"/>
            <w:noWrap/>
            <w:vAlign w:val="center"/>
            <w:hideMark/>
          </w:tcPr>
          <w:p w:rsidR="0075278D" w:rsidRPr="00B40407" w:rsidRDefault="0075278D" w:rsidP="00B40407">
            <w:pPr>
              <w:widowControl/>
              <w:autoSpaceDE/>
              <w:autoSpaceDN/>
              <w:adjustRightInd/>
              <w:jc w:val="center"/>
              <w:rPr>
                <w:sz w:val="24"/>
                <w:szCs w:val="24"/>
              </w:rPr>
            </w:pPr>
          </w:p>
        </w:tc>
        <w:tc>
          <w:tcPr>
            <w:tcW w:w="1418" w:type="dxa"/>
            <w:noWrap/>
            <w:vAlign w:val="center"/>
            <w:hideMark/>
          </w:tcPr>
          <w:p w:rsidR="0075278D" w:rsidRPr="00B40407" w:rsidRDefault="0075278D" w:rsidP="00B40407">
            <w:pPr>
              <w:widowControl/>
              <w:autoSpaceDE/>
              <w:autoSpaceDN/>
              <w:adjustRightInd/>
              <w:jc w:val="center"/>
              <w:rPr>
                <w:sz w:val="24"/>
                <w:szCs w:val="24"/>
              </w:rPr>
            </w:pPr>
          </w:p>
        </w:tc>
        <w:tc>
          <w:tcPr>
            <w:tcW w:w="1225" w:type="dxa"/>
            <w:noWrap/>
            <w:vAlign w:val="center"/>
            <w:hideMark/>
          </w:tcPr>
          <w:p w:rsidR="0075278D" w:rsidRPr="00B40407" w:rsidRDefault="0075278D" w:rsidP="00B40407">
            <w:pPr>
              <w:widowControl/>
              <w:autoSpaceDE/>
              <w:autoSpaceDN/>
              <w:adjustRightInd/>
              <w:jc w:val="center"/>
              <w:rPr>
                <w:sz w:val="24"/>
                <w:szCs w:val="24"/>
              </w:rPr>
            </w:pPr>
          </w:p>
        </w:tc>
      </w:tr>
      <w:tr w:rsidR="00D2116A" w:rsidRPr="00B40407" w:rsidTr="008B6E16">
        <w:trPr>
          <w:trHeight w:val="255"/>
        </w:trPr>
        <w:tc>
          <w:tcPr>
            <w:tcW w:w="4162" w:type="dxa"/>
            <w:vAlign w:val="center"/>
            <w:hideMark/>
          </w:tcPr>
          <w:p w:rsidR="00D2116A" w:rsidRPr="00B40407" w:rsidRDefault="00D2116A" w:rsidP="00B40407">
            <w:pPr>
              <w:widowControl/>
              <w:autoSpaceDE/>
              <w:autoSpaceDN/>
              <w:adjustRightInd/>
              <w:ind w:firstLineChars="200" w:firstLine="480"/>
              <w:rPr>
                <w:iCs/>
                <w:sz w:val="24"/>
                <w:szCs w:val="24"/>
              </w:rPr>
            </w:pPr>
            <w:r w:rsidRPr="00B40407">
              <w:rPr>
                <w:iCs/>
                <w:sz w:val="24"/>
                <w:szCs w:val="24"/>
              </w:rPr>
              <w:t>поставщики и подрядчики</w:t>
            </w:r>
          </w:p>
        </w:tc>
        <w:tc>
          <w:tcPr>
            <w:tcW w:w="1701"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417"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418"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225"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r>
      <w:tr w:rsidR="00D2116A" w:rsidRPr="00B40407" w:rsidTr="008B6E16">
        <w:trPr>
          <w:trHeight w:val="465"/>
        </w:trPr>
        <w:tc>
          <w:tcPr>
            <w:tcW w:w="4162" w:type="dxa"/>
            <w:vAlign w:val="center"/>
            <w:hideMark/>
          </w:tcPr>
          <w:p w:rsidR="00D2116A" w:rsidRPr="00B40407" w:rsidRDefault="00D2116A" w:rsidP="00B40407">
            <w:pPr>
              <w:widowControl/>
              <w:autoSpaceDE/>
              <w:autoSpaceDN/>
              <w:adjustRightInd/>
              <w:ind w:firstLineChars="200" w:firstLine="480"/>
              <w:rPr>
                <w:iCs/>
                <w:sz w:val="24"/>
                <w:szCs w:val="24"/>
              </w:rPr>
            </w:pPr>
            <w:r w:rsidRPr="00B40407">
              <w:rPr>
                <w:iCs/>
                <w:sz w:val="24"/>
                <w:szCs w:val="24"/>
              </w:rPr>
              <w:t>перед бюджетом и социальному страхованию</w:t>
            </w:r>
          </w:p>
        </w:tc>
        <w:tc>
          <w:tcPr>
            <w:tcW w:w="1701"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417"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418"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225"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r>
      <w:tr w:rsidR="00D2116A" w:rsidRPr="00B40407" w:rsidTr="008B6E16">
        <w:trPr>
          <w:trHeight w:val="255"/>
        </w:trPr>
        <w:tc>
          <w:tcPr>
            <w:tcW w:w="4162" w:type="dxa"/>
            <w:vAlign w:val="center"/>
            <w:hideMark/>
          </w:tcPr>
          <w:p w:rsidR="00D2116A" w:rsidRPr="00B40407" w:rsidRDefault="00D2116A" w:rsidP="00B40407">
            <w:pPr>
              <w:widowControl/>
              <w:autoSpaceDE/>
              <w:autoSpaceDN/>
              <w:adjustRightInd/>
              <w:ind w:firstLineChars="200" w:firstLine="480"/>
              <w:rPr>
                <w:iCs/>
                <w:sz w:val="24"/>
                <w:szCs w:val="24"/>
              </w:rPr>
            </w:pPr>
            <w:r w:rsidRPr="00B40407">
              <w:rPr>
                <w:iCs/>
                <w:sz w:val="24"/>
                <w:szCs w:val="24"/>
              </w:rPr>
              <w:t xml:space="preserve">по оплате труда </w:t>
            </w:r>
          </w:p>
        </w:tc>
        <w:tc>
          <w:tcPr>
            <w:tcW w:w="1701"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417"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418"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225"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r>
      <w:tr w:rsidR="00D2116A" w:rsidRPr="00B40407" w:rsidTr="008B6E16">
        <w:trPr>
          <w:trHeight w:val="315"/>
        </w:trPr>
        <w:tc>
          <w:tcPr>
            <w:tcW w:w="4162" w:type="dxa"/>
            <w:vAlign w:val="center"/>
            <w:hideMark/>
          </w:tcPr>
          <w:p w:rsidR="00D2116A" w:rsidRPr="00B40407" w:rsidRDefault="00D2116A" w:rsidP="00B40407">
            <w:pPr>
              <w:widowControl/>
              <w:autoSpaceDE/>
              <w:autoSpaceDN/>
              <w:adjustRightInd/>
              <w:ind w:firstLineChars="200" w:firstLine="480"/>
              <w:rPr>
                <w:iCs/>
                <w:sz w:val="24"/>
                <w:szCs w:val="24"/>
              </w:rPr>
            </w:pPr>
            <w:r w:rsidRPr="00B40407">
              <w:rPr>
                <w:iCs/>
                <w:sz w:val="24"/>
                <w:szCs w:val="24"/>
              </w:rPr>
              <w:t xml:space="preserve">по прочим обязательствам </w:t>
            </w:r>
          </w:p>
        </w:tc>
        <w:tc>
          <w:tcPr>
            <w:tcW w:w="1701"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417"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c>
          <w:tcPr>
            <w:tcW w:w="1418" w:type="dxa"/>
            <w:noWrap/>
            <w:vAlign w:val="center"/>
            <w:hideMark/>
          </w:tcPr>
          <w:p w:rsidR="00D2116A" w:rsidRPr="00B40407" w:rsidRDefault="00D2116A" w:rsidP="00B40407">
            <w:pPr>
              <w:widowControl/>
              <w:autoSpaceDE/>
              <w:autoSpaceDN/>
              <w:adjustRightInd/>
              <w:jc w:val="center"/>
              <w:rPr>
                <w:iCs/>
                <w:sz w:val="24"/>
                <w:szCs w:val="24"/>
              </w:rPr>
            </w:pPr>
            <w:r w:rsidRPr="00B40407">
              <w:rPr>
                <w:iCs/>
                <w:sz w:val="24"/>
                <w:szCs w:val="24"/>
              </w:rPr>
              <w:t>0,0</w:t>
            </w:r>
          </w:p>
        </w:tc>
        <w:tc>
          <w:tcPr>
            <w:tcW w:w="1225" w:type="dxa"/>
            <w:noWrap/>
            <w:vAlign w:val="center"/>
            <w:hideMark/>
          </w:tcPr>
          <w:p w:rsidR="00D2116A" w:rsidRPr="00B40407" w:rsidRDefault="00D2116A" w:rsidP="00B40407">
            <w:pPr>
              <w:widowControl/>
              <w:autoSpaceDE/>
              <w:autoSpaceDN/>
              <w:adjustRightInd/>
              <w:jc w:val="center"/>
              <w:rPr>
                <w:sz w:val="24"/>
                <w:szCs w:val="24"/>
              </w:rPr>
            </w:pPr>
            <w:r w:rsidRPr="00B40407">
              <w:rPr>
                <w:sz w:val="24"/>
                <w:szCs w:val="24"/>
              </w:rPr>
              <w:t>0,0%</w:t>
            </w:r>
          </w:p>
        </w:tc>
      </w:tr>
      <w:tr w:rsidR="0075278D" w:rsidRPr="00B40407" w:rsidTr="008B6E16">
        <w:trPr>
          <w:trHeight w:val="270"/>
        </w:trPr>
        <w:tc>
          <w:tcPr>
            <w:tcW w:w="4162" w:type="dxa"/>
            <w:hideMark/>
          </w:tcPr>
          <w:p w:rsidR="0075278D" w:rsidRPr="00B40407" w:rsidRDefault="0075278D" w:rsidP="00A65FDB">
            <w:pPr>
              <w:widowControl/>
              <w:autoSpaceDE/>
              <w:autoSpaceDN/>
              <w:adjustRightInd/>
              <w:jc w:val="center"/>
              <w:rPr>
                <w:b/>
                <w:bCs/>
                <w:sz w:val="24"/>
                <w:szCs w:val="24"/>
              </w:rPr>
            </w:pPr>
            <w:r w:rsidRPr="00B40407">
              <w:rPr>
                <w:b/>
                <w:bCs/>
                <w:sz w:val="24"/>
                <w:szCs w:val="24"/>
              </w:rPr>
              <w:t>БАЛАНС</w:t>
            </w:r>
          </w:p>
        </w:tc>
        <w:tc>
          <w:tcPr>
            <w:tcW w:w="1701" w:type="dxa"/>
            <w:noWrap/>
            <w:vAlign w:val="center"/>
            <w:hideMark/>
          </w:tcPr>
          <w:p w:rsidR="0075278D" w:rsidRPr="00B40407" w:rsidRDefault="0075278D" w:rsidP="00B40407">
            <w:pPr>
              <w:widowControl/>
              <w:autoSpaceDE/>
              <w:autoSpaceDN/>
              <w:adjustRightInd/>
              <w:jc w:val="center"/>
              <w:rPr>
                <w:b/>
                <w:bCs/>
                <w:sz w:val="24"/>
                <w:szCs w:val="24"/>
              </w:rPr>
            </w:pPr>
            <w:r w:rsidRPr="00B40407">
              <w:rPr>
                <w:b/>
                <w:bCs/>
                <w:sz w:val="24"/>
                <w:szCs w:val="24"/>
              </w:rPr>
              <w:t>248 458</w:t>
            </w:r>
          </w:p>
        </w:tc>
        <w:tc>
          <w:tcPr>
            <w:tcW w:w="1417" w:type="dxa"/>
            <w:noWrap/>
            <w:vAlign w:val="center"/>
            <w:hideMark/>
          </w:tcPr>
          <w:p w:rsidR="0075278D" w:rsidRPr="00B40407" w:rsidRDefault="0075278D" w:rsidP="00B40407">
            <w:pPr>
              <w:widowControl/>
              <w:autoSpaceDE/>
              <w:autoSpaceDN/>
              <w:adjustRightInd/>
              <w:jc w:val="center"/>
              <w:rPr>
                <w:b/>
                <w:bCs/>
                <w:sz w:val="24"/>
                <w:szCs w:val="24"/>
              </w:rPr>
            </w:pPr>
            <w:r w:rsidRPr="00B40407">
              <w:rPr>
                <w:b/>
                <w:bCs/>
                <w:sz w:val="24"/>
                <w:szCs w:val="24"/>
              </w:rPr>
              <w:t>100,0</w:t>
            </w:r>
          </w:p>
        </w:tc>
        <w:tc>
          <w:tcPr>
            <w:tcW w:w="1418" w:type="dxa"/>
            <w:noWrap/>
            <w:vAlign w:val="center"/>
            <w:hideMark/>
          </w:tcPr>
          <w:p w:rsidR="0075278D" w:rsidRPr="00B40407" w:rsidRDefault="00D2116A" w:rsidP="00B40407">
            <w:pPr>
              <w:widowControl/>
              <w:autoSpaceDE/>
              <w:autoSpaceDN/>
              <w:adjustRightInd/>
              <w:jc w:val="center"/>
              <w:rPr>
                <w:b/>
                <w:bCs/>
                <w:sz w:val="24"/>
                <w:szCs w:val="24"/>
              </w:rPr>
            </w:pPr>
            <w:r w:rsidRPr="00B40407">
              <w:rPr>
                <w:b/>
                <w:bCs/>
                <w:sz w:val="24"/>
                <w:szCs w:val="24"/>
              </w:rPr>
              <w:t>133 778</w:t>
            </w:r>
          </w:p>
        </w:tc>
        <w:tc>
          <w:tcPr>
            <w:tcW w:w="1225" w:type="dxa"/>
            <w:noWrap/>
            <w:vAlign w:val="center"/>
            <w:hideMark/>
          </w:tcPr>
          <w:p w:rsidR="0075278D" w:rsidRPr="00B40407" w:rsidRDefault="00D2116A" w:rsidP="00B40407">
            <w:pPr>
              <w:widowControl/>
              <w:autoSpaceDE/>
              <w:autoSpaceDN/>
              <w:adjustRightInd/>
              <w:jc w:val="center"/>
              <w:rPr>
                <w:b/>
                <w:bCs/>
                <w:sz w:val="24"/>
                <w:szCs w:val="24"/>
              </w:rPr>
            </w:pPr>
            <w:r w:rsidRPr="00B40407">
              <w:rPr>
                <w:b/>
                <w:bCs/>
                <w:sz w:val="24"/>
                <w:szCs w:val="24"/>
              </w:rPr>
              <w:t>100</w:t>
            </w:r>
            <w:r w:rsidR="00B40407">
              <w:rPr>
                <w:b/>
                <w:bCs/>
                <w:sz w:val="24"/>
                <w:szCs w:val="24"/>
              </w:rPr>
              <w:t>%</w:t>
            </w:r>
          </w:p>
        </w:tc>
      </w:tr>
    </w:tbl>
    <w:p w:rsidR="004E3272" w:rsidRPr="00F66562" w:rsidRDefault="004E3272" w:rsidP="004E3272">
      <w:pPr>
        <w:shd w:val="clear" w:color="auto" w:fill="FFFFFF"/>
        <w:rPr>
          <w:color w:val="000000"/>
          <w:sz w:val="28"/>
          <w:szCs w:val="28"/>
          <w:highlight w:val="yellow"/>
        </w:rPr>
      </w:pPr>
    </w:p>
    <w:p w:rsidR="00DD0E0A" w:rsidRDefault="004E3272" w:rsidP="00DD0E0A">
      <w:pPr>
        <w:shd w:val="clear" w:color="auto" w:fill="FFFFFF"/>
        <w:ind w:firstLine="708"/>
        <w:jc w:val="both"/>
        <w:rPr>
          <w:color w:val="000000"/>
          <w:sz w:val="28"/>
          <w:szCs w:val="28"/>
        </w:rPr>
      </w:pPr>
      <w:r w:rsidRPr="00D2116A">
        <w:rPr>
          <w:color w:val="000000"/>
          <w:sz w:val="28"/>
          <w:szCs w:val="28"/>
        </w:rPr>
        <w:t>Анализ ликвидности МП «</w:t>
      </w:r>
      <w:r w:rsidR="00AE7B08" w:rsidRPr="00D2116A">
        <w:rPr>
          <w:color w:val="000000"/>
          <w:sz w:val="28"/>
          <w:szCs w:val="28"/>
        </w:rPr>
        <w:t>УМТ</w:t>
      </w:r>
      <w:r w:rsidRPr="00D2116A">
        <w:rPr>
          <w:color w:val="000000"/>
          <w:sz w:val="28"/>
          <w:szCs w:val="28"/>
        </w:rPr>
        <w:t>» за 201</w:t>
      </w:r>
      <w:r w:rsidR="00D2116A" w:rsidRPr="00D2116A">
        <w:rPr>
          <w:color w:val="000000"/>
          <w:sz w:val="28"/>
          <w:szCs w:val="28"/>
        </w:rPr>
        <w:t>6</w:t>
      </w:r>
      <w:r w:rsidRPr="00D2116A">
        <w:rPr>
          <w:color w:val="000000"/>
          <w:sz w:val="28"/>
          <w:szCs w:val="28"/>
        </w:rPr>
        <w:t xml:space="preserve"> год показал рост </w:t>
      </w:r>
      <w:r w:rsidR="00D2116A" w:rsidRPr="00D2116A">
        <w:rPr>
          <w:color w:val="000000"/>
          <w:sz w:val="28"/>
          <w:szCs w:val="28"/>
        </w:rPr>
        <w:t>труднореализуемы</w:t>
      </w:r>
      <w:r w:rsidR="00767E54">
        <w:rPr>
          <w:color w:val="000000"/>
          <w:sz w:val="28"/>
          <w:szCs w:val="28"/>
        </w:rPr>
        <w:t>х</w:t>
      </w:r>
      <w:r w:rsidR="00767E54">
        <w:rPr>
          <w:color w:val="000000"/>
          <w:sz w:val="32"/>
          <w:szCs w:val="32"/>
        </w:rPr>
        <w:t xml:space="preserve">, </w:t>
      </w:r>
      <w:r w:rsidRPr="00D2116A">
        <w:rPr>
          <w:color w:val="000000"/>
          <w:sz w:val="28"/>
          <w:szCs w:val="28"/>
        </w:rPr>
        <w:t>наиболее ликвидных</w:t>
      </w:r>
      <w:r w:rsidR="00767E54">
        <w:rPr>
          <w:color w:val="000000"/>
          <w:sz w:val="28"/>
          <w:szCs w:val="28"/>
        </w:rPr>
        <w:t xml:space="preserve"> и медленно реализуемых</w:t>
      </w:r>
      <w:r w:rsidRPr="00D2116A">
        <w:rPr>
          <w:color w:val="000000"/>
          <w:sz w:val="28"/>
          <w:szCs w:val="28"/>
        </w:rPr>
        <w:t xml:space="preserve"> активов и уменьшение </w:t>
      </w:r>
      <w:r w:rsidR="00767E54">
        <w:rPr>
          <w:color w:val="000000"/>
          <w:sz w:val="28"/>
          <w:szCs w:val="28"/>
        </w:rPr>
        <w:t xml:space="preserve">быстрореализуемых активов </w:t>
      </w:r>
      <w:r w:rsidRPr="00D2116A">
        <w:rPr>
          <w:color w:val="000000"/>
          <w:sz w:val="28"/>
          <w:szCs w:val="28"/>
        </w:rPr>
        <w:t>(рисунок 1</w:t>
      </w:r>
      <w:r w:rsidR="00CE7278" w:rsidRPr="00D2116A">
        <w:rPr>
          <w:color w:val="000000"/>
          <w:sz w:val="28"/>
          <w:szCs w:val="28"/>
        </w:rPr>
        <w:t>8</w:t>
      </w:r>
      <w:r w:rsidRPr="00D2116A">
        <w:rPr>
          <w:color w:val="000000"/>
          <w:sz w:val="28"/>
          <w:szCs w:val="28"/>
        </w:rPr>
        <w:t>).</w:t>
      </w:r>
    </w:p>
    <w:p w:rsidR="00DD0E0A" w:rsidRDefault="00DD0E0A" w:rsidP="00DD0E0A">
      <w:pPr>
        <w:shd w:val="clear" w:color="auto" w:fill="FFFFFF"/>
        <w:ind w:firstLine="708"/>
        <w:jc w:val="both"/>
        <w:rPr>
          <w:color w:val="000000"/>
          <w:sz w:val="28"/>
          <w:szCs w:val="28"/>
        </w:rPr>
      </w:pPr>
    </w:p>
    <w:p w:rsidR="00D2116A" w:rsidRPr="00F66562" w:rsidRDefault="004E3272" w:rsidP="00DD0E0A">
      <w:pPr>
        <w:shd w:val="clear" w:color="auto" w:fill="FFFFFF"/>
        <w:ind w:firstLine="708"/>
        <w:jc w:val="both"/>
        <w:rPr>
          <w:b/>
          <w:noProof/>
          <w:color w:val="000000"/>
          <w:sz w:val="32"/>
          <w:szCs w:val="32"/>
          <w:highlight w:val="yellow"/>
        </w:rPr>
      </w:pPr>
      <w:r w:rsidRPr="007D4C96">
        <w:rPr>
          <w:b/>
          <w:noProof/>
          <w:color w:val="000000"/>
          <w:sz w:val="32"/>
          <w:szCs w:val="32"/>
        </w:rPr>
        <w:t xml:space="preserve"> </w:t>
      </w:r>
      <w:r w:rsidR="00D2116A" w:rsidRPr="00D2116A">
        <w:rPr>
          <w:b/>
          <w:noProof/>
          <w:color w:val="000000"/>
          <w:sz w:val="32"/>
          <w:szCs w:val="32"/>
        </w:rPr>
        <w:drawing>
          <wp:inline distT="0" distB="0" distL="0" distR="0">
            <wp:extent cx="2682158" cy="2385392"/>
            <wp:effectExtent l="19050" t="0" r="22942" b="0"/>
            <wp:docPr id="48"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sidR="007D4C96" w:rsidRPr="007D4C96">
        <w:rPr>
          <w:b/>
          <w:noProof/>
          <w:color w:val="000000"/>
          <w:sz w:val="32"/>
          <w:szCs w:val="32"/>
        </w:rPr>
        <w:drawing>
          <wp:inline distT="0" distB="0" distL="0" distR="0">
            <wp:extent cx="2605239" cy="2385391"/>
            <wp:effectExtent l="19050" t="0" r="23661" b="0"/>
            <wp:docPr id="49"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4E3272" w:rsidRPr="00843ED0" w:rsidRDefault="004E3272" w:rsidP="004E3272">
      <w:pPr>
        <w:ind w:firstLine="567"/>
        <w:jc w:val="center"/>
        <w:rPr>
          <w:b/>
          <w:sz w:val="24"/>
          <w:szCs w:val="24"/>
        </w:rPr>
      </w:pPr>
      <w:r w:rsidRPr="00843ED0">
        <w:rPr>
          <w:b/>
          <w:sz w:val="24"/>
          <w:szCs w:val="24"/>
        </w:rPr>
        <w:t>Рисунок 1</w:t>
      </w:r>
      <w:r w:rsidR="00CE7278" w:rsidRPr="00843ED0">
        <w:rPr>
          <w:b/>
          <w:sz w:val="24"/>
          <w:szCs w:val="24"/>
        </w:rPr>
        <w:t>8</w:t>
      </w:r>
      <w:r w:rsidRPr="00843ED0">
        <w:rPr>
          <w:b/>
          <w:sz w:val="24"/>
          <w:szCs w:val="24"/>
        </w:rPr>
        <w:t>. Динамика активов баланса МП «У</w:t>
      </w:r>
      <w:r w:rsidR="00C83E13" w:rsidRPr="00843ED0">
        <w:rPr>
          <w:b/>
          <w:sz w:val="24"/>
          <w:szCs w:val="24"/>
        </w:rPr>
        <w:t>МТ</w:t>
      </w:r>
      <w:r w:rsidRPr="00843ED0">
        <w:rPr>
          <w:b/>
          <w:sz w:val="24"/>
          <w:szCs w:val="24"/>
        </w:rPr>
        <w:t xml:space="preserve">»  за </w:t>
      </w:r>
      <w:r w:rsidR="007F376F">
        <w:rPr>
          <w:b/>
          <w:sz w:val="24"/>
          <w:szCs w:val="24"/>
        </w:rPr>
        <w:t>2015-</w:t>
      </w:r>
      <w:r w:rsidRPr="00843ED0">
        <w:rPr>
          <w:b/>
          <w:sz w:val="24"/>
          <w:szCs w:val="24"/>
        </w:rPr>
        <w:t>201</w:t>
      </w:r>
      <w:r w:rsidR="00843ED0">
        <w:rPr>
          <w:b/>
          <w:sz w:val="24"/>
          <w:szCs w:val="24"/>
        </w:rPr>
        <w:t>6</w:t>
      </w:r>
      <w:r w:rsidRPr="00843ED0">
        <w:rPr>
          <w:b/>
          <w:sz w:val="24"/>
          <w:szCs w:val="24"/>
        </w:rPr>
        <w:t xml:space="preserve"> год</w:t>
      </w:r>
      <w:r w:rsidR="007F376F">
        <w:rPr>
          <w:b/>
          <w:sz w:val="24"/>
          <w:szCs w:val="24"/>
        </w:rPr>
        <w:t>ы</w:t>
      </w:r>
      <w:r w:rsidRPr="00843ED0">
        <w:rPr>
          <w:b/>
          <w:sz w:val="24"/>
          <w:szCs w:val="24"/>
        </w:rPr>
        <w:t>, тыс. рублей</w:t>
      </w:r>
    </w:p>
    <w:p w:rsidR="004E3272" w:rsidRDefault="004E3272" w:rsidP="004E3272">
      <w:pPr>
        <w:shd w:val="clear" w:color="auto" w:fill="FFFFFF"/>
        <w:ind w:firstLine="709"/>
        <w:jc w:val="both"/>
        <w:rPr>
          <w:noProof/>
          <w:color w:val="000000"/>
          <w:sz w:val="32"/>
          <w:szCs w:val="32"/>
          <w:highlight w:val="yellow"/>
        </w:rPr>
      </w:pPr>
    </w:p>
    <w:p w:rsidR="00515CC5" w:rsidRPr="00F66562" w:rsidRDefault="00515CC5" w:rsidP="004E3272">
      <w:pPr>
        <w:shd w:val="clear" w:color="auto" w:fill="FFFFFF"/>
        <w:ind w:firstLine="709"/>
        <w:jc w:val="both"/>
        <w:rPr>
          <w:noProof/>
          <w:color w:val="000000"/>
          <w:sz w:val="32"/>
          <w:szCs w:val="32"/>
          <w:highlight w:val="yellow"/>
        </w:rPr>
      </w:pPr>
    </w:p>
    <w:p w:rsidR="004E3272" w:rsidRPr="00F66562" w:rsidRDefault="004E3272" w:rsidP="004E3272">
      <w:pPr>
        <w:shd w:val="clear" w:color="auto" w:fill="FFFFFF"/>
        <w:ind w:firstLine="709"/>
        <w:jc w:val="both"/>
        <w:rPr>
          <w:noProof/>
          <w:color w:val="000000"/>
          <w:sz w:val="28"/>
          <w:szCs w:val="28"/>
          <w:highlight w:val="yellow"/>
        </w:rPr>
      </w:pPr>
      <w:r w:rsidRPr="00843ED0">
        <w:rPr>
          <w:noProof/>
          <w:color w:val="000000"/>
          <w:sz w:val="28"/>
          <w:szCs w:val="28"/>
        </w:rPr>
        <w:t xml:space="preserve">Коэффициент текущей ликвидности </w:t>
      </w:r>
      <w:r w:rsidR="00843ED0" w:rsidRPr="00843ED0">
        <w:rPr>
          <w:noProof/>
          <w:color w:val="000000"/>
          <w:sz w:val="28"/>
          <w:szCs w:val="28"/>
        </w:rPr>
        <w:t>уменьшился</w:t>
      </w:r>
      <w:r w:rsidRPr="00843ED0">
        <w:rPr>
          <w:noProof/>
          <w:color w:val="000000"/>
          <w:sz w:val="28"/>
          <w:szCs w:val="28"/>
        </w:rPr>
        <w:t xml:space="preserve"> с </w:t>
      </w:r>
      <w:r w:rsidR="00843ED0" w:rsidRPr="00843ED0">
        <w:rPr>
          <w:noProof/>
          <w:color w:val="000000"/>
          <w:sz w:val="28"/>
          <w:szCs w:val="28"/>
        </w:rPr>
        <w:t>3,58</w:t>
      </w:r>
      <w:r w:rsidRPr="00843ED0">
        <w:rPr>
          <w:noProof/>
          <w:color w:val="000000"/>
          <w:sz w:val="28"/>
          <w:szCs w:val="28"/>
        </w:rPr>
        <w:t xml:space="preserve"> до </w:t>
      </w:r>
      <w:r w:rsidR="00843ED0" w:rsidRPr="00843ED0">
        <w:rPr>
          <w:noProof/>
          <w:color w:val="000000"/>
          <w:sz w:val="28"/>
          <w:szCs w:val="28"/>
        </w:rPr>
        <w:t>2,18</w:t>
      </w:r>
      <w:r w:rsidR="000B3A0C" w:rsidRPr="00843ED0">
        <w:rPr>
          <w:noProof/>
          <w:color w:val="000000"/>
          <w:sz w:val="28"/>
          <w:szCs w:val="28"/>
        </w:rPr>
        <w:t>, что свидетельствует о рациональном вложении своих средств и их эффективном использовании,</w:t>
      </w:r>
      <w:r w:rsidR="00170FE4" w:rsidRPr="00843ED0">
        <w:rPr>
          <w:noProof/>
          <w:color w:val="000000"/>
          <w:sz w:val="28"/>
          <w:szCs w:val="28"/>
        </w:rPr>
        <w:t xml:space="preserve"> коэф</w:t>
      </w:r>
      <w:r w:rsidRPr="00843ED0">
        <w:rPr>
          <w:noProof/>
          <w:color w:val="000000"/>
          <w:sz w:val="28"/>
          <w:szCs w:val="28"/>
        </w:rPr>
        <w:t>фициент абсолютной ликвидности</w:t>
      </w:r>
      <w:r w:rsidR="00843ED0" w:rsidRPr="00843ED0">
        <w:rPr>
          <w:noProof/>
          <w:color w:val="000000"/>
          <w:sz w:val="28"/>
          <w:szCs w:val="28"/>
        </w:rPr>
        <w:t xml:space="preserve"> вырос и составил 0,08 </w:t>
      </w:r>
      <w:r w:rsidRPr="00843ED0">
        <w:rPr>
          <w:noProof/>
          <w:color w:val="000000"/>
          <w:sz w:val="28"/>
          <w:szCs w:val="28"/>
        </w:rPr>
        <w:t>(норма от 0,2 до 0,5), то есть предприят</w:t>
      </w:r>
      <w:r w:rsidR="00C83E13" w:rsidRPr="00843ED0">
        <w:rPr>
          <w:noProof/>
          <w:color w:val="000000"/>
          <w:sz w:val="28"/>
          <w:szCs w:val="28"/>
        </w:rPr>
        <w:t>ие является неплатежеспособным. Низкое значение указывает на необходимость постоянной работы с дебиторами, чтобы обеспечить возможность обращения наиболее ликвидной части оборотных средств в денежную форму для расчетов.</w:t>
      </w:r>
    </w:p>
    <w:p w:rsidR="003E01D7" w:rsidRPr="00F66562" w:rsidRDefault="004E3272" w:rsidP="004E3272">
      <w:pPr>
        <w:ind w:firstLine="709"/>
        <w:jc w:val="both"/>
        <w:rPr>
          <w:sz w:val="28"/>
          <w:szCs w:val="28"/>
          <w:highlight w:val="yellow"/>
        </w:rPr>
      </w:pPr>
      <w:r w:rsidRPr="00843ED0">
        <w:rPr>
          <w:sz w:val="28"/>
          <w:szCs w:val="28"/>
        </w:rPr>
        <w:t>Анализ финансовой устойчивости МП «У</w:t>
      </w:r>
      <w:r w:rsidR="00C83E13" w:rsidRPr="00843ED0">
        <w:rPr>
          <w:sz w:val="28"/>
          <w:szCs w:val="28"/>
        </w:rPr>
        <w:t>МТ</w:t>
      </w:r>
      <w:r w:rsidRPr="00843ED0">
        <w:rPr>
          <w:sz w:val="28"/>
          <w:szCs w:val="28"/>
        </w:rPr>
        <w:t>» показ</w:t>
      </w:r>
      <w:r w:rsidR="00843ED0" w:rsidRPr="00843ED0">
        <w:rPr>
          <w:sz w:val="28"/>
          <w:szCs w:val="28"/>
        </w:rPr>
        <w:t>ал увеличение доли собственных</w:t>
      </w:r>
      <w:r w:rsidRPr="00843ED0">
        <w:rPr>
          <w:sz w:val="28"/>
          <w:szCs w:val="28"/>
        </w:rPr>
        <w:t xml:space="preserve"> и заемных средств в общей сумме всех средств предприятия, что является </w:t>
      </w:r>
      <w:r w:rsidR="00843ED0" w:rsidRPr="00843ED0">
        <w:rPr>
          <w:sz w:val="28"/>
          <w:szCs w:val="28"/>
        </w:rPr>
        <w:t>отрицательным</w:t>
      </w:r>
      <w:r w:rsidRPr="00843ED0">
        <w:rPr>
          <w:sz w:val="28"/>
          <w:szCs w:val="28"/>
        </w:rPr>
        <w:t xml:space="preserve"> моментом. </w:t>
      </w:r>
      <w:r w:rsidR="00C47026" w:rsidRPr="00C47026">
        <w:rPr>
          <w:sz w:val="28"/>
          <w:szCs w:val="28"/>
        </w:rPr>
        <w:t>О</w:t>
      </w:r>
      <w:r w:rsidR="003E01D7" w:rsidRPr="00C47026">
        <w:rPr>
          <w:sz w:val="28"/>
          <w:szCs w:val="28"/>
        </w:rPr>
        <w:t xml:space="preserve">тносительные показатели финансовой устойчивости остались на уровне прошлого года, </w:t>
      </w:r>
      <w:r w:rsidR="00170FE4" w:rsidRPr="00C47026">
        <w:rPr>
          <w:sz w:val="28"/>
          <w:szCs w:val="28"/>
        </w:rPr>
        <w:t>данный факт</w:t>
      </w:r>
      <w:r w:rsidR="003E01D7" w:rsidRPr="00C47026">
        <w:rPr>
          <w:sz w:val="28"/>
          <w:szCs w:val="28"/>
        </w:rPr>
        <w:t xml:space="preserve"> указывает на </w:t>
      </w:r>
      <w:r w:rsidR="00AE7B08" w:rsidRPr="00C47026">
        <w:rPr>
          <w:sz w:val="28"/>
          <w:szCs w:val="28"/>
        </w:rPr>
        <w:t>то, что предприятие по прежнему находится в плохом финансовом состоянии и не имеет возможности финансового маневра для поддержания уровня собственного капитала.</w:t>
      </w:r>
    </w:p>
    <w:p w:rsidR="00CE4408" w:rsidRDefault="00CE4408"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8B6E16" w:rsidRDefault="008B6E16" w:rsidP="004E3272">
      <w:pPr>
        <w:ind w:firstLine="709"/>
        <w:jc w:val="both"/>
        <w:rPr>
          <w:sz w:val="28"/>
          <w:szCs w:val="28"/>
          <w:highlight w:val="yellow"/>
        </w:rPr>
      </w:pPr>
    </w:p>
    <w:p w:rsidR="001C0122" w:rsidRDefault="001C0122" w:rsidP="004E3272">
      <w:pPr>
        <w:ind w:firstLine="709"/>
        <w:jc w:val="both"/>
        <w:rPr>
          <w:sz w:val="28"/>
          <w:szCs w:val="28"/>
          <w:highlight w:val="yellow"/>
        </w:rPr>
      </w:pPr>
    </w:p>
    <w:p w:rsidR="001C0122" w:rsidRDefault="001C0122" w:rsidP="004E3272">
      <w:pPr>
        <w:ind w:firstLine="709"/>
        <w:jc w:val="both"/>
        <w:rPr>
          <w:sz w:val="28"/>
          <w:szCs w:val="28"/>
          <w:highlight w:val="yellow"/>
        </w:rPr>
      </w:pPr>
    </w:p>
    <w:p w:rsidR="00A160CC" w:rsidRPr="00B3191B" w:rsidRDefault="006F1337" w:rsidP="006F1337">
      <w:pPr>
        <w:shd w:val="clear" w:color="auto" w:fill="FFFFFF"/>
        <w:jc w:val="center"/>
        <w:rPr>
          <w:b/>
          <w:color w:val="000000"/>
          <w:sz w:val="32"/>
          <w:szCs w:val="32"/>
        </w:rPr>
      </w:pPr>
      <w:r w:rsidRPr="00B3191B">
        <w:rPr>
          <w:b/>
          <w:color w:val="000000"/>
          <w:sz w:val="32"/>
          <w:szCs w:val="32"/>
        </w:rPr>
        <w:lastRenderedPageBreak/>
        <w:t>З</w:t>
      </w:r>
      <w:r w:rsidR="002B2EB3" w:rsidRPr="00B3191B">
        <w:rPr>
          <w:b/>
          <w:color w:val="000000"/>
          <w:sz w:val="32"/>
          <w:szCs w:val="32"/>
        </w:rPr>
        <w:t>АКЛЮЧЕНИЕ</w:t>
      </w:r>
    </w:p>
    <w:p w:rsidR="00DD1412" w:rsidRPr="00F66562" w:rsidRDefault="00DD1412" w:rsidP="00DD1412">
      <w:pPr>
        <w:shd w:val="clear" w:color="auto" w:fill="FFFFFF"/>
        <w:tabs>
          <w:tab w:val="left" w:pos="1134"/>
        </w:tabs>
        <w:jc w:val="both"/>
        <w:rPr>
          <w:sz w:val="24"/>
          <w:szCs w:val="24"/>
          <w:highlight w:val="yellow"/>
        </w:rPr>
      </w:pPr>
    </w:p>
    <w:p w:rsidR="00DD1412" w:rsidRPr="00F66562" w:rsidRDefault="00983383" w:rsidP="00DD1412">
      <w:pPr>
        <w:shd w:val="clear" w:color="auto" w:fill="FFFFFF"/>
        <w:tabs>
          <w:tab w:val="left" w:pos="1134"/>
        </w:tabs>
        <w:ind w:firstLine="709"/>
        <w:jc w:val="both"/>
        <w:rPr>
          <w:color w:val="000000"/>
          <w:sz w:val="28"/>
          <w:szCs w:val="28"/>
          <w:highlight w:val="yellow"/>
        </w:rPr>
      </w:pPr>
      <w:r w:rsidRPr="00B3191B">
        <w:rPr>
          <w:color w:val="000000"/>
          <w:sz w:val="28"/>
          <w:szCs w:val="28"/>
        </w:rPr>
        <w:t xml:space="preserve">За </w:t>
      </w:r>
      <w:r w:rsidR="00C36E84" w:rsidRPr="00B3191B">
        <w:rPr>
          <w:color w:val="000000"/>
          <w:sz w:val="28"/>
          <w:szCs w:val="28"/>
        </w:rPr>
        <w:t>201</w:t>
      </w:r>
      <w:r w:rsidR="00B3191B" w:rsidRPr="00B3191B">
        <w:rPr>
          <w:color w:val="000000"/>
          <w:sz w:val="28"/>
          <w:szCs w:val="28"/>
        </w:rPr>
        <w:t>6</w:t>
      </w:r>
      <w:r w:rsidRPr="00B3191B">
        <w:rPr>
          <w:color w:val="000000"/>
          <w:sz w:val="28"/>
          <w:szCs w:val="28"/>
        </w:rPr>
        <w:t xml:space="preserve"> год</w:t>
      </w:r>
      <w:r w:rsidR="00A160CC" w:rsidRPr="00B3191B">
        <w:rPr>
          <w:color w:val="000000"/>
          <w:sz w:val="28"/>
          <w:szCs w:val="28"/>
        </w:rPr>
        <w:t xml:space="preserve"> </w:t>
      </w:r>
      <w:r w:rsidRPr="00B3191B">
        <w:rPr>
          <w:color w:val="000000"/>
          <w:sz w:val="28"/>
          <w:szCs w:val="28"/>
        </w:rPr>
        <w:t xml:space="preserve">объем </w:t>
      </w:r>
      <w:r w:rsidR="00C36E84" w:rsidRPr="00B3191B">
        <w:rPr>
          <w:color w:val="000000"/>
          <w:sz w:val="28"/>
          <w:szCs w:val="28"/>
        </w:rPr>
        <w:t xml:space="preserve">выручки от продажи товаров, продукции, работ, услуг </w:t>
      </w:r>
      <w:r w:rsidRPr="00B3191B">
        <w:rPr>
          <w:color w:val="000000"/>
          <w:sz w:val="28"/>
          <w:szCs w:val="28"/>
        </w:rPr>
        <w:t xml:space="preserve">произведенной продукции </w:t>
      </w:r>
      <w:r w:rsidR="00E772E9" w:rsidRPr="00B3191B">
        <w:rPr>
          <w:color w:val="000000"/>
          <w:sz w:val="28"/>
          <w:szCs w:val="28"/>
        </w:rPr>
        <w:t>муниципальным</w:t>
      </w:r>
      <w:r w:rsidRPr="00B3191B">
        <w:rPr>
          <w:color w:val="000000"/>
          <w:sz w:val="28"/>
          <w:szCs w:val="28"/>
        </w:rPr>
        <w:t>и</w:t>
      </w:r>
      <w:r w:rsidR="00E772E9" w:rsidRPr="00B3191B">
        <w:rPr>
          <w:color w:val="000000"/>
          <w:sz w:val="28"/>
          <w:szCs w:val="28"/>
        </w:rPr>
        <w:t xml:space="preserve"> </w:t>
      </w:r>
      <w:r w:rsidR="00A160CC" w:rsidRPr="00B3191B">
        <w:rPr>
          <w:color w:val="000000"/>
          <w:sz w:val="28"/>
          <w:szCs w:val="28"/>
        </w:rPr>
        <w:t>предприятиям</w:t>
      </w:r>
      <w:r w:rsidRPr="00B3191B">
        <w:rPr>
          <w:color w:val="000000"/>
          <w:sz w:val="28"/>
          <w:szCs w:val="28"/>
        </w:rPr>
        <w:t xml:space="preserve">и района сложился в сумме </w:t>
      </w:r>
      <w:r w:rsidR="00B3191B" w:rsidRPr="00B3191B">
        <w:rPr>
          <w:color w:val="000000"/>
          <w:sz w:val="28"/>
          <w:szCs w:val="28"/>
        </w:rPr>
        <w:t>594 991</w:t>
      </w:r>
      <w:r w:rsidR="00C36E84" w:rsidRPr="00B3191B">
        <w:rPr>
          <w:color w:val="000000"/>
          <w:sz w:val="28"/>
          <w:szCs w:val="28"/>
        </w:rPr>
        <w:t xml:space="preserve"> тыс.</w:t>
      </w:r>
      <w:r w:rsidRPr="00B3191B">
        <w:rPr>
          <w:color w:val="000000"/>
          <w:sz w:val="28"/>
          <w:szCs w:val="28"/>
        </w:rPr>
        <w:t xml:space="preserve"> р</w:t>
      </w:r>
      <w:r w:rsidR="009A3243" w:rsidRPr="00B3191B">
        <w:rPr>
          <w:color w:val="000000"/>
          <w:sz w:val="28"/>
          <w:szCs w:val="28"/>
        </w:rPr>
        <w:t>ублей,</w:t>
      </w:r>
      <w:r w:rsidRPr="00B3191B">
        <w:rPr>
          <w:color w:val="000000"/>
          <w:sz w:val="28"/>
          <w:szCs w:val="28"/>
        </w:rPr>
        <w:t xml:space="preserve"> что </w:t>
      </w:r>
      <w:r w:rsidR="00866BE5" w:rsidRPr="00B3191B">
        <w:rPr>
          <w:color w:val="000000"/>
          <w:sz w:val="28"/>
          <w:szCs w:val="28"/>
        </w:rPr>
        <w:t xml:space="preserve">на </w:t>
      </w:r>
      <w:r w:rsidR="00B3191B" w:rsidRPr="00B3191B">
        <w:rPr>
          <w:color w:val="000000"/>
          <w:sz w:val="28"/>
          <w:szCs w:val="28"/>
        </w:rPr>
        <w:t>12,</w:t>
      </w:r>
      <w:r w:rsidR="00DD0E0A">
        <w:rPr>
          <w:color w:val="000000"/>
          <w:sz w:val="28"/>
          <w:szCs w:val="28"/>
        </w:rPr>
        <w:t>4</w:t>
      </w:r>
      <w:r w:rsidRPr="00B3191B">
        <w:rPr>
          <w:color w:val="000000"/>
          <w:sz w:val="28"/>
          <w:szCs w:val="28"/>
        </w:rPr>
        <w:t xml:space="preserve">% </w:t>
      </w:r>
      <w:r w:rsidR="00866BE5" w:rsidRPr="00B3191B">
        <w:rPr>
          <w:color w:val="000000"/>
          <w:sz w:val="28"/>
          <w:szCs w:val="28"/>
        </w:rPr>
        <w:t xml:space="preserve"> </w:t>
      </w:r>
      <w:r w:rsidR="00B3191B" w:rsidRPr="00B3191B">
        <w:rPr>
          <w:color w:val="000000"/>
          <w:sz w:val="28"/>
          <w:szCs w:val="28"/>
        </w:rPr>
        <w:t>меньше</w:t>
      </w:r>
      <w:r w:rsidR="00866BE5" w:rsidRPr="00B3191B">
        <w:rPr>
          <w:color w:val="000000"/>
          <w:sz w:val="28"/>
          <w:szCs w:val="28"/>
        </w:rPr>
        <w:t xml:space="preserve"> показателя </w:t>
      </w:r>
      <w:r w:rsidR="00A160CC" w:rsidRPr="00B3191B">
        <w:rPr>
          <w:color w:val="000000"/>
          <w:sz w:val="28"/>
          <w:szCs w:val="28"/>
        </w:rPr>
        <w:t xml:space="preserve"> </w:t>
      </w:r>
      <w:r w:rsidR="00CC20CE" w:rsidRPr="00B3191B">
        <w:rPr>
          <w:color w:val="000000"/>
          <w:sz w:val="28"/>
          <w:szCs w:val="28"/>
        </w:rPr>
        <w:t>201</w:t>
      </w:r>
      <w:r w:rsidR="00B3191B" w:rsidRPr="00B3191B">
        <w:rPr>
          <w:color w:val="000000"/>
          <w:sz w:val="28"/>
          <w:szCs w:val="28"/>
        </w:rPr>
        <w:t>5</w:t>
      </w:r>
      <w:r w:rsidR="00A160CC" w:rsidRPr="00B3191B">
        <w:rPr>
          <w:color w:val="000000"/>
          <w:sz w:val="28"/>
          <w:szCs w:val="28"/>
        </w:rPr>
        <w:t xml:space="preserve"> год</w:t>
      </w:r>
      <w:r w:rsidRPr="00B3191B">
        <w:rPr>
          <w:color w:val="000000"/>
          <w:sz w:val="28"/>
          <w:szCs w:val="28"/>
        </w:rPr>
        <w:t>а</w:t>
      </w:r>
      <w:r w:rsidR="00A160CC" w:rsidRPr="00B3191B">
        <w:rPr>
          <w:color w:val="000000"/>
          <w:sz w:val="28"/>
          <w:szCs w:val="28"/>
        </w:rPr>
        <w:t>.</w:t>
      </w:r>
      <w:r w:rsidR="00C2623C" w:rsidRPr="00B3191B">
        <w:rPr>
          <w:color w:val="000000"/>
          <w:sz w:val="28"/>
          <w:szCs w:val="28"/>
        </w:rPr>
        <w:t xml:space="preserve"> </w:t>
      </w:r>
      <w:r w:rsidR="00C2623C" w:rsidRPr="00DF626D">
        <w:rPr>
          <w:color w:val="000000"/>
          <w:sz w:val="28"/>
          <w:szCs w:val="28"/>
        </w:rPr>
        <w:t>При этом затрат</w:t>
      </w:r>
      <w:r w:rsidR="00DD0E0A">
        <w:rPr>
          <w:color w:val="000000"/>
          <w:sz w:val="28"/>
          <w:szCs w:val="28"/>
        </w:rPr>
        <w:t>ы</w:t>
      </w:r>
      <w:r w:rsidR="00C2623C" w:rsidRPr="00DF626D">
        <w:rPr>
          <w:color w:val="000000"/>
          <w:sz w:val="28"/>
          <w:szCs w:val="28"/>
        </w:rPr>
        <w:t xml:space="preserve"> на производство и реализацию продукции </w:t>
      </w:r>
      <w:r w:rsidR="00B571B4" w:rsidRPr="00DF626D">
        <w:rPr>
          <w:color w:val="000000"/>
          <w:sz w:val="28"/>
          <w:szCs w:val="28"/>
        </w:rPr>
        <w:t>по сравнению с прошлым годом</w:t>
      </w:r>
      <w:r w:rsidR="00C36E84" w:rsidRPr="00DF626D">
        <w:rPr>
          <w:color w:val="000000"/>
          <w:sz w:val="28"/>
          <w:szCs w:val="28"/>
        </w:rPr>
        <w:t xml:space="preserve"> </w:t>
      </w:r>
      <w:r w:rsidR="00DD0E0A">
        <w:rPr>
          <w:color w:val="000000"/>
          <w:sz w:val="28"/>
          <w:szCs w:val="28"/>
        </w:rPr>
        <w:t>уменьшились на 7,6</w:t>
      </w:r>
      <w:r w:rsidR="00E51B26" w:rsidRPr="00DF626D">
        <w:rPr>
          <w:color w:val="000000"/>
          <w:sz w:val="28"/>
          <w:szCs w:val="28"/>
        </w:rPr>
        <w:t>%.</w:t>
      </w:r>
      <w:r w:rsidR="00F92D4E" w:rsidRPr="00DF626D">
        <w:rPr>
          <w:color w:val="000000"/>
          <w:sz w:val="28"/>
          <w:szCs w:val="28"/>
        </w:rPr>
        <w:t xml:space="preserve"> В результате предприятиями получен </w:t>
      </w:r>
      <w:r w:rsidR="00DD0E0A">
        <w:rPr>
          <w:color w:val="000000"/>
          <w:sz w:val="28"/>
          <w:szCs w:val="28"/>
        </w:rPr>
        <w:t xml:space="preserve">чистый </w:t>
      </w:r>
      <w:r w:rsidR="00F92D4E" w:rsidRPr="00DF626D">
        <w:rPr>
          <w:color w:val="000000"/>
          <w:sz w:val="28"/>
          <w:szCs w:val="28"/>
        </w:rPr>
        <w:t xml:space="preserve">убыток в сумме </w:t>
      </w:r>
      <w:r w:rsidR="00DD0E0A">
        <w:rPr>
          <w:color w:val="000000"/>
          <w:sz w:val="28"/>
          <w:szCs w:val="28"/>
        </w:rPr>
        <w:t>114 861</w:t>
      </w:r>
      <w:r w:rsidR="00F92D4E" w:rsidRPr="00DF626D">
        <w:rPr>
          <w:color w:val="000000"/>
          <w:sz w:val="28"/>
          <w:szCs w:val="28"/>
        </w:rPr>
        <w:t xml:space="preserve"> тыс.</w:t>
      </w:r>
      <w:r w:rsidR="00885AAA" w:rsidRPr="00DF626D">
        <w:rPr>
          <w:color w:val="000000"/>
          <w:sz w:val="28"/>
          <w:szCs w:val="28"/>
        </w:rPr>
        <w:t xml:space="preserve"> </w:t>
      </w:r>
      <w:r w:rsidR="00F92D4E" w:rsidRPr="00DF626D">
        <w:rPr>
          <w:color w:val="000000"/>
          <w:sz w:val="28"/>
          <w:szCs w:val="28"/>
        </w:rPr>
        <w:t>рублей.</w:t>
      </w:r>
      <w:r w:rsidR="00DD0E0A">
        <w:rPr>
          <w:color w:val="000000"/>
          <w:sz w:val="28"/>
          <w:szCs w:val="28"/>
        </w:rPr>
        <w:t>, что на 73,0% больше убытка 2015 года.</w:t>
      </w:r>
    </w:p>
    <w:p w:rsidR="00D5736E" w:rsidRPr="00DF626D" w:rsidRDefault="00052D6E" w:rsidP="00DD1412">
      <w:pPr>
        <w:shd w:val="clear" w:color="auto" w:fill="FFFFFF"/>
        <w:tabs>
          <w:tab w:val="left" w:pos="1134"/>
        </w:tabs>
        <w:ind w:firstLine="709"/>
        <w:jc w:val="both"/>
        <w:rPr>
          <w:color w:val="000000"/>
          <w:sz w:val="28"/>
          <w:szCs w:val="28"/>
        </w:rPr>
      </w:pPr>
      <w:r w:rsidRPr="00DF626D">
        <w:rPr>
          <w:color w:val="000000"/>
          <w:sz w:val="28"/>
          <w:szCs w:val="28"/>
        </w:rPr>
        <w:t>В результате оценки финансовой устойчивости муниципальных предприятий определено, что в целом</w:t>
      </w:r>
      <w:r w:rsidR="00131A2C" w:rsidRPr="00DF626D">
        <w:rPr>
          <w:color w:val="000000"/>
          <w:sz w:val="28"/>
          <w:szCs w:val="28"/>
        </w:rPr>
        <w:t xml:space="preserve"> муниципальные </w:t>
      </w:r>
      <w:r w:rsidRPr="00DF626D">
        <w:rPr>
          <w:color w:val="000000"/>
          <w:sz w:val="28"/>
          <w:szCs w:val="28"/>
        </w:rPr>
        <w:t>предприяти</w:t>
      </w:r>
      <w:r w:rsidR="00131A2C" w:rsidRPr="00DF626D">
        <w:rPr>
          <w:color w:val="000000"/>
          <w:sz w:val="28"/>
          <w:szCs w:val="28"/>
        </w:rPr>
        <w:t>я</w:t>
      </w:r>
      <w:r w:rsidRPr="00DF626D">
        <w:rPr>
          <w:color w:val="000000"/>
          <w:sz w:val="28"/>
          <w:szCs w:val="28"/>
        </w:rPr>
        <w:t xml:space="preserve"> обладают </w:t>
      </w:r>
      <w:r w:rsidR="000F16BC" w:rsidRPr="00DF626D">
        <w:rPr>
          <w:color w:val="000000"/>
          <w:sz w:val="28"/>
          <w:szCs w:val="28"/>
        </w:rPr>
        <w:t>невысоким</w:t>
      </w:r>
      <w:r w:rsidRPr="00DF626D">
        <w:rPr>
          <w:color w:val="000000"/>
          <w:sz w:val="28"/>
          <w:szCs w:val="28"/>
        </w:rPr>
        <w:t xml:space="preserve"> уровнем финансовой независимости от заемных средств и их собственные средства могут обеспечить финансовую устойчивость</w:t>
      </w:r>
      <w:r w:rsidR="00D5736E" w:rsidRPr="00DF626D">
        <w:rPr>
          <w:color w:val="000000"/>
          <w:sz w:val="28"/>
          <w:szCs w:val="28"/>
        </w:rPr>
        <w:t>,</w:t>
      </w:r>
      <w:r w:rsidRPr="00DF626D">
        <w:rPr>
          <w:color w:val="000000"/>
          <w:sz w:val="28"/>
          <w:szCs w:val="28"/>
        </w:rPr>
        <w:t xml:space="preserve"> </w:t>
      </w:r>
      <w:r w:rsidR="00D5736E" w:rsidRPr="00DF626D">
        <w:rPr>
          <w:color w:val="000000"/>
          <w:sz w:val="28"/>
          <w:szCs w:val="28"/>
        </w:rPr>
        <w:t>н</w:t>
      </w:r>
      <w:r w:rsidRPr="00DF626D">
        <w:rPr>
          <w:color w:val="000000"/>
          <w:sz w:val="28"/>
          <w:szCs w:val="28"/>
        </w:rPr>
        <w:t xml:space="preserve">о этих средств недостаточно для обеспечения производственных запасов предприятий и поддержания уровня собственного оборотного капитала. </w:t>
      </w:r>
    </w:p>
    <w:p w:rsidR="00C2623C" w:rsidRPr="00DF626D" w:rsidRDefault="00052D6E" w:rsidP="00DD1412">
      <w:pPr>
        <w:shd w:val="clear" w:color="auto" w:fill="FFFFFF"/>
        <w:tabs>
          <w:tab w:val="left" w:pos="1134"/>
        </w:tabs>
        <w:ind w:firstLine="709"/>
        <w:jc w:val="both"/>
        <w:rPr>
          <w:color w:val="000000"/>
          <w:sz w:val="28"/>
          <w:szCs w:val="28"/>
        </w:rPr>
      </w:pPr>
      <w:r w:rsidRPr="00DF626D">
        <w:rPr>
          <w:color w:val="000000"/>
          <w:sz w:val="28"/>
          <w:szCs w:val="28"/>
        </w:rPr>
        <w:t xml:space="preserve">Объем </w:t>
      </w:r>
      <w:proofErr w:type="spellStart"/>
      <w:r w:rsidRPr="00DF626D">
        <w:rPr>
          <w:color w:val="000000"/>
          <w:sz w:val="28"/>
          <w:szCs w:val="28"/>
        </w:rPr>
        <w:t>внеоборотных</w:t>
      </w:r>
      <w:proofErr w:type="spellEnd"/>
      <w:r w:rsidRPr="00DF626D">
        <w:rPr>
          <w:color w:val="000000"/>
          <w:sz w:val="28"/>
          <w:szCs w:val="28"/>
        </w:rPr>
        <w:t xml:space="preserve"> активов предприятий превышает объем оборотных активов, что негативно сказывается на финансовом состоянии предприятий. Наиболее крупные и </w:t>
      </w:r>
      <w:r w:rsidR="00542285" w:rsidRPr="00DF626D">
        <w:rPr>
          <w:color w:val="000000"/>
          <w:sz w:val="28"/>
          <w:szCs w:val="28"/>
        </w:rPr>
        <w:t xml:space="preserve">социально </w:t>
      </w:r>
      <w:r w:rsidRPr="00DF626D">
        <w:rPr>
          <w:color w:val="000000"/>
          <w:sz w:val="28"/>
          <w:szCs w:val="28"/>
        </w:rPr>
        <w:t xml:space="preserve">значимые предприятия района </w:t>
      </w:r>
      <w:r w:rsidR="00542285" w:rsidRPr="00DF626D">
        <w:rPr>
          <w:color w:val="000000"/>
          <w:sz w:val="28"/>
          <w:szCs w:val="28"/>
        </w:rPr>
        <w:t xml:space="preserve">- </w:t>
      </w:r>
      <w:r w:rsidRPr="00DF626D">
        <w:rPr>
          <w:color w:val="000000"/>
          <w:sz w:val="28"/>
          <w:szCs w:val="28"/>
        </w:rPr>
        <w:t>МУП «УККР» и МП «УМТ»</w:t>
      </w:r>
      <w:r w:rsidR="00542285" w:rsidRPr="00DF626D">
        <w:rPr>
          <w:color w:val="000000"/>
          <w:sz w:val="28"/>
          <w:szCs w:val="28"/>
        </w:rPr>
        <w:t xml:space="preserve"> -</w:t>
      </w:r>
      <w:r w:rsidRPr="00DF626D">
        <w:rPr>
          <w:color w:val="000000"/>
          <w:sz w:val="28"/>
          <w:szCs w:val="28"/>
        </w:rPr>
        <w:t xml:space="preserve"> испытывают финансовые затруднения, нарушена платежеспособность предприятий.</w:t>
      </w:r>
      <w:r w:rsidRPr="00DF626D">
        <w:rPr>
          <w:sz w:val="24"/>
          <w:szCs w:val="24"/>
        </w:rPr>
        <w:t xml:space="preserve"> </w:t>
      </w:r>
      <w:r w:rsidR="00C2623C" w:rsidRPr="00DF626D">
        <w:rPr>
          <w:color w:val="000000"/>
          <w:sz w:val="28"/>
          <w:szCs w:val="28"/>
        </w:rPr>
        <w:t>Полученный отрицательный финансовый результат по муниципальному сектору экономики связан</w:t>
      </w:r>
      <w:r w:rsidR="008C2D68" w:rsidRPr="00DF626D">
        <w:rPr>
          <w:color w:val="000000"/>
          <w:sz w:val="28"/>
          <w:szCs w:val="28"/>
        </w:rPr>
        <w:t>,</w:t>
      </w:r>
      <w:r w:rsidR="00C2623C" w:rsidRPr="00DF626D">
        <w:rPr>
          <w:color w:val="000000"/>
          <w:sz w:val="28"/>
          <w:szCs w:val="28"/>
        </w:rPr>
        <w:t xml:space="preserve"> прежде всего</w:t>
      </w:r>
      <w:r w:rsidR="008C2D68" w:rsidRPr="00DF626D">
        <w:rPr>
          <w:color w:val="000000"/>
          <w:sz w:val="28"/>
          <w:szCs w:val="28"/>
        </w:rPr>
        <w:t>,</w:t>
      </w:r>
      <w:r w:rsidR="00C2623C" w:rsidRPr="00DF626D">
        <w:rPr>
          <w:color w:val="000000"/>
          <w:sz w:val="28"/>
          <w:szCs w:val="28"/>
        </w:rPr>
        <w:t xml:space="preserve"> с</w:t>
      </w:r>
      <w:r w:rsidR="00826819" w:rsidRPr="00DF626D">
        <w:rPr>
          <w:color w:val="000000"/>
          <w:sz w:val="28"/>
          <w:szCs w:val="28"/>
        </w:rPr>
        <w:t xml:space="preserve"> недостаточностью собственных средств у</w:t>
      </w:r>
      <w:r w:rsidR="00C2623C" w:rsidRPr="00DF626D">
        <w:rPr>
          <w:color w:val="000000"/>
          <w:sz w:val="28"/>
          <w:szCs w:val="28"/>
        </w:rPr>
        <w:t xml:space="preserve"> муниципальных предприятий в 20</w:t>
      </w:r>
      <w:r w:rsidR="00826819" w:rsidRPr="00DF626D">
        <w:rPr>
          <w:color w:val="000000"/>
          <w:sz w:val="28"/>
          <w:szCs w:val="28"/>
        </w:rPr>
        <w:t>1</w:t>
      </w:r>
      <w:r w:rsidR="00DF626D" w:rsidRPr="00DF626D">
        <w:rPr>
          <w:color w:val="000000"/>
          <w:sz w:val="28"/>
          <w:szCs w:val="28"/>
        </w:rPr>
        <w:t>6</w:t>
      </w:r>
      <w:r w:rsidR="00C2623C" w:rsidRPr="00DF626D">
        <w:rPr>
          <w:color w:val="000000"/>
          <w:sz w:val="28"/>
          <w:szCs w:val="28"/>
        </w:rPr>
        <w:t xml:space="preserve"> году</w:t>
      </w:r>
      <w:r w:rsidR="00542285" w:rsidRPr="00DF626D">
        <w:rPr>
          <w:color w:val="000000"/>
          <w:sz w:val="28"/>
          <w:szCs w:val="28"/>
        </w:rPr>
        <w:t>.</w:t>
      </w:r>
    </w:p>
    <w:p w:rsidR="00542285" w:rsidRPr="00DF626D" w:rsidRDefault="00542285" w:rsidP="00F7724B">
      <w:pPr>
        <w:shd w:val="clear" w:color="auto" w:fill="FFFFFF"/>
        <w:tabs>
          <w:tab w:val="left" w:pos="1134"/>
        </w:tabs>
        <w:ind w:firstLine="698"/>
        <w:jc w:val="both"/>
        <w:rPr>
          <w:color w:val="000000"/>
          <w:sz w:val="28"/>
          <w:szCs w:val="28"/>
        </w:rPr>
      </w:pPr>
      <w:r w:rsidRPr="00DF626D">
        <w:rPr>
          <w:color w:val="000000"/>
          <w:sz w:val="28"/>
          <w:szCs w:val="28"/>
        </w:rPr>
        <w:t>Для улучшения сложившейся ситуации предприятиям необходимо вести более активную работу с дебиторами для обеспечения возможности обращения</w:t>
      </w:r>
      <w:r w:rsidR="00F7724B" w:rsidRPr="00DF626D">
        <w:rPr>
          <w:color w:val="000000"/>
          <w:sz w:val="28"/>
          <w:szCs w:val="28"/>
        </w:rPr>
        <w:t xml:space="preserve"> наиболее ликвидной части оборотных средств в денежную форму для расчетов, снижать продолжительность операционных и финансовых циклов. Учитывая определенную независимость предприятий от заемных средств, существует возможность улучшения финансовой устойчивости предприятий путем привлечения дополнительных финансовых средств из внешних источников.</w:t>
      </w:r>
    </w:p>
    <w:p w:rsidR="009750BB" w:rsidRPr="0019221C" w:rsidRDefault="00D92784" w:rsidP="009750BB">
      <w:pPr>
        <w:ind w:firstLine="598"/>
        <w:jc w:val="both"/>
        <w:rPr>
          <w:sz w:val="28"/>
          <w:szCs w:val="28"/>
        </w:rPr>
      </w:pPr>
      <w:r w:rsidRPr="0019221C">
        <w:rPr>
          <w:sz w:val="28"/>
          <w:szCs w:val="28"/>
        </w:rPr>
        <w:t>Кроме того,</w:t>
      </w:r>
      <w:r w:rsidR="009750BB" w:rsidRPr="0019221C">
        <w:rPr>
          <w:sz w:val="28"/>
          <w:szCs w:val="28"/>
        </w:rPr>
        <w:t xml:space="preserve"> </w:t>
      </w:r>
      <w:r w:rsidRPr="0019221C">
        <w:rPr>
          <w:sz w:val="28"/>
          <w:szCs w:val="28"/>
        </w:rPr>
        <w:t>р</w:t>
      </w:r>
      <w:r w:rsidR="009750BB" w:rsidRPr="0019221C">
        <w:rPr>
          <w:sz w:val="28"/>
          <w:szCs w:val="28"/>
        </w:rPr>
        <w:t>уководству</w:t>
      </w:r>
      <w:r w:rsidR="00021306" w:rsidRPr="0019221C">
        <w:rPr>
          <w:sz w:val="28"/>
          <w:szCs w:val="28"/>
        </w:rPr>
        <w:t xml:space="preserve"> тор</w:t>
      </w:r>
      <w:r w:rsidR="001208F5" w:rsidRPr="0019221C">
        <w:rPr>
          <w:sz w:val="28"/>
          <w:szCs w:val="28"/>
        </w:rPr>
        <w:t>гового</w:t>
      </w:r>
      <w:r w:rsidR="009750BB" w:rsidRPr="0019221C">
        <w:rPr>
          <w:sz w:val="28"/>
          <w:szCs w:val="28"/>
        </w:rPr>
        <w:t xml:space="preserve"> предприяти</w:t>
      </w:r>
      <w:r w:rsidR="001208F5" w:rsidRPr="0019221C">
        <w:rPr>
          <w:sz w:val="28"/>
          <w:szCs w:val="28"/>
        </w:rPr>
        <w:t>я</w:t>
      </w:r>
      <w:r w:rsidR="00021306" w:rsidRPr="0019221C">
        <w:rPr>
          <w:sz w:val="28"/>
          <w:szCs w:val="28"/>
        </w:rPr>
        <w:t xml:space="preserve"> (МП «УМТ»</w:t>
      </w:r>
      <w:r w:rsidR="000E61BD" w:rsidRPr="0019221C">
        <w:rPr>
          <w:sz w:val="28"/>
          <w:szCs w:val="28"/>
        </w:rPr>
        <w:t>)</w:t>
      </w:r>
      <w:r w:rsidR="00021306" w:rsidRPr="0019221C">
        <w:rPr>
          <w:sz w:val="28"/>
          <w:szCs w:val="28"/>
        </w:rPr>
        <w:t xml:space="preserve"> </w:t>
      </w:r>
      <w:r w:rsidR="009750BB" w:rsidRPr="0019221C">
        <w:rPr>
          <w:sz w:val="28"/>
          <w:szCs w:val="28"/>
        </w:rPr>
        <w:t xml:space="preserve">необходимо уделить наибольшее внимание росту объема товарооборота, поскольку данный показатель является </w:t>
      </w:r>
      <w:r w:rsidR="009750BB" w:rsidRPr="0019221C">
        <w:rPr>
          <w:sz w:val="28"/>
          <w:szCs w:val="28"/>
          <w:u w:val="single"/>
        </w:rPr>
        <w:t>основным индикатором эффективности деятельности</w:t>
      </w:r>
      <w:r w:rsidR="009750BB" w:rsidRPr="0019221C">
        <w:rPr>
          <w:sz w:val="28"/>
          <w:szCs w:val="28"/>
        </w:rPr>
        <w:t xml:space="preserve"> торгового предприятия,  для этого необходимо провести углубленный анализ затратной части деятельности предприятия и </w:t>
      </w:r>
      <w:r w:rsidR="009750BB" w:rsidRPr="0019221C">
        <w:rPr>
          <w:sz w:val="28"/>
          <w:szCs w:val="28"/>
          <w:u w:val="single"/>
        </w:rPr>
        <w:t>разработать комплекс мероприятий</w:t>
      </w:r>
      <w:r w:rsidR="009750BB" w:rsidRPr="0019221C">
        <w:rPr>
          <w:sz w:val="28"/>
          <w:szCs w:val="28"/>
        </w:rPr>
        <w:t xml:space="preserve"> направленный на повышение объема товарооборота. Для этого необходимо:</w:t>
      </w:r>
    </w:p>
    <w:p w:rsidR="009750BB" w:rsidRPr="0019221C" w:rsidRDefault="009750BB" w:rsidP="009750BB">
      <w:pPr>
        <w:ind w:firstLine="598"/>
        <w:jc w:val="both"/>
        <w:rPr>
          <w:sz w:val="28"/>
          <w:szCs w:val="28"/>
        </w:rPr>
      </w:pPr>
      <w:r w:rsidRPr="0019221C">
        <w:rPr>
          <w:sz w:val="28"/>
          <w:szCs w:val="28"/>
        </w:rPr>
        <w:t>- установить четкую взаимосвязь между ростом товарооборота и увеличением заработной платы торговых работников;</w:t>
      </w:r>
    </w:p>
    <w:p w:rsidR="009750BB" w:rsidRPr="0019221C" w:rsidRDefault="009750BB" w:rsidP="009750BB">
      <w:pPr>
        <w:ind w:firstLine="598"/>
        <w:jc w:val="both"/>
        <w:rPr>
          <w:sz w:val="28"/>
          <w:szCs w:val="28"/>
        </w:rPr>
      </w:pPr>
      <w:r w:rsidRPr="0019221C">
        <w:rPr>
          <w:sz w:val="28"/>
          <w:szCs w:val="28"/>
        </w:rPr>
        <w:t xml:space="preserve">- </w:t>
      </w:r>
      <w:r w:rsidR="0019221C" w:rsidRPr="0019221C">
        <w:rPr>
          <w:sz w:val="28"/>
          <w:szCs w:val="28"/>
        </w:rPr>
        <w:t>проводить</w:t>
      </w:r>
      <w:r w:rsidRPr="0019221C">
        <w:rPr>
          <w:sz w:val="28"/>
          <w:szCs w:val="28"/>
        </w:rPr>
        <w:t xml:space="preserve"> рекламу поступления товаров, продаваемой продукции, услуг дополнительного сервиса торговых магазинов, проводить первоочередные мероприятия для быстрой реализации скоропортящейся продукции. Это должны быть уценки, распродажи по минимально приемлемым ценам. Для этого необходим постоянный контроль со стороны товароведов над запасами каждого конкретного магазина.</w:t>
      </w:r>
    </w:p>
    <w:p w:rsidR="009750BB" w:rsidRPr="0019221C" w:rsidRDefault="009750BB" w:rsidP="009750BB">
      <w:pPr>
        <w:ind w:firstLine="598"/>
        <w:jc w:val="both"/>
        <w:rPr>
          <w:sz w:val="28"/>
          <w:szCs w:val="28"/>
        </w:rPr>
      </w:pPr>
      <w:r w:rsidRPr="0019221C">
        <w:rPr>
          <w:sz w:val="28"/>
          <w:szCs w:val="28"/>
        </w:rPr>
        <w:t xml:space="preserve">- усилить работу торгового отдела: проводить постоянный мониторинг цен, </w:t>
      </w:r>
      <w:r w:rsidR="004204E1" w:rsidRPr="0019221C">
        <w:rPr>
          <w:sz w:val="28"/>
          <w:szCs w:val="28"/>
        </w:rPr>
        <w:t xml:space="preserve">мониторинг </w:t>
      </w:r>
      <w:r w:rsidRPr="0019221C">
        <w:rPr>
          <w:sz w:val="28"/>
          <w:szCs w:val="28"/>
        </w:rPr>
        <w:t xml:space="preserve">спроса и предложений, проводить постоянный контроль за сроками годности продуктов питания и незамедлительно снижать цены на скоропортящуюся продукцию и на продукты, по которым срок годности истекает </w:t>
      </w:r>
      <w:r w:rsidRPr="0019221C">
        <w:rPr>
          <w:sz w:val="28"/>
          <w:szCs w:val="28"/>
        </w:rPr>
        <w:lastRenderedPageBreak/>
        <w:t>в ближайшие 5-7 дней</w:t>
      </w:r>
      <w:r w:rsidR="004204E1" w:rsidRPr="0019221C">
        <w:rPr>
          <w:sz w:val="28"/>
          <w:szCs w:val="28"/>
        </w:rPr>
        <w:t>,</w:t>
      </w:r>
      <w:r w:rsidRPr="0019221C">
        <w:rPr>
          <w:sz w:val="28"/>
          <w:szCs w:val="28"/>
        </w:rPr>
        <w:t xml:space="preserve"> определить витрину, в которой будет выставляться да</w:t>
      </w:r>
      <w:r w:rsidR="001208F5" w:rsidRPr="0019221C">
        <w:rPr>
          <w:sz w:val="28"/>
          <w:szCs w:val="28"/>
        </w:rPr>
        <w:t>нный товар (с надписью «Рас</w:t>
      </w:r>
      <w:r w:rsidRPr="0019221C">
        <w:rPr>
          <w:sz w:val="28"/>
          <w:szCs w:val="28"/>
        </w:rPr>
        <w:t>продажа» - скидка 10%</w:t>
      </w:r>
      <w:r w:rsidR="004204E1" w:rsidRPr="0019221C">
        <w:rPr>
          <w:sz w:val="28"/>
          <w:szCs w:val="28"/>
        </w:rPr>
        <w:t xml:space="preserve"> (или более)</w:t>
      </w:r>
      <w:r w:rsidRPr="0019221C">
        <w:rPr>
          <w:sz w:val="28"/>
          <w:szCs w:val="28"/>
        </w:rPr>
        <w:t xml:space="preserve">). Это позволит снизить затраты </w:t>
      </w:r>
      <w:r w:rsidR="00767E54">
        <w:rPr>
          <w:sz w:val="28"/>
          <w:szCs w:val="28"/>
        </w:rPr>
        <w:t>предприятия по списанию товаров;</w:t>
      </w:r>
    </w:p>
    <w:p w:rsidR="0019221C" w:rsidRPr="0019221C" w:rsidRDefault="0019221C" w:rsidP="009750BB">
      <w:pPr>
        <w:ind w:firstLine="598"/>
        <w:jc w:val="both"/>
        <w:rPr>
          <w:sz w:val="28"/>
          <w:szCs w:val="28"/>
        </w:rPr>
      </w:pPr>
      <w:r w:rsidRPr="0019221C">
        <w:rPr>
          <w:sz w:val="28"/>
          <w:szCs w:val="28"/>
        </w:rPr>
        <w:t>- повышать сумму закупки товаров до уровня, при котором валовая прибыль будет покрывать издержки продаж, и регулярно оборачивать эту сумму в торговле;</w:t>
      </w:r>
    </w:p>
    <w:p w:rsidR="0019221C" w:rsidRPr="0019221C" w:rsidRDefault="0019221C" w:rsidP="009750BB">
      <w:pPr>
        <w:ind w:firstLine="598"/>
        <w:jc w:val="both"/>
        <w:rPr>
          <w:sz w:val="28"/>
          <w:szCs w:val="28"/>
        </w:rPr>
      </w:pPr>
      <w:r w:rsidRPr="0019221C">
        <w:rPr>
          <w:sz w:val="28"/>
          <w:szCs w:val="28"/>
        </w:rPr>
        <w:t>-снижать издержки продаж до максимально возможного предела, при котором не будут нарушены производственные процессы.</w:t>
      </w:r>
    </w:p>
    <w:p w:rsidR="000B18A1" w:rsidRDefault="000B18A1" w:rsidP="009750BB">
      <w:pPr>
        <w:pStyle w:val="21"/>
        <w:ind w:firstLine="567"/>
        <w:rPr>
          <w:sz w:val="28"/>
          <w:szCs w:val="28"/>
        </w:rPr>
      </w:pPr>
      <w:r>
        <w:rPr>
          <w:sz w:val="28"/>
          <w:szCs w:val="28"/>
        </w:rPr>
        <w:t>Руководству МУП «УККР» необходимо:</w:t>
      </w:r>
    </w:p>
    <w:p w:rsidR="000B18A1" w:rsidRDefault="000B18A1" w:rsidP="009750BB">
      <w:pPr>
        <w:pStyle w:val="21"/>
        <w:ind w:firstLine="567"/>
        <w:rPr>
          <w:bCs/>
          <w:color w:val="000000"/>
          <w:sz w:val="28"/>
          <w:szCs w:val="28"/>
        </w:rPr>
      </w:pPr>
      <w:r w:rsidRPr="00C4375A">
        <w:rPr>
          <w:bCs/>
          <w:color w:val="000000"/>
          <w:sz w:val="28"/>
          <w:szCs w:val="28"/>
        </w:rPr>
        <w:t xml:space="preserve">проводить тщательный </w:t>
      </w:r>
      <w:proofErr w:type="gramStart"/>
      <w:r w:rsidRPr="00C4375A">
        <w:rPr>
          <w:bCs/>
          <w:color w:val="000000"/>
          <w:sz w:val="28"/>
          <w:szCs w:val="28"/>
        </w:rPr>
        <w:t>контроль за</w:t>
      </w:r>
      <w:proofErr w:type="gramEnd"/>
      <w:r w:rsidRPr="00C4375A">
        <w:rPr>
          <w:bCs/>
          <w:color w:val="000000"/>
          <w:sz w:val="28"/>
          <w:szCs w:val="28"/>
        </w:rPr>
        <w:t xml:space="preserve"> выполнением работ</w:t>
      </w:r>
      <w:r>
        <w:rPr>
          <w:bCs/>
          <w:color w:val="000000"/>
          <w:sz w:val="28"/>
          <w:szCs w:val="28"/>
        </w:rPr>
        <w:t xml:space="preserve">, в том числе работы должны </w:t>
      </w:r>
      <w:r w:rsidRPr="00C4375A">
        <w:rPr>
          <w:bCs/>
          <w:color w:val="000000"/>
          <w:sz w:val="28"/>
          <w:szCs w:val="28"/>
        </w:rPr>
        <w:t>выполн</w:t>
      </w:r>
      <w:r>
        <w:rPr>
          <w:bCs/>
          <w:color w:val="000000"/>
          <w:sz w:val="28"/>
          <w:szCs w:val="28"/>
        </w:rPr>
        <w:t>яться</w:t>
      </w:r>
      <w:r w:rsidRPr="00C4375A">
        <w:rPr>
          <w:bCs/>
          <w:color w:val="000000"/>
          <w:sz w:val="28"/>
          <w:szCs w:val="28"/>
        </w:rPr>
        <w:t xml:space="preserve"> в сроки, указанные в контрактах</w:t>
      </w:r>
      <w:r>
        <w:rPr>
          <w:bCs/>
          <w:color w:val="000000"/>
          <w:sz w:val="28"/>
          <w:szCs w:val="28"/>
        </w:rPr>
        <w:t xml:space="preserve">; </w:t>
      </w:r>
    </w:p>
    <w:p w:rsidR="000B18A1" w:rsidRDefault="000B18A1" w:rsidP="009750BB">
      <w:pPr>
        <w:pStyle w:val="21"/>
        <w:ind w:firstLine="567"/>
        <w:rPr>
          <w:bCs/>
          <w:color w:val="000000"/>
          <w:sz w:val="28"/>
          <w:szCs w:val="28"/>
        </w:rPr>
      </w:pPr>
      <w:r w:rsidRPr="00C4375A">
        <w:rPr>
          <w:bCs/>
          <w:color w:val="000000"/>
          <w:sz w:val="28"/>
          <w:szCs w:val="28"/>
        </w:rPr>
        <w:t>в срок сдавать всю необходимую документацию на оплату выполненных работ</w:t>
      </w:r>
      <w:r>
        <w:rPr>
          <w:bCs/>
          <w:color w:val="000000"/>
          <w:sz w:val="28"/>
          <w:szCs w:val="28"/>
        </w:rPr>
        <w:t>;</w:t>
      </w:r>
    </w:p>
    <w:p w:rsidR="00A828F9" w:rsidRDefault="000B18A1" w:rsidP="009750BB">
      <w:pPr>
        <w:pStyle w:val="21"/>
        <w:ind w:firstLine="567"/>
        <w:rPr>
          <w:bCs/>
          <w:color w:val="000000"/>
          <w:sz w:val="28"/>
          <w:szCs w:val="28"/>
        </w:rPr>
      </w:pPr>
      <w:r>
        <w:rPr>
          <w:bCs/>
          <w:color w:val="000000"/>
          <w:sz w:val="28"/>
          <w:szCs w:val="28"/>
        </w:rPr>
        <w:t>проводить работу с жителями, в том числе проводить собрания собственников жилья</w:t>
      </w:r>
      <w:r w:rsidR="00115755">
        <w:rPr>
          <w:bCs/>
          <w:color w:val="000000"/>
          <w:sz w:val="28"/>
          <w:szCs w:val="28"/>
        </w:rPr>
        <w:t>;</w:t>
      </w:r>
      <w:r>
        <w:rPr>
          <w:bCs/>
          <w:color w:val="000000"/>
          <w:sz w:val="28"/>
          <w:szCs w:val="28"/>
        </w:rPr>
        <w:t xml:space="preserve"> </w:t>
      </w:r>
    </w:p>
    <w:p w:rsidR="000B18A1" w:rsidRDefault="00115755" w:rsidP="009750BB">
      <w:pPr>
        <w:pStyle w:val="21"/>
        <w:ind w:firstLine="567"/>
        <w:rPr>
          <w:sz w:val="28"/>
          <w:szCs w:val="28"/>
        </w:rPr>
      </w:pPr>
      <w:r w:rsidRPr="0019221C">
        <w:rPr>
          <w:sz w:val="28"/>
          <w:szCs w:val="28"/>
        </w:rPr>
        <w:t xml:space="preserve">снижать издержки </w:t>
      </w:r>
      <w:r>
        <w:rPr>
          <w:sz w:val="28"/>
          <w:szCs w:val="28"/>
        </w:rPr>
        <w:t>предоставляемых работ, услуг</w:t>
      </w:r>
      <w:r w:rsidRPr="0019221C">
        <w:rPr>
          <w:sz w:val="28"/>
          <w:szCs w:val="28"/>
        </w:rPr>
        <w:t xml:space="preserve"> до максимально возможного предела, при котором не будут нарушены производственные процессы</w:t>
      </w:r>
      <w:r>
        <w:rPr>
          <w:sz w:val="28"/>
          <w:szCs w:val="28"/>
        </w:rPr>
        <w:t>;</w:t>
      </w:r>
    </w:p>
    <w:p w:rsidR="009750BB" w:rsidRPr="0019221C" w:rsidRDefault="00042392" w:rsidP="009750BB">
      <w:pPr>
        <w:pStyle w:val="21"/>
        <w:ind w:firstLine="567"/>
        <w:rPr>
          <w:sz w:val="28"/>
          <w:szCs w:val="28"/>
        </w:rPr>
      </w:pPr>
      <w:r w:rsidRPr="0019221C">
        <w:rPr>
          <w:sz w:val="28"/>
          <w:szCs w:val="28"/>
        </w:rPr>
        <w:t>Всем муниципальным предприятиям</w:t>
      </w:r>
      <w:r w:rsidR="009750BB" w:rsidRPr="0019221C">
        <w:rPr>
          <w:sz w:val="28"/>
          <w:szCs w:val="28"/>
        </w:rPr>
        <w:t xml:space="preserve"> необходимо сократить коммерческие, управленческие, прочие операционные и </w:t>
      </w:r>
      <w:proofErr w:type="spellStart"/>
      <w:r w:rsidR="009750BB" w:rsidRPr="0019221C">
        <w:rPr>
          <w:sz w:val="28"/>
          <w:szCs w:val="28"/>
        </w:rPr>
        <w:t>внереализационные</w:t>
      </w:r>
      <w:proofErr w:type="spellEnd"/>
      <w:r w:rsidR="009750BB" w:rsidRPr="0019221C">
        <w:rPr>
          <w:sz w:val="28"/>
          <w:szCs w:val="28"/>
        </w:rPr>
        <w:t xml:space="preserve"> расходы, </w:t>
      </w:r>
      <w:r w:rsidR="001208F5" w:rsidRPr="0019221C">
        <w:rPr>
          <w:sz w:val="28"/>
          <w:szCs w:val="28"/>
        </w:rPr>
        <w:t>так как в дальнейшем предприятия не смогут</w:t>
      </w:r>
      <w:r w:rsidR="009750BB" w:rsidRPr="0019221C">
        <w:rPr>
          <w:sz w:val="28"/>
          <w:szCs w:val="28"/>
        </w:rPr>
        <w:t xml:space="preserve"> покрывать эти затраты. Для этого следует более полно использовать производственную мощность предприятия, сократив простои материальных и финансовых ресурсов, а также снизить себестоимость продукции путем рационального использования материальных, трудовых и финансовых ресурсов.</w:t>
      </w:r>
    </w:p>
    <w:p w:rsidR="00651F77" w:rsidRPr="0019221C" w:rsidRDefault="009750BB" w:rsidP="00651F77">
      <w:pPr>
        <w:pStyle w:val="21"/>
        <w:ind w:firstLine="567"/>
        <w:rPr>
          <w:sz w:val="28"/>
          <w:szCs w:val="28"/>
        </w:rPr>
      </w:pPr>
      <w:r w:rsidRPr="0019221C">
        <w:rPr>
          <w:sz w:val="28"/>
          <w:szCs w:val="28"/>
        </w:rPr>
        <w:t>На предприяти</w:t>
      </w:r>
      <w:r w:rsidR="00C25FB0" w:rsidRPr="0019221C">
        <w:rPr>
          <w:sz w:val="28"/>
          <w:szCs w:val="28"/>
        </w:rPr>
        <w:t>ях</w:t>
      </w:r>
      <w:r w:rsidRPr="0019221C">
        <w:rPr>
          <w:sz w:val="28"/>
          <w:szCs w:val="28"/>
        </w:rPr>
        <w:t xml:space="preserve"> необходимо ежемесячно анализировать движение денежных средств по видам деятельности, проводить углубленный анализ плановых и фактических показателей деятельности предприятия, причин отклонения от плана</w:t>
      </w:r>
      <w:r w:rsidR="00651F77" w:rsidRPr="0019221C">
        <w:rPr>
          <w:sz w:val="28"/>
          <w:szCs w:val="28"/>
        </w:rPr>
        <w:t>.</w:t>
      </w:r>
    </w:p>
    <w:p w:rsidR="00665DF1" w:rsidRPr="0019221C" w:rsidRDefault="00B52DD2" w:rsidP="00F7724B">
      <w:pPr>
        <w:shd w:val="clear" w:color="auto" w:fill="FFFFFF"/>
        <w:tabs>
          <w:tab w:val="left" w:pos="1134"/>
        </w:tabs>
        <w:ind w:firstLine="698"/>
        <w:jc w:val="both"/>
        <w:rPr>
          <w:color w:val="000000"/>
          <w:sz w:val="28"/>
          <w:szCs w:val="28"/>
        </w:rPr>
      </w:pPr>
      <w:r w:rsidRPr="0019221C">
        <w:rPr>
          <w:color w:val="000000"/>
          <w:sz w:val="28"/>
          <w:szCs w:val="28"/>
        </w:rPr>
        <w:t xml:space="preserve">Особое </w:t>
      </w:r>
      <w:r w:rsidR="004204E1" w:rsidRPr="0019221C">
        <w:rPr>
          <w:color w:val="000000"/>
          <w:sz w:val="28"/>
          <w:szCs w:val="28"/>
        </w:rPr>
        <w:t>внимание</w:t>
      </w:r>
      <w:r w:rsidRPr="0019221C">
        <w:rPr>
          <w:color w:val="000000"/>
          <w:sz w:val="28"/>
          <w:szCs w:val="28"/>
        </w:rPr>
        <w:t xml:space="preserve"> обратить на снижение себестоимости</w:t>
      </w:r>
      <w:r w:rsidR="001208F5" w:rsidRPr="0019221C">
        <w:rPr>
          <w:color w:val="000000"/>
          <w:sz w:val="28"/>
          <w:szCs w:val="28"/>
        </w:rPr>
        <w:t xml:space="preserve"> работ, услуг</w:t>
      </w:r>
      <w:r w:rsidRPr="0019221C">
        <w:rPr>
          <w:color w:val="000000"/>
          <w:sz w:val="28"/>
          <w:szCs w:val="28"/>
        </w:rPr>
        <w:t xml:space="preserve"> – это имеет важнейшее значение для выхода предприятий из кризиса (МУП «УККР» и МП «УМТ»)</w:t>
      </w:r>
      <w:r w:rsidR="00BA4E4B" w:rsidRPr="0019221C">
        <w:rPr>
          <w:color w:val="000000"/>
          <w:sz w:val="28"/>
          <w:szCs w:val="28"/>
        </w:rPr>
        <w:t xml:space="preserve"> путем детального изучения постоянных расходов, то есть расходов предприятий на предоставление услуг, которые  слабо зависят от объема производимой продукции, их доля на сегодняшний день достаточно велика, это связано</w:t>
      </w:r>
      <w:r w:rsidR="001208F5" w:rsidRPr="0019221C">
        <w:rPr>
          <w:color w:val="000000"/>
          <w:sz w:val="28"/>
          <w:szCs w:val="28"/>
        </w:rPr>
        <w:t>, в том числе:</w:t>
      </w:r>
      <w:r w:rsidR="00BA4E4B" w:rsidRPr="0019221C">
        <w:rPr>
          <w:color w:val="000000"/>
          <w:sz w:val="28"/>
          <w:szCs w:val="28"/>
        </w:rPr>
        <w:t xml:space="preserve"> с наличием неиспользуемых помещений.</w:t>
      </w:r>
      <w:r w:rsidR="00BA2700" w:rsidRPr="0019221C">
        <w:rPr>
          <w:color w:val="000000"/>
          <w:sz w:val="28"/>
          <w:szCs w:val="28"/>
        </w:rPr>
        <w:t xml:space="preserve"> Кроме того, необходимо уменьшать запасы (залежалые, бракованные и т.д.) и постоянно вести работу по </w:t>
      </w:r>
      <w:r w:rsidR="001208F5" w:rsidRPr="0019221C">
        <w:rPr>
          <w:color w:val="000000"/>
          <w:sz w:val="28"/>
          <w:szCs w:val="28"/>
        </w:rPr>
        <w:t xml:space="preserve">снижению </w:t>
      </w:r>
      <w:r w:rsidR="00BA2700" w:rsidRPr="0019221C">
        <w:rPr>
          <w:color w:val="000000"/>
          <w:sz w:val="28"/>
          <w:szCs w:val="28"/>
        </w:rPr>
        <w:t>краткосрочной и долгосрочной дебиторской задолженности</w:t>
      </w:r>
      <w:r w:rsidR="00B40451" w:rsidRPr="0019221C">
        <w:rPr>
          <w:color w:val="000000"/>
          <w:sz w:val="28"/>
          <w:szCs w:val="28"/>
        </w:rPr>
        <w:t>.</w:t>
      </w:r>
      <w:r w:rsidR="00BA2700" w:rsidRPr="0019221C">
        <w:rPr>
          <w:color w:val="000000"/>
          <w:sz w:val="28"/>
          <w:szCs w:val="28"/>
        </w:rPr>
        <w:t xml:space="preserve"> </w:t>
      </w:r>
    </w:p>
    <w:p w:rsidR="00BA2700" w:rsidRPr="0019221C" w:rsidRDefault="003658B5" w:rsidP="00F7724B">
      <w:pPr>
        <w:shd w:val="clear" w:color="auto" w:fill="FFFFFF"/>
        <w:tabs>
          <w:tab w:val="left" w:pos="1134"/>
        </w:tabs>
        <w:ind w:firstLine="698"/>
        <w:jc w:val="both"/>
        <w:rPr>
          <w:color w:val="000000"/>
          <w:sz w:val="28"/>
          <w:szCs w:val="28"/>
        </w:rPr>
      </w:pPr>
      <w:r w:rsidRPr="0019221C">
        <w:rPr>
          <w:color w:val="000000"/>
          <w:sz w:val="28"/>
          <w:szCs w:val="28"/>
        </w:rPr>
        <w:t>Важно о</w:t>
      </w:r>
      <w:r w:rsidR="00BA2700" w:rsidRPr="0019221C">
        <w:rPr>
          <w:color w:val="000000"/>
          <w:sz w:val="28"/>
          <w:szCs w:val="28"/>
        </w:rPr>
        <w:t>братить внимание на организацию труда и производственного цикла</w:t>
      </w:r>
      <w:r w:rsidR="00A62773" w:rsidRPr="0019221C">
        <w:rPr>
          <w:color w:val="000000"/>
          <w:sz w:val="28"/>
          <w:szCs w:val="28"/>
        </w:rPr>
        <w:t xml:space="preserve"> на предприятии, выяснить соответствие количества и квалификации рабочих мест и объемов выполняемых работ, персонал должен</w:t>
      </w:r>
      <w:r w:rsidR="00E11616" w:rsidRPr="0019221C">
        <w:rPr>
          <w:color w:val="000000"/>
          <w:sz w:val="28"/>
          <w:szCs w:val="28"/>
        </w:rPr>
        <w:t xml:space="preserve"> быть взаимозаменяемым, а это ведет к уменьшению простоев в работе предприятия, соответственно растут объемы и качество предоставляемых работ.</w:t>
      </w:r>
    </w:p>
    <w:p w:rsidR="008E119C" w:rsidRPr="00F66562" w:rsidRDefault="008E119C" w:rsidP="00F7724B">
      <w:pPr>
        <w:shd w:val="clear" w:color="auto" w:fill="FFFFFF"/>
        <w:tabs>
          <w:tab w:val="left" w:pos="1134"/>
        </w:tabs>
        <w:ind w:firstLine="698"/>
        <w:jc w:val="both"/>
        <w:rPr>
          <w:color w:val="000000"/>
          <w:sz w:val="28"/>
          <w:szCs w:val="28"/>
          <w:highlight w:val="yellow"/>
        </w:rPr>
      </w:pPr>
    </w:p>
    <w:p w:rsidR="00996E79" w:rsidRPr="00321546" w:rsidRDefault="008E119C" w:rsidP="00996E79">
      <w:pPr>
        <w:tabs>
          <w:tab w:val="left" w:pos="2229"/>
        </w:tabs>
        <w:jc w:val="center"/>
        <w:rPr>
          <w:b/>
          <w:sz w:val="28"/>
          <w:szCs w:val="28"/>
        </w:rPr>
      </w:pPr>
      <w:r w:rsidRPr="00F66562">
        <w:rPr>
          <w:color w:val="000000"/>
          <w:sz w:val="28"/>
          <w:szCs w:val="28"/>
          <w:highlight w:val="yellow"/>
        </w:rPr>
        <w:br w:type="page"/>
      </w:r>
      <w:r w:rsidR="00996E79" w:rsidRPr="00321546">
        <w:rPr>
          <w:b/>
          <w:sz w:val="28"/>
          <w:szCs w:val="28"/>
        </w:rPr>
        <w:lastRenderedPageBreak/>
        <w:t xml:space="preserve">ПЛАН </w:t>
      </w:r>
    </w:p>
    <w:p w:rsidR="00996E79" w:rsidRPr="00321546" w:rsidRDefault="00996E79" w:rsidP="00996E79">
      <w:pPr>
        <w:tabs>
          <w:tab w:val="left" w:pos="2229"/>
        </w:tabs>
        <w:jc w:val="center"/>
        <w:rPr>
          <w:b/>
          <w:sz w:val="28"/>
          <w:szCs w:val="28"/>
        </w:rPr>
      </w:pPr>
      <w:r w:rsidRPr="00321546">
        <w:rPr>
          <w:b/>
          <w:sz w:val="28"/>
          <w:szCs w:val="28"/>
        </w:rPr>
        <w:t xml:space="preserve">РАЗВИТИЯ МУНИЦИПАЛЬНЫХ ПРЕДПРИЯТИЙ </w:t>
      </w:r>
    </w:p>
    <w:p w:rsidR="00996E79" w:rsidRPr="00321546" w:rsidRDefault="00996E79" w:rsidP="00996E79">
      <w:pPr>
        <w:tabs>
          <w:tab w:val="left" w:pos="2229"/>
        </w:tabs>
        <w:jc w:val="center"/>
        <w:rPr>
          <w:b/>
          <w:sz w:val="28"/>
          <w:szCs w:val="28"/>
        </w:rPr>
      </w:pPr>
      <w:r w:rsidRPr="00321546">
        <w:rPr>
          <w:b/>
          <w:sz w:val="28"/>
          <w:szCs w:val="28"/>
        </w:rPr>
        <w:t xml:space="preserve">СЕВЕРО-ЕНИСЕЙСКОГО РАЙОНА НА 2017 ГОД И ПЛАНОВЫЙ ПЕРИОД 2018-2020 ГОДОВ </w:t>
      </w:r>
    </w:p>
    <w:p w:rsidR="00996E79" w:rsidRPr="00D545E9" w:rsidRDefault="00996E79" w:rsidP="00996E79">
      <w:pPr>
        <w:tabs>
          <w:tab w:val="left" w:pos="1503"/>
        </w:tabs>
        <w:ind w:firstLine="709"/>
        <w:jc w:val="center"/>
        <w:rPr>
          <w:b/>
          <w:sz w:val="28"/>
          <w:szCs w:val="28"/>
        </w:rPr>
      </w:pPr>
    </w:p>
    <w:p w:rsidR="00996E79" w:rsidRPr="00321546" w:rsidRDefault="00996E79" w:rsidP="00996E79">
      <w:pPr>
        <w:tabs>
          <w:tab w:val="left" w:pos="1503"/>
        </w:tabs>
        <w:ind w:firstLine="709"/>
        <w:jc w:val="center"/>
        <w:rPr>
          <w:b/>
          <w:sz w:val="28"/>
          <w:szCs w:val="28"/>
        </w:rPr>
      </w:pPr>
      <w:r w:rsidRPr="00321546">
        <w:rPr>
          <w:b/>
          <w:sz w:val="28"/>
          <w:szCs w:val="28"/>
        </w:rPr>
        <w:t xml:space="preserve">Основные показатели </w:t>
      </w:r>
    </w:p>
    <w:p w:rsidR="00996E79" w:rsidRPr="00321546" w:rsidRDefault="00996E79" w:rsidP="00996E79">
      <w:pPr>
        <w:tabs>
          <w:tab w:val="left" w:pos="1503"/>
        </w:tabs>
        <w:ind w:firstLine="709"/>
        <w:jc w:val="center"/>
        <w:rPr>
          <w:b/>
          <w:sz w:val="28"/>
          <w:szCs w:val="28"/>
        </w:rPr>
      </w:pPr>
      <w:r w:rsidRPr="00321546">
        <w:rPr>
          <w:b/>
          <w:sz w:val="28"/>
          <w:szCs w:val="28"/>
        </w:rPr>
        <w:t xml:space="preserve">муниципальных предприятий Северо-Енисейского района </w:t>
      </w:r>
    </w:p>
    <w:p w:rsidR="00996E79" w:rsidRDefault="00996E79" w:rsidP="00996E79">
      <w:pPr>
        <w:tabs>
          <w:tab w:val="left" w:pos="1503"/>
        </w:tabs>
        <w:ind w:firstLine="709"/>
        <w:jc w:val="center"/>
        <w:rPr>
          <w:b/>
          <w:sz w:val="28"/>
          <w:szCs w:val="28"/>
        </w:rPr>
      </w:pPr>
      <w:r w:rsidRPr="00321546">
        <w:rPr>
          <w:b/>
          <w:sz w:val="28"/>
          <w:szCs w:val="28"/>
        </w:rPr>
        <w:t>на 2017 год и плановый период 2018-2020 годов, тыс.руб.</w:t>
      </w:r>
    </w:p>
    <w:p w:rsidR="00CE3465" w:rsidRPr="00D545E9" w:rsidRDefault="00CE3465" w:rsidP="00996E79">
      <w:pPr>
        <w:tabs>
          <w:tab w:val="left" w:pos="1503"/>
        </w:tabs>
        <w:ind w:firstLine="709"/>
        <w:jc w:val="center"/>
        <w:rPr>
          <w:b/>
          <w:sz w:val="28"/>
          <w:szCs w:val="28"/>
        </w:rPr>
      </w:pPr>
    </w:p>
    <w:tbl>
      <w:tblPr>
        <w:tblStyle w:val="a3"/>
        <w:tblW w:w="5000" w:type="pct"/>
        <w:tblLayout w:type="fixed"/>
        <w:tblLook w:val="0000"/>
      </w:tblPr>
      <w:tblGrid>
        <w:gridCol w:w="2982"/>
        <w:gridCol w:w="1383"/>
        <w:gridCol w:w="1383"/>
        <w:gridCol w:w="1381"/>
        <w:gridCol w:w="1506"/>
        <w:gridCol w:w="1502"/>
      </w:tblGrid>
      <w:tr w:rsidR="00182C07" w:rsidRPr="001D7288" w:rsidTr="00596F1B">
        <w:trPr>
          <w:trHeight w:val="786"/>
        </w:trPr>
        <w:tc>
          <w:tcPr>
            <w:tcW w:w="1471" w:type="pct"/>
            <w:noWrap/>
            <w:vAlign w:val="center"/>
          </w:tcPr>
          <w:p w:rsidR="00182C07" w:rsidRPr="001D7288" w:rsidRDefault="00182C07" w:rsidP="001D7288">
            <w:pPr>
              <w:jc w:val="center"/>
              <w:rPr>
                <w:b/>
                <w:bCs/>
                <w:iCs/>
                <w:sz w:val="24"/>
                <w:szCs w:val="24"/>
              </w:rPr>
            </w:pPr>
            <w:r w:rsidRPr="001D7288">
              <w:rPr>
                <w:b/>
                <w:bCs/>
                <w:iCs/>
                <w:sz w:val="24"/>
                <w:szCs w:val="24"/>
              </w:rPr>
              <w:t>ПОКАЗАТЕЛИ</w:t>
            </w:r>
          </w:p>
        </w:tc>
        <w:tc>
          <w:tcPr>
            <w:tcW w:w="682" w:type="pct"/>
            <w:vAlign w:val="center"/>
          </w:tcPr>
          <w:p w:rsidR="00182C07" w:rsidRPr="001D7288" w:rsidRDefault="00182C07" w:rsidP="00596F1B">
            <w:pPr>
              <w:jc w:val="center"/>
              <w:rPr>
                <w:b/>
                <w:sz w:val="24"/>
                <w:szCs w:val="24"/>
              </w:rPr>
            </w:pPr>
            <w:r>
              <w:rPr>
                <w:b/>
                <w:sz w:val="24"/>
                <w:szCs w:val="24"/>
              </w:rPr>
              <w:t>2016 год факт</w:t>
            </w:r>
          </w:p>
        </w:tc>
        <w:tc>
          <w:tcPr>
            <w:tcW w:w="682" w:type="pct"/>
            <w:vAlign w:val="center"/>
          </w:tcPr>
          <w:p w:rsidR="00182C07" w:rsidRDefault="00182C07" w:rsidP="00596F1B">
            <w:pPr>
              <w:jc w:val="center"/>
              <w:rPr>
                <w:b/>
                <w:sz w:val="24"/>
                <w:szCs w:val="24"/>
              </w:rPr>
            </w:pPr>
            <w:r w:rsidRPr="001D7288">
              <w:rPr>
                <w:b/>
                <w:sz w:val="24"/>
                <w:szCs w:val="24"/>
              </w:rPr>
              <w:t>2017</w:t>
            </w:r>
          </w:p>
          <w:p w:rsidR="00182C07" w:rsidRPr="001D7288" w:rsidRDefault="00182C07" w:rsidP="00596F1B">
            <w:pPr>
              <w:jc w:val="center"/>
              <w:rPr>
                <w:b/>
                <w:sz w:val="24"/>
                <w:szCs w:val="24"/>
              </w:rPr>
            </w:pPr>
            <w:r w:rsidRPr="001D7288">
              <w:rPr>
                <w:b/>
                <w:sz w:val="24"/>
                <w:szCs w:val="24"/>
              </w:rPr>
              <w:t>оценка</w:t>
            </w:r>
          </w:p>
        </w:tc>
        <w:tc>
          <w:tcPr>
            <w:tcW w:w="681" w:type="pct"/>
            <w:vAlign w:val="center"/>
          </w:tcPr>
          <w:p w:rsidR="00182C07" w:rsidRPr="001D7288" w:rsidRDefault="00182C07" w:rsidP="00596F1B">
            <w:pPr>
              <w:jc w:val="center"/>
              <w:rPr>
                <w:b/>
                <w:sz w:val="24"/>
                <w:szCs w:val="24"/>
              </w:rPr>
            </w:pPr>
            <w:r w:rsidRPr="001D7288">
              <w:rPr>
                <w:b/>
                <w:sz w:val="24"/>
                <w:szCs w:val="24"/>
              </w:rPr>
              <w:t>Прогноз 2018 год</w:t>
            </w:r>
          </w:p>
        </w:tc>
        <w:tc>
          <w:tcPr>
            <w:tcW w:w="743" w:type="pct"/>
            <w:vAlign w:val="center"/>
          </w:tcPr>
          <w:p w:rsidR="00182C07" w:rsidRDefault="00182C07" w:rsidP="00596F1B">
            <w:pPr>
              <w:jc w:val="center"/>
              <w:rPr>
                <w:b/>
                <w:sz w:val="24"/>
                <w:szCs w:val="24"/>
              </w:rPr>
            </w:pPr>
            <w:r w:rsidRPr="001D7288">
              <w:rPr>
                <w:b/>
                <w:sz w:val="24"/>
                <w:szCs w:val="24"/>
              </w:rPr>
              <w:t>Прогноз</w:t>
            </w:r>
          </w:p>
          <w:p w:rsidR="00182C07" w:rsidRPr="001D7288" w:rsidRDefault="00182C07" w:rsidP="00596F1B">
            <w:pPr>
              <w:jc w:val="center"/>
              <w:rPr>
                <w:b/>
                <w:sz w:val="24"/>
                <w:szCs w:val="24"/>
              </w:rPr>
            </w:pPr>
            <w:r w:rsidRPr="001D7288">
              <w:rPr>
                <w:b/>
                <w:sz w:val="24"/>
                <w:szCs w:val="24"/>
              </w:rPr>
              <w:t>2019 год</w:t>
            </w:r>
          </w:p>
        </w:tc>
        <w:tc>
          <w:tcPr>
            <w:tcW w:w="741" w:type="pct"/>
            <w:vAlign w:val="center"/>
          </w:tcPr>
          <w:p w:rsidR="00182C07" w:rsidRDefault="00182C07" w:rsidP="00596F1B">
            <w:pPr>
              <w:jc w:val="center"/>
              <w:rPr>
                <w:b/>
                <w:sz w:val="24"/>
                <w:szCs w:val="24"/>
              </w:rPr>
            </w:pPr>
            <w:r w:rsidRPr="001D7288">
              <w:rPr>
                <w:b/>
                <w:sz w:val="24"/>
                <w:szCs w:val="24"/>
              </w:rPr>
              <w:t>Прогноз</w:t>
            </w:r>
          </w:p>
          <w:p w:rsidR="00182C07" w:rsidRPr="001D7288" w:rsidRDefault="00182C07" w:rsidP="00596F1B">
            <w:pPr>
              <w:jc w:val="center"/>
              <w:rPr>
                <w:b/>
                <w:sz w:val="24"/>
                <w:szCs w:val="24"/>
              </w:rPr>
            </w:pPr>
            <w:r w:rsidRPr="001D7288">
              <w:rPr>
                <w:b/>
                <w:sz w:val="24"/>
                <w:szCs w:val="24"/>
              </w:rPr>
              <w:t>2020 год</w:t>
            </w:r>
          </w:p>
        </w:tc>
      </w:tr>
      <w:tr w:rsidR="00BB23B7" w:rsidRPr="00C86254" w:rsidTr="00BB23B7">
        <w:trPr>
          <w:trHeight w:val="1160"/>
        </w:trPr>
        <w:tc>
          <w:tcPr>
            <w:tcW w:w="1471" w:type="pct"/>
            <w:vAlign w:val="center"/>
          </w:tcPr>
          <w:p w:rsidR="00BB23B7" w:rsidRPr="001D7288" w:rsidRDefault="00BB23B7" w:rsidP="00BB23B7">
            <w:pPr>
              <w:jc w:val="center"/>
              <w:rPr>
                <w:b/>
                <w:bCs/>
                <w:sz w:val="24"/>
                <w:szCs w:val="24"/>
              </w:rPr>
            </w:pPr>
            <w:r>
              <w:rPr>
                <w:b/>
                <w:bCs/>
                <w:color w:val="000000"/>
                <w:sz w:val="24"/>
                <w:szCs w:val="24"/>
              </w:rPr>
              <w:t>Доходы (в том числе, о</w:t>
            </w:r>
            <w:r w:rsidRPr="005D0856">
              <w:rPr>
                <w:b/>
                <w:bCs/>
                <w:color w:val="000000"/>
                <w:sz w:val="24"/>
                <w:szCs w:val="24"/>
              </w:rPr>
              <w:t>бъем реализации про</w:t>
            </w:r>
            <w:r>
              <w:rPr>
                <w:b/>
                <w:bCs/>
                <w:color w:val="000000"/>
                <w:sz w:val="24"/>
                <w:szCs w:val="24"/>
              </w:rPr>
              <w:t xml:space="preserve">дукции, товаров, услуг) </w:t>
            </w:r>
            <w:r w:rsidRPr="005D0856">
              <w:rPr>
                <w:b/>
                <w:bCs/>
                <w:color w:val="000000"/>
                <w:sz w:val="24"/>
                <w:szCs w:val="24"/>
              </w:rPr>
              <w:t>муниципальных предприятий</w:t>
            </w:r>
            <w:r>
              <w:rPr>
                <w:b/>
                <w:bCs/>
                <w:color w:val="000000"/>
                <w:sz w:val="24"/>
                <w:szCs w:val="24"/>
              </w:rPr>
              <w:t>, в том числе:</w:t>
            </w:r>
          </w:p>
        </w:tc>
        <w:tc>
          <w:tcPr>
            <w:tcW w:w="682" w:type="pct"/>
            <w:vAlign w:val="center"/>
          </w:tcPr>
          <w:p w:rsidR="00BB23B7" w:rsidRPr="00BB23B7" w:rsidRDefault="00BB23B7" w:rsidP="00BB23B7">
            <w:pPr>
              <w:jc w:val="center"/>
              <w:rPr>
                <w:b/>
                <w:bCs/>
                <w:color w:val="000000"/>
                <w:sz w:val="24"/>
                <w:szCs w:val="24"/>
              </w:rPr>
            </w:pPr>
            <w:r w:rsidRPr="00BB23B7">
              <w:rPr>
                <w:b/>
                <w:bCs/>
                <w:color w:val="000000"/>
                <w:sz w:val="24"/>
                <w:szCs w:val="24"/>
              </w:rPr>
              <w:t>641 304</w:t>
            </w:r>
          </w:p>
        </w:tc>
        <w:tc>
          <w:tcPr>
            <w:tcW w:w="682" w:type="pct"/>
            <w:vAlign w:val="center"/>
          </w:tcPr>
          <w:p w:rsidR="00BB23B7" w:rsidRPr="00BB23B7" w:rsidRDefault="00BB23B7" w:rsidP="00BB23B7">
            <w:pPr>
              <w:jc w:val="center"/>
              <w:rPr>
                <w:b/>
                <w:bCs/>
                <w:color w:val="000000"/>
                <w:sz w:val="24"/>
                <w:szCs w:val="24"/>
              </w:rPr>
            </w:pPr>
            <w:r w:rsidRPr="00BB23B7">
              <w:rPr>
                <w:b/>
                <w:bCs/>
                <w:color w:val="000000"/>
                <w:sz w:val="24"/>
                <w:szCs w:val="24"/>
              </w:rPr>
              <w:t>681 248</w:t>
            </w:r>
          </w:p>
        </w:tc>
        <w:tc>
          <w:tcPr>
            <w:tcW w:w="681" w:type="pct"/>
            <w:vAlign w:val="center"/>
          </w:tcPr>
          <w:p w:rsidR="00BB23B7" w:rsidRPr="00BB23B7" w:rsidRDefault="00BB23B7" w:rsidP="00BB23B7">
            <w:pPr>
              <w:jc w:val="center"/>
              <w:rPr>
                <w:b/>
                <w:bCs/>
                <w:color w:val="000000"/>
                <w:sz w:val="24"/>
                <w:szCs w:val="24"/>
              </w:rPr>
            </w:pPr>
            <w:r w:rsidRPr="00BB23B7">
              <w:rPr>
                <w:b/>
                <w:bCs/>
                <w:color w:val="000000"/>
                <w:sz w:val="24"/>
                <w:szCs w:val="24"/>
              </w:rPr>
              <w:t>706 032</w:t>
            </w:r>
          </w:p>
        </w:tc>
        <w:tc>
          <w:tcPr>
            <w:tcW w:w="743" w:type="pct"/>
            <w:vAlign w:val="center"/>
          </w:tcPr>
          <w:p w:rsidR="00BB23B7" w:rsidRPr="00BB23B7" w:rsidRDefault="00BB23B7" w:rsidP="00BB23B7">
            <w:pPr>
              <w:jc w:val="center"/>
              <w:rPr>
                <w:b/>
                <w:bCs/>
                <w:color w:val="000000"/>
                <w:sz w:val="24"/>
                <w:szCs w:val="24"/>
              </w:rPr>
            </w:pPr>
            <w:r w:rsidRPr="00BB23B7">
              <w:rPr>
                <w:b/>
                <w:bCs/>
                <w:color w:val="000000"/>
                <w:sz w:val="24"/>
                <w:szCs w:val="24"/>
              </w:rPr>
              <w:t>733 719</w:t>
            </w:r>
          </w:p>
        </w:tc>
        <w:tc>
          <w:tcPr>
            <w:tcW w:w="741" w:type="pct"/>
            <w:vAlign w:val="center"/>
          </w:tcPr>
          <w:p w:rsidR="00BB23B7" w:rsidRPr="00BB23B7" w:rsidRDefault="00BB23B7" w:rsidP="00BB23B7">
            <w:pPr>
              <w:jc w:val="center"/>
              <w:rPr>
                <w:b/>
                <w:bCs/>
                <w:color w:val="000000"/>
                <w:sz w:val="24"/>
                <w:szCs w:val="24"/>
              </w:rPr>
            </w:pPr>
            <w:r w:rsidRPr="00BB23B7">
              <w:rPr>
                <w:b/>
                <w:bCs/>
                <w:color w:val="000000"/>
                <w:sz w:val="24"/>
                <w:szCs w:val="24"/>
              </w:rPr>
              <w:t>762 393</w:t>
            </w:r>
          </w:p>
        </w:tc>
      </w:tr>
      <w:tr w:rsidR="00BB23B7" w:rsidRPr="001D7288" w:rsidTr="00BB23B7">
        <w:trPr>
          <w:trHeight w:val="553"/>
        </w:trPr>
        <w:tc>
          <w:tcPr>
            <w:tcW w:w="1471" w:type="pct"/>
            <w:noWrap/>
            <w:vAlign w:val="center"/>
          </w:tcPr>
          <w:p w:rsidR="00BB23B7" w:rsidRPr="001D7288" w:rsidRDefault="00BB23B7" w:rsidP="001D7288">
            <w:pPr>
              <w:jc w:val="center"/>
              <w:rPr>
                <w:sz w:val="24"/>
                <w:szCs w:val="24"/>
              </w:rPr>
            </w:pPr>
            <w:r w:rsidRPr="001D7288">
              <w:rPr>
                <w:sz w:val="24"/>
                <w:szCs w:val="24"/>
              </w:rPr>
              <w:t>МУП «УККР»</w:t>
            </w:r>
          </w:p>
        </w:tc>
        <w:tc>
          <w:tcPr>
            <w:tcW w:w="682" w:type="pct"/>
            <w:vAlign w:val="center"/>
          </w:tcPr>
          <w:p w:rsidR="00BB23B7" w:rsidRPr="00BB23B7" w:rsidRDefault="00BB23B7" w:rsidP="00BB23B7">
            <w:pPr>
              <w:jc w:val="center"/>
              <w:rPr>
                <w:color w:val="000000"/>
                <w:sz w:val="24"/>
                <w:szCs w:val="24"/>
              </w:rPr>
            </w:pPr>
            <w:r w:rsidRPr="00BB23B7">
              <w:rPr>
                <w:color w:val="000000"/>
                <w:sz w:val="24"/>
                <w:szCs w:val="24"/>
              </w:rPr>
              <w:t>602 641</w:t>
            </w:r>
          </w:p>
        </w:tc>
        <w:tc>
          <w:tcPr>
            <w:tcW w:w="682" w:type="pct"/>
            <w:vAlign w:val="center"/>
          </w:tcPr>
          <w:p w:rsidR="00BB23B7" w:rsidRPr="00BB23B7" w:rsidRDefault="00BB23B7" w:rsidP="00BB23B7">
            <w:pPr>
              <w:jc w:val="center"/>
              <w:rPr>
                <w:color w:val="000000"/>
                <w:sz w:val="24"/>
                <w:szCs w:val="24"/>
              </w:rPr>
            </w:pPr>
            <w:r w:rsidRPr="00BB23B7">
              <w:rPr>
                <w:color w:val="000000"/>
                <w:sz w:val="24"/>
                <w:szCs w:val="24"/>
              </w:rPr>
              <w:t>639 746</w:t>
            </w:r>
          </w:p>
        </w:tc>
        <w:tc>
          <w:tcPr>
            <w:tcW w:w="681" w:type="pct"/>
            <w:vAlign w:val="center"/>
          </w:tcPr>
          <w:p w:rsidR="00BB23B7" w:rsidRPr="00BB23B7" w:rsidRDefault="00BB23B7" w:rsidP="00BB23B7">
            <w:pPr>
              <w:jc w:val="center"/>
              <w:rPr>
                <w:color w:val="000000"/>
                <w:sz w:val="24"/>
                <w:szCs w:val="24"/>
              </w:rPr>
            </w:pPr>
            <w:r w:rsidRPr="00BB23B7">
              <w:rPr>
                <w:color w:val="000000"/>
                <w:sz w:val="24"/>
                <w:szCs w:val="24"/>
              </w:rPr>
              <w:t>663 417</w:t>
            </w:r>
          </w:p>
        </w:tc>
        <w:tc>
          <w:tcPr>
            <w:tcW w:w="743" w:type="pct"/>
            <w:vAlign w:val="center"/>
          </w:tcPr>
          <w:p w:rsidR="00BB23B7" w:rsidRPr="00BB23B7" w:rsidRDefault="00BB23B7" w:rsidP="00BB23B7">
            <w:pPr>
              <w:jc w:val="center"/>
              <w:rPr>
                <w:color w:val="000000"/>
                <w:sz w:val="24"/>
                <w:szCs w:val="24"/>
              </w:rPr>
            </w:pPr>
            <w:r w:rsidRPr="00BB23B7">
              <w:rPr>
                <w:color w:val="000000"/>
                <w:sz w:val="24"/>
                <w:szCs w:val="24"/>
              </w:rPr>
              <w:t>689 954</w:t>
            </w:r>
          </w:p>
        </w:tc>
        <w:tc>
          <w:tcPr>
            <w:tcW w:w="741" w:type="pct"/>
            <w:vAlign w:val="center"/>
          </w:tcPr>
          <w:p w:rsidR="00BB23B7" w:rsidRPr="00BB23B7" w:rsidRDefault="00BB23B7" w:rsidP="00BB23B7">
            <w:pPr>
              <w:jc w:val="center"/>
              <w:rPr>
                <w:color w:val="000000"/>
                <w:sz w:val="24"/>
                <w:szCs w:val="24"/>
              </w:rPr>
            </w:pPr>
            <w:r w:rsidRPr="00BB23B7">
              <w:rPr>
                <w:color w:val="000000"/>
                <w:sz w:val="24"/>
                <w:szCs w:val="24"/>
              </w:rPr>
              <w:t>717 552</w:t>
            </w:r>
          </w:p>
        </w:tc>
      </w:tr>
      <w:tr w:rsidR="00BB23B7" w:rsidRPr="001D7288" w:rsidTr="00BB23B7">
        <w:trPr>
          <w:trHeight w:val="575"/>
        </w:trPr>
        <w:tc>
          <w:tcPr>
            <w:tcW w:w="1471" w:type="pct"/>
            <w:noWrap/>
            <w:vAlign w:val="center"/>
          </w:tcPr>
          <w:p w:rsidR="00BB23B7" w:rsidRPr="001D7288" w:rsidRDefault="00BB23B7" w:rsidP="001D7288">
            <w:pPr>
              <w:jc w:val="center"/>
              <w:rPr>
                <w:sz w:val="24"/>
                <w:szCs w:val="24"/>
              </w:rPr>
            </w:pPr>
            <w:r w:rsidRPr="001D7288">
              <w:rPr>
                <w:sz w:val="24"/>
                <w:szCs w:val="24"/>
              </w:rPr>
              <w:t>МП «Хлебопек»</w:t>
            </w:r>
          </w:p>
        </w:tc>
        <w:tc>
          <w:tcPr>
            <w:tcW w:w="682" w:type="pct"/>
            <w:vAlign w:val="center"/>
          </w:tcPr>
          <w:p w:rsidR="00BB23B7" w:rsidRPr="00BB23B7" w:rsidRDefault="00BB23B7" w:rsidP="00BB23B7">
            <w:pPr>
              <w:jc w:val="center"/>
              <w:rPr>
                <w:color w:val="000000"/>
                <w:sz w:val="24"/>
                <w:szCs w:val="24"/>
              </w:rPr>
            </w:pPr>
            <w:r w:rsidRPr="00BB23B7">
              <w:rPr>
                <w:color w:val="000000"/>
                <w:sz w:val="24"/>
                <w:szCs w:val="24"/>
              </w:rPr>
              <w:t>38 663</w:t>
            </w:r>
          </w:p>
        </w:tc>
        <w:tc>
          <w:tcPr>
            <w:tcW w:w="682" w:type="pct"/>
            <w:vAlign w:val="center"/>
          </w:tcPr>
          <w:p w:rsidR="00BB23B7" w:rsidRPr="00BB23B7" w:rsidRDefault="00BB23B7" w:rsidP="00BB23B7">
            <w:pPr>
              <w:jc w:val="center"/>
              <w:rPr>
                <w:color w:val="000000"/>
                <w:sz w:val="24"/>
                <w:szCs w:val="24"/>
              </w:rPr>
            </w:pPr>
            <w:r w:rsidRPr="00BB23B7">
              <w:rPr>
                <w:color w:val="000000"/>
                <w:sz w:val="24"/>
                <w:szCs w:val="24"/>
              </w:rPr>
              <w:t>41 502</w:t>
            </w:r>
          </w:p>
        </w:tc>
        <w:tc>
          <w:tcPr>
            <w:tcW w:w="681" w:type="pct"/>
            <w:vAlign w:val="center"/>
          </w:tcPr>
          <w:p w:rsidR="00BB23B7" w:rsidRPr="00BB23B7" w:rsidRDefault="00BB23B7" w:rsidP="00BB23B7">
            <w:pPr>
              <w:jc w:val="center"/>
              <w:rPr>
                <w:color w:val="000000"/>
                <w:sz w:val="24"/>
                <w:szCs w:val="24"/>
              </w:rPr>
            </w:pPr>
            <w:r w:rsidRPr="00BB23B7">
              <w:rPr>
                <w:color w:val="000000"/>
                <w:sz w:val="24"/>
                <w:szCs w:val="24"/>
              </w:rPr>
              <w:t>42 615</w:t>
            </w:r>
          </w:p>
        </w:tc>
        <w:tc>
          <w:tcPr>
            <w:tcW w:w="743" w:type="pct"/>
            <w:vAlign w:val="center"/>
          </w:tcPr>
          <w:p w:rsidR="00BB23B7" w:rsidRPr="00BB23B7" w:rsidRDefault="00BB23B7" w:rsidP="00BB23B7">
            <w:pPr>
              <w:jc w:val="center"/>
              <w:rPr>
                <w:color w:val="000000"/>
                <w:sz w:val="24"/>
                <w:szCs w:val="24"/>
              </w:rPr>
            </w:pPr>
            <w:r w:rsidRPr="00BB23B7">
              <w:rPr>
                <w:color w:val="000000"/>
                <w:sz w:val="24"/>
                <w:szCs w:val="24"/>
              </w:rPr>
              <w:t>43 765</w:t>
            </w:r>
          </w:p>
        </w:tc>
        <w:tc>
          <w:tcPr>
            <w:tcW w:w="741" w:type="pct"/>
            <w:vAlign w:val="center"/>
          </w:tcPr>
          <w:p w:rsidR="00BB23B7" w:rsidRPr="00BB23B7" w:rsidRDefault="00BB23B7" w:rsidP="00BB23B7">
            <w:pPr>
              <w:jc w:val="center"/>
              <w:rPr>
                <w:color w:val="000000"/>
                <w:sz w:val="24"/>
                <w:szCs w:val="24"/>
              </w:rPr>
            </w:pPr>
            <w:r w:rsidRPr="00BB23B7">
              <w:rPr>
                <w:color w:val="000000"/>
                <w:sz w:val="24"/>
                <w:szCs w:val="24"/>
              </w:rPr>
              <w:t>44 841</w:t>
            </w:r>
          </w:p>
        </w:tc>
      </w:tr>
      <w:tr w:rsidR="001408E7" w:rsidRPr="001D7288" w:rsidTr="001408E7">
        <w:trPr>
          <w:trHeight w:val="696"/>
        </w:trPr>
        <w:tc>
          <w:tcPr>
            <w:tcW w:w="1471" w:type="pct"/>
            <w:vAlign w:val="center"/>
          </w:tcPr>
          <w:p w:rsidR="001408E7" w:rsidRPr="001D7288" w:rsidRDefault="001408E7" w:rsidP="001D7288">
            <w:pPr>
              <w:jc w:val="center"/>
              <w:rPr>
                <w:b/>
                <w:bCs/>
                <w:sz w:val="24"/>
                <w:szCs w:val="24"/>
              </w:rPr>
            </w:pPr>
            <w:r w:rsidRPr="005D0856">
              <w:rPr>
                <w:b/>
                <w:bCs/>
                <w:color w:val="000000"/>
                <w:sz w:val="24"/>
                <w:szCs w:val="24"/>
              </w:rPr>
              <w:t>Затраты муниципальных предприятий</w:t>
            </w:r>
            <w:r>
              <w:rPr>
                <w:b/>
                <w:bCs/>
                <w:color w:val="000000"/>
                <w:sz w:val="24"/>
                <w:szCs w:val="24"/>
              </w:rPr>
              <w:t>, в том числе:</w:t>
            </w:r>
          </w:p>
        </w:tc>
        <w:tc>
          <w:tcPr>
            <w:tcW w:w="682" w:type="pct"/>
            <w:vAlign w:val="center"/>
          </w:tcPr>
          <w:p w:rsidR="001408E7" w:rsidRPr="00BB23B7" w:rsidRDefault="001408E7" w:rsidP="00BB23B7">
            <w:pPr>
              <w:jc w:val="center"/>
              <w:rPr>
                <w:b/>
                <w:bCs/>
                <w:color w:val="000000"/>
                <w:sz w:val="24"/>
                <w:szCs w:val="24"/>
              </w:rPr>
            </w:pPr>
            <w:r w:rsidRPr="00BB23B7">
              <w:rPr>
                <w:b/>
                <w:bCs/>
                <w:color w:val="000000"/>
                <w:sz w:val="24"/>
                <w:szCs w:val="24"/>
              </w:rPr>
              <w:t>704 836</w:t>
            </w:r>
          </w:p>
        </w:tc>
        <w:tc>
          <w:tcPr>
            <w:tcW w:w="682" w:type="pct"/>
            <w:vAlign w:val="center"/>
          </w:tcPr>
          <w:p w:rsidR="001408E7" w:rsidRPr="001408E7" w:rsidRDefault="001408E7" w:rsidP="001408E7">
            <w:pPr>
              <w:jc w:val="center"/>
              <w:rPr>
                <w:b/>
                <w:bCs/>
                <w:color w:val="000000"/>
                <w:sz w:val="24"/>
                <w:szCs w:val="24"/>
              </w:rPr>
            </w:pPr>
            <w:r w:rsidRPr="001408E7">
              <w:rPr>
                <w:b/>
                <w:bCs/>
                <w:color w:val="000000"/>
                <w:sz w:val="24"/>
                <w:szCs w:val="24"/>
              </w:rPr>
              <w:t>714 330</w:t>
            </w:r>
          </w:p>
        </w:tc>
        <w:tc>
          <w:tcPr>
            <w:tcW w:w="681" w:type="pct"/>
            <w:vAlign w:val="center"/>
          </w:tcPr>
          <w:p w:rsidR="001408E7" w:rsidRPr="001408E7" w:rsidRDefault="001408E7" w:rsidP="001408E7">
            <w:pPr>
              <w:jc w:val="center"/>
              <w:rPr>
                <w:b/>
                <w:bCs/>
                <w:color w:val="000000"/>
                <w:sz w:val="24"/>
                <w:szCs w:val="24"/>
              </w:rPr>
            </w:pPr>
            <w:r w:rsidRPr="001408E7">
              <w:rPr>
                <w:b/>
                <w:bCs/>
                <w:color w:val="000000"/>
                <w:sz w:val="24"/>
                <w:szCs w:val="24"/>
              </w:rPr>
              <w:t>735 789</w:t>
            </w:r>
          </w:p>
        </w:tc>
        <w:tc>
          <w:tcPr>
            <w:tcW w:w="743" w:type="pct"/>
            <w:vAlign w:val="center"/>
          </w:tcPr>
          <w:p w:rsidR="001408E7" w:rsidRPr="001408E7" w:rsidRDefault="001408E7" w:rsidP="001408E7">
            <w:pPr>
              <w:jc w:val="center"/>
              <w:rPr>
                <w:b/>
                <w:bCs/>
                <w:color w:val="000000"/>
                <w:sz w:val="24"/>
                <w:szCs w:val="24"/>
              </w:rPr>
            </w:pPr>
            <w:r w:rsidRPr="001408E7">
              <w:rPr>
                <w:b/>
                <w:bCs/>
                <w:color w:val="000000"/>
                <w:sz w:val="24"/>
                <w:szCs w:val="24"/>
              </w:rPr>
              <w:t>763 287</w:t>
            </w:r>
          </w:p>
        </w:tc>
        <w:tc>
          <w:tcPr>
            <w:tcW w:w="741" w:type="pct"/>
            <w:vAlign w:val="center"/>
          </w:tcPr>
          <w:p w:rsidR="001408E7" w:rsidRPr="001408E7" w:rsidRDefault="001408E7" w:rsidP="001408E7">
            <w:pPr>
              <w:jc w:val="center"/>
              <w:rPr>
                <w:b/>
                <w:bCs/>
                <w:color w:val="000000"/>
                <w:sz w:val="24"/>
                <w:szCs w:val="24"/>
              </w:rPr>
            </w:pPr>
            <w:r w:rsidRPr="001408E7">
              <w:rPr>
                <w:b/>
                <w:bCs/>
                <w:color w:val="000000"/>
                <w:sz w:val="24"/>
                <w:szCs w:val="24"/>
              </w:rPr>
              <w:t>791 715</w:t>
            </w:r>
          </w:p>
        </w:tc>
      </w:tr>
      <w:tr w:rsidR="001408E7" w:rsidRPr="001D7288" w:rsidTr="001408E7">
        <w:trPr>
          <w:trHeight w:val="551"/>
        </w:trPr>
        <w:tc>
          <w:tcPr>
            <w:tcW w:w="1471" w:type="pct"/>
            <w:noWrap/>
            <w:vAlign w:val="center"/>
          </w:tcPr>
          <w:p w:rsidR="001408E7" w:rsidRPr="001D7288" w:rsidRDefault="001408E7" w:rsidP="001D7288">
            <w:pPr>
              <w:jc w:val="center"/>
              <w:rPr>
                <w:sz w:val="24"/>
                <w:szCs w:val="24"/>
              </w:rPr>
            </w:pPr>
            <w:r w:rsidRPr="001D7288">
              <w:rPr>
                <w:sz w:val="24"/>
                <w:szCs w:val="24"/>
              </w:rPr>
              <w:t>МУП «УККР»</w:t>
            </w:r>
          </w:p>
        </w:tc>
        <w:tc>
          <w:tcPr>
            <w:tcW w:w="682" w:type="pct"/>
            <w:vAlign w:val="center"/>
          </w:tcPr>
          <w:p w:rsidR="001408E7" w:rsidRPr="00BB23B7" w:rsidRDefault="001408E7" w:rsidP="00BB23B7">
            <w:pPr>
              <w:jc w:val="center"/>
              <w:rPr>
                <w:color w:val="000000"/>
                <w:sz w:val="24"/>
                <w:szCs w:val="24"/>
              </w:rPr>
            </w:pPr>
            <w:r w:rsidRPr="00BB23B7">
              <w:rPr>
                <w:color w:val="000000"/>
                <w:sz w:val="24"/>
                <w:szCs w:val="24"/>
              </w:rPr>
              <w:t>666 554</w:t>
            </w:r>
          </w:p>
        </w:tc>
        <w:tc>
          <w:tcPr>
            <w:tcW w:w="682" w:type="pct"/>
            <w:vAlign w:val="center"/>
          </w:tcPr>
          <w:p w:rsidR="001408E7" w:rsidRPr="001408E7" w:rsidRDefault="001408E7" w:rsidP="001408E7">
            <w:pPr>
              <w:jc w:val="center"/>
              <w:rPr>
                <w:color w:val="000000"/>
                <w:sz w:val="24"/>
                <w:szCs w:val="24"/>
              </w:rPr>
            </w:pPr>
            <w:r w:rsidRPr="001408E7">
              <w:rPr>
                <w:color w:val="000000"/>
                <w:sz w:val="24"/>
                <w:szCs w:val="24"/>
              </w:rPr>
              <w:t>673 606</w:t>
            </w:r>
          </w:p>
        </w:tc>
        <w:tc>
          <w:tcPr>
            <w:tcW w:w="681" w:type="pct"/>
            <w:vAlign w:val="center"/>
          </w:tcPr>
          <w:p w:rsidR="001408E7" w:rsidRPr="001408E7" w:rsidRDefault="001408E7" w:rsidP="001408E7">
            <w:pPr>
              <w:jc w:val="center"/>
              <w:rPr>
                <w:color w:val="000000"/>
                <w:sz w:val="24"/>
                <w:szCs w:val="24"/>
              </w:rPr>
            </w:pPr>
            <w:r w:rsidRPr="001408E7">
              <w:rPr>
                <w:color w:val="000000"/>
                <w:sz w:val="24"/>
                <w:szCs w:val="24"/>
              </w:rPr>
              <w:t>693 814</w:t>
            </w:r>
          </w:p>
        </w:tc>
        <w:tc>
          <w:tcPr>
            <w:tcW w:w="743" w:type="pct"/>
            <w:vAlign w:val="center"/>
          </w:tcPr>
          <w:p w:rsidR="001408E7" w:rsidRPr="001408E7" w:rsidRDefault="001408E7" w:rsidP="001408E7">
            <w:pPr>
              <w:jc w:val="center"/>
              <w:rPr>
                <w:color w:val="000000"/>
                <w:sz w:val="24"/>
                <w:szCs w:val="24"/>
              </w:rPr>
            </w:pPr>
            <w:r w:rsidRPr="001408E7">
              <w:rPr>
                <w:color w:val="000000"/>
                <w:sz w:val="24"/>
                <w:szCs w:val="24"/>
              </w:rPr>
              <w:t>720 179</w:t>
            </w:r>
          </w:p>
        </w:tc>
        <w:tc>
          <w:tcPr>
            <w:tcW w:w="741" w:type="pct"/>
            <w:vAlign w:val="center"/>
          </w:tcPr>
          <w:p w:rsidR="001408E7" w:rsidRPr="001408E7" w:rsidRDefault="001408E7" w:rsidP="001408E7">
            <w:pPr>
              <w:jc w:val="center"/>
              <w:rPr>
                <w:color w:val="000000"/>
                <w:sz w:val="24"/>
                <w:szCs w:val="24"/>
              </w:rPr>
            </w:pPr>
            <w:r w:rsidRPr="001408E7">
              <w:rPr>
                <w:color w:val="000000"/>
                <w:sz w:val="24"/>
                <w:szCs w:val="24"/>
              </w:rPr>
              <w:t>747 546</w:t>
            </w:r>
          </w:p>
        </w:tc>
      </w:tr>
      <w:tr w:rsidR="001408E7" w:rsidRPr="001D7288" w:rsidTr="001408E7">
        <w:trPr>
          <w:trHeight w:val="559"/>
        </w:trPr>
        <w:tc>
          <w:tcPr>
            <w:tcW w:w="1471" w:type="pct"/>
            <w:noWrap/>
            <w:vAlign w:val="center"/>
          </w:tcPr>
          <w:p w:rsidR="001408E7" w:rsidRPr="001D7288" w:rsidRDefault="001408E7" w:rsidP="001D7288">
            <w:pPr>
              <w:jc w:val="center"/>
              <w:rPr>
                <w:sz w:val="24"/>
                <w:szCs w:val="24"/>
              </w:rPr>
            </w:pPr>
            <w:r w:rsidRPr="001D7288">
              <w:rPr>
                <w:sz w:val="24"/>
                <w:szCs w:val="24"/>
              </w:rPr>
              <w:t>МП «Хлебопек»</w:t>
            </w:r>
          </w:p>
        </w:tc>
        <w:tc>
          <w:tcPr>
            <w:tcW w:w="682" w:type="pct"/>
            <w:vAlign w:val="center"/>
          </w:tcPr>
          <w:p w:rsidR="001408E7" w:rsidRPr="00BB23B7" w:rsidRDefault="001408E7" w:rsidP="00BB23B7">
            <w:pPr>
              <w:jc w:val="center"/>
              <w:rPr>
                <w:color w:val="000000"/>
                <w:sz w:val="24"/>
                <w:szCs w:val="24"/>
              </w:rPr>
            </w:pPr>
            <w:r w:rsidRPr="00BB23B7">
              <w:rPr>
                <w:color w:val="000000"/>
                <w:sz w:val="24"/>
                <w:szCs w:val="24"/>
              </w:rPr>
              <w:t>38 282</w:t>
            </w:r>
          </w:p>
        </w:tc>
        <w:tc>
          <w:tcPr>
            <w:tcW w:w="682" w:type="pct"/>
            <w:vAlign w:val="center"/>
          </w:tcPr>
          <w:p w:rsidR="001408E7" w:rsidRPr="001408E7" w:rsidRDefault="001408E7" w:rsidP="001408E7">
            <w:pPr>
              <w:jc w:val="center"/>
              <w:rPr>
                <w:color w:val="000000"/>
                <w:sz w:val="24"/>
                <w:szCs w:val="24"/>
              </w:rPr>
            </w:pPr>
            <w:r w:rsidRPr="001408E7">
              <w:rPr>
                <w:color w:val="000000"/>
                <w:sz w:val="24"/>
                <w:szCs w:val="24"/>
              </w:rPr>
              <w:t>40 724</w:t>
            </w:r>
          </w:p>
        </w:tc>
        <w:tc>
          <w:tcPr>
            <w:tcW w:w="681" w:type="pct"/>
            <w:vAlign w:val="center"/>
          </w:tcPr>
          <w:p w:rsidR="001408E7" w:rsidRPr="001408E7" w:rsidRDefault="001408E7" w:rsidP="001408E7">
            <w:pPr>
              <w:jc w:val="center"/>
              <w:rPr>
                <w:color w:val="000000"/>
                <w:sz w:val="24"/>
                <w:szCs w:val="24"/>
              </w:rPr>
            </w:pPr>
            <w:r w:rsidRPr="001408E7">
              <w:rPr>
                <w:color w:val="000000"/>
                <w:sz w:val="24"/>
                <w:szCs w:val="24"/>
              </w:rPr>
              <w:t>41 975</w:t>
            </w:r>
          </w:p>
        </w:tc>
        <w:tc>
          <w:tcPr>
            <w:tcW w:w="743" w:type="pct"/>
            <w:vAlign w:val="center"/>
          </w:tcPr>
          <w:p w:rsidR="001408E7" w:rsidRPr="001408E7" w:rsidRDefault="001408E7" w:rsidP="001408E7">
            <w:pPr>
              <w:jc w:val="center"/>
              <w:rPr>
                <w:color w:val="000000"/>
                <w:sz w:val="24"/>
                <w:szCs w:val="24"/>
              </w:rPr>
            </w:pPr>
            <w:r w:rsidRPr="001408E7">
              <w:rPr>
                <w:color w:val="000000"/>
                <w:sz w:val="24"/>
                <w:szCs w:val="24"/>
              </w:rPr>
              <w:t>43 108</w:t>
            </w:r>
          </w:p>
        </w:tc>
        <w:tc>
          <w:tcPr>
            <w:tcW w:w="741" w:type="pct"/>
            <w:vAlign w:val="center"/>
          </w:tcPr>
          <w:p w:rsidR="001408E7" w:rsidRPr="001408E7" w:rsidRDefault="001408E7" w:rsidP="001408E7">
            <w:pPr>
              <w:jc w:val="center"/>
              <w:rPr>
                <w:color w:val="000000"/>
                <w:sz w:val="24"/>
                <w:szCs w:val="24"/>
              </w:rPr>
            </w:pPr>
            <w:r w:rsidRPr="001408E7">
              <w:rPr>
                <w:color w:val="000000"/>
                <w:sz w:val="24"/>
                <w:szCs w:val="24"/>
              </w:rPr>
              <w:t>44 169</w:t>
            </w:r>
          </w:p>
        </w:tc>
      </w:tr>
      <w:tr w:rsidR="001408E7" w:rsidRPr="001D7288" w:rsidTr="001408E7">
        <w:trPr>
          <w:trHeight w:val="694"/>
        </w:trPr>
        <w:tc>
          <w:tcPr>
            <w:tcW w:w="1471" w:type="pct"/>
            <w:noWrap/>
            <w:vAlign w:val="center"/>
          </w:tcPr>
          <w:p w:rsidR="001408E7" w:rsidRPr="001D7288" w:rsidRDefault="001408E7" w:rsidP="001D7288">
            <w:pPr>
              <w:widowControl/>
              <w:autoSpaceDE/>
              <w:autoSpaceDN/>
              <w:adjustRightInd/>
              <w:jc w:val="center"/>
              <w:rPr>
                <w:b/>
                <w:bCs/>
                <w:sz w:val="24"/>
                <w:szCs w:val="24"/>
              </w:rPr>
            </w:pPr>
            <w:r w:rsidRPr="005D0856">
              <w:rPr>
                <w:b/>
                <w:bCs/>
                <w:color w:val="000000"/>
                <w:sz w:val="24"/>
                <w:szCs w:val="24"/>
              </w:rPr>
              <w:t>Прибыль (убыток)  до налогообложения</w:t>
            </w:r>
            <w:r>
              <w:rPr>
                <w:b/>
                <w:bCs/>
                <w:color w:val="000000"/>
                <w:sz w:val="24"/>
                <w:szCs w:val="24"/>
              </w:rPr>
              <w:t>, в том числе:</w:t>
            </w:r>
          </w:p>
        </w:tc>
        <w:tc>
          <w:tcPr>
            <w:tcW w:w="682" w:type="pct"/>
            <w:vAlign w:val="center"/>
          </w:tcPr>
          <w:p w:rsidR="001408E7" w:rsidRPr="00BB23B7" w:rsidRDefault="001408E7" w:rsidP="00BB23B7">
            <w:pPr>
              <w:jc w:val="center"/>
              <w:rPr>
                <w:b/>
                <w:bCs/>
                <w:color w:val="000000"/>
                <w:sz w:val="24"/>
                <w:szCs w:val="24"/>
              </w:rPr>
            </w:pPr>
            <w:r w:rsidRPr="00BB23B7">
              <w:rPr>
                <w:b/>
                <w:bCs/>
                <w:color w:val="000000"/>
                <w:sz w:val="24"/>
                <w:szCs w:val="24"/>
              </w:rPr>
              <w:t>-63 532</w:t>
            </w:r>
          </w:p>
        </w:tc>
        <w:tc>
          <w:tcPr>
            <w:tcW w:w="682" w:type="pct"/>
            <w:vAlign w:val="center"/>
          </w:tcPr>
          <w:p w:rsidR="001408E7" w:rsidRPr="001408E7" w:rsidRDefault="001408E7" w:rsidP="001408E7">
            <w:pPr>
              <w:jc w:val="center"/>
              <w:rPr>
                <w:b/>
                <w:bCs/>
                <w:color w:val="000000"/>
                <w:sz w:val="24"/>
                <w:szCs w:val="24"/>
              </w:rPr>
            </w:pPr>
            <w:r w:rsidRPr="001408E7">
              <w:rPr>
                <w:b/>
                <w:bCs/>
                <w:color w:val="000000"/>
                <w:sz w:val="24"/>
                <w:szCs w:val="24"/>
              </w:rPr>
              <w:t>-33 082</w:t>
            </w:r>
          </w:p>
        </w:tc>
        <w:tc>
          <w:tcPr>
            <w:tcW w:w="681" w:type="pct"/>
            <w:vAlign w:val="center"/>
          </w:tcPr>
          <w:p w:rsidR="001408E7" w:rsidRPr="001408E7" w:rsidRDefault="001408E7" w:rsidP="001408E7">
            <w:pPr>
              <w:jc w:val="center"/>
              <w:rPr>
                <w:b/>
                <w:bCs/>
                <w:color w:val="000000"/>
                <w:sz w:val="24"/>
                <w:szCs w:val="24"/>
              </w:rPr>
            </w:pPr>
            <w:r w:rsidRPr="001408E7">
              <w:rPr>
                <w:b/>
                <w:bCs/>
                <w:color w:val="000000"/>
                <w:sz w:val="24"/>
                <w:szCs w:val="24"/>
              </w:rPr>
              <w:t>-29 757</w:t>
            </w:r>
          </w:p>
        </w:tc>
        <w:tc>
          <w:tcPr>
            <w:tcW w:w="743" w:type="pct"/>
            <w:vAlign w:val="center"/>
          </w:tcPr>
          <w:p w:rsidR="001408E7" w:rsidRPr="001408E7" w:rsidRDefault="001408E7" w:rsidP="001408E7">
            <w:pPr>
              <w:jc w:val="center"/>
              <w:rPr>
                <w:b/>
                <w:bCs/>
                <w:color w:val="000000"/>
                <w:sz w:val="24"/>
                <w:szCs w:val="24"/>
              </w:rPr>
            </w:pPr>
            <w:r w:rsidRPr="001408E7">
              <w:rPr>
                <w:b/>
                <w:bCs/>
                <w:color w:val="000000"/>
                <w:sz w:val="24"/>
                <w:szCs w:val="24"/>
              </w:rPr>
              <w:t>-29 568</w:t>
            </w:r>
          </w:p>
        </w:tc>
        <w:tc>
          <w:tcPr>
            <w:tcW w:w="741" w:type="pct"/>
            <w:vAlign w:val="center"/>
          </w:tcPr>
          <w:p w:rsidR="001408E7" w:rsidRPr="001408E7" w:rsidRDefault="001408E7" w:rsidP="001408E7">
            <w:pPr>
              <w:jc w:val="center"/>
              <w:rPr>
                <w:b/>
                <w:bCs/>
                <w:color w:val="000000"/>
                <w:sz w:val="24"/>
                <w:szCs w:val="24"/>
              </w:rPr>
            </w:pPr>
            <w:r w:rsidRPr="001408E7">
              <w:rPr>
                <w:b/>
                <w:bCs/>
                <w:color w:val="000000"/>
                <w:sz w:val="24"/>
                <w:szCs w:val="24"/>
              </w:rPr>
              <w:t>-29 322</w:t>
            </w:r>
          </w:p>
        </w:tc>
      </w:tr>
      <w:tr w:rsidR="001408E7" w:rsidRPr="001D7288" w:rsidTr="001408E7">
        <w:trPr>
          <w:trHeight w:val="268"/>
        </w:trPr>
        <w:tc>
          <w:tcPr>
            <w:tcW w:w="1471" w:type="pct"/>
            <w:noWrap/>
            <w:vAlign w:val="center"/>
          </w:tcPr>
          <w:p w:rsidR="001408E7" w:rsidRPr="001D7288" w:rsidRDefault="001408E7" w:rsidP="001D7288">
            <w:pPr>
              <w:widowControl/>
              <w:autoSpaceDE/>
              <w:autoSpaceDN/>
              <w:adjustRightInd/>
              <w:jc w:val="center"/>
              <w:rPr>
                <w:sz w:val="24"/>
                <w:szCs w:val="24"/>
              </w:rPr>
            </w:pPr>
            <w:r w:rsidRPr="001D7288">
              <w:rPr>
                <w:sz w:val="24"/>
                <w:szCs w:val="24"/>
              </w:rPr>
              <w:t>МУП «УККР»</w:t>
            </w:r>
          </w:p>
        </w:tc>
        <w:tc>
          <w:tcPr>
            <w:tcW w:w="682" w:type="pct"/>
            <w:vAlign w:val="center"/>
          </w:tcPr>
          <w:p w:rsidR="001408E7" w:rsidRPr="00BB23B7" w:rsidRDefault="001408E7" w:rsidP="00BB23B7">
            <w:pPr>
              <w:jc w:val="center"/>
              <w:rPr>
                <w:color w:val="000000"/>
                <w:sz w:val="24"/>
                <w:szCs w:val="24"/>
              </w:rPr>
            </w:pPr>
            <w:r w:rsidRPr="00BB23B7">
              <w:rPr>
                <w:color w:val="000000"/>
                <w:sz w:val="24"/>
                <w:szCs w:val="24"/>
              </w:rPr>
              <w:t>-63 913</w:t>
            </w:r>
          </w:p>
        </w:tc>
        <w:tc>
          <w:tcPr>
            <w:tcW w:w="682" w:type="pct"/>
            <w:vAlign w:val="center"/>
          </w:tcPr>
          <w:p w:rsidR="001408E7" w:rsidRPr="001408E7" w:rsidRDefault="001408E7" w:rsidP="001408E7">
            <w:pPr>
              <w:jc w:val="center"/>
              <w:rPr>
                <w:color w:val="000000"/>
                <w:sz w:val="24"/>
                <w:szCs w:val="24"/>
              </w:rPr>
            </w:pPr>
            <w:r w:rsidRPr="001408E7">
              <w:rPr>
                <w:color w:val="000000"/>
                <w:sz w:val="24"/>
                <w:szCs w:val="24"/>
              </w:rPr>
              <w:t>-33 860</w:t>
            </w:r>
          </w:p>
        </w:tc>
        <w:tc>
          <w:tcPr>
            <w:tcW w:w="681" w:type="pct"/>
            <w:vAlign w:val="center"/>
          </w:tcPr>
          <w:p w:rsidR="001408E7" w:rsidRPr="001408E7" w:rsidRDefault="001408E7" w:rsidP="001408E7">
            <w:pPr>
              <w:jc w:val="center"/>
              <w:rPr>
                <w:color w:val="000000"/>
                <w:sz w:val="24"/>
                <w:szCs w:val="24"/>
              </w:rPr>
            </w:pPr>
            <w:r w:rsidRPr="001408E7">
              <w:rPr>
                <w:color w:val="000000"/>
                <w:sz w:val="24"/>
                <w:szCs w:val="24"/>
              </w:rPr>
              <w:t>-30 397</w:t>
            </w:r>
          </w:p>
        </w:tc>
        <w:tc>
          <w:tcPr>
            <w:tcW w:w="743" w:type="pct"/>
            <w:vAlign w:val="center"/>
          </w:tcPr>
          <w:p w:rsidR="001408E7" w:rsidRPr="001408E7" w:rsidRDefault="001408E7" w:rsidP="001408E7">
            <w:pPr>
              <w:jc w:val="center"/>
              <w:rPr>
                <w:color w:val="000000"/>
                <w:sz w:val="24"/>
                <w:szCs w:val="24"/>
              </w:rPr>
            </w:pPr>
            <w:r w:rsidRPr="001408E7">
              <w:rPr>
                <w:color w:val="000000"/>
                <w:sz w:val="24"/>
                <w:szCs w:val="24"/>
              </w:rPr>
              <w:t>-30 225</w:t>
            </w:r>
          </w:p>
        </w:tc>
        <w:tc>
          <w:tcPr>
            <w:tcW w:w="741" w:type="pct"/>
            <w:vAlign w:val="center"/>
          </w:tcPr>
          <w:p w:rsidR="001408E7" w:rsidRPr="001408E7" w:rsidRDefault="001408E7" w:rsidP="001408E7">
            <w:pPr>
              <w:jc w:val="center"/>
              <w:rPr>
                <w:color w:val="000000"/>
                <w:sz w:val="24"/>
                <w:szCs w:val="24"/>
              </w:rPr>
            </w:pPr>
            <w:r w:rsidRPr="001408E7">
              <w:rPr>
                <w:color w:val="000000"/>
                <w:sz w:val="24"/>
                <w:szCs w:val="24"/>
              </w:rPr>
              <w:t>-29 994</w:t>
            </w:r>
          </w:p>
        </w:tc>
      </w:tr>
      <w:tr w:rsidR="001408E7" w:rsidRPr="001D7288" w:rsidTr="001408E7">
        <w:trPr>
          <w:trHeight w:val="268"/>
        </w:trPr>
        <w:tc>
          <w:tcPr>
            <w:tcW w:w="1471" w:type="pct"/>
            <w:noWrap/>
            <w:vAlign w:val="center"/>
          </w:tcPr>
          <w:p w:rsidR="001408E7" w:rsidRPr="001D7288" w:rsidRDefault="001408E7" w:rsidP="001D7288">
            <w:pPr>
              <w:widowControl/>
              <w:autoSpaceDE/>
              <w:autoSpaceDN/>
              <w:adjustRightInd/>
              <w:jc w:val="center"/>
              <w:rPr>
                <w:sz w:val="24"/>
                <w:szCs w:val="24"/>
              </w:rPr>
            </w:pPr>
            <w:r w:rsidRPr="001D7288">
              <w:rPr>
                <w:sz w:val="24"/>
                <w:szCs w:val="24"/>
              </w:rPr>
              <w:t>МП «Хлебопек»</w:t>
            </w:r>
          </w:p>
        </w:tc>
        <w:tc>
          <w:tcPr>
            <w:tcW w:w="682" w:type="pct"/>
            <w:vAlign w:val="center"/>
          </w:tcPr>
          <w:p w:rsidR="001408E7" w:rsidRPr="00BB23B7" w:rsidRDefault="001408E7" w:rsidP="00BB23B7">
            <w:pPr>
              <w:jc w:val="center"/>
              <w:rPr>
                <w:color w:val="000000"/>
                <w:sz w:val="24"/>
                <w:szCs w:val="24"/>
              </w:rPr>
            </w:pPr>
            <w:r w:rsidRPr="00BB23B7">
              <w:rPr>
                <w:color w:val="000000"/>
                <w:sz w:val="24"/>
                <w:szCs w:val="24"/>
              </w:rPr>
              <w:t>381</w:t>
            </w:r>
          </w:p>
        </w:tc>
        <w:tc>
          <w:tcPr>
            <w:tcW w:w="682" w:type="pct"/>
            <w:vAlign w:val="center"/>
          </w:tcPr>
          <w:p w:rsidR="001408E7" w:rsidRPr="001408E7" w:rsidRDefault="001408E7" w:rsidP="001408E7">
            <w:pPr>
              <w:jc w:val="center"/>
              <w:rPr>
                <w:color w:val="000000"/>
                <w:sz w:val="24"/>
                <w:szCs w:val="24"/>
              </w:rPr>
            </w:pPr>
            <w:r w:rsidRPr="001408E7">
              <w:rPr>
                <w:color w:val="000000"/>
                <w:sz w:val="24"/>
                <w:szCs w:val="24"/>
              </w:rPr>
              <w:t>778</w:t>
            </w:r>
          </w:p>
        </w:tc>
        <w:tc>
          <w:tcPr>
            <w:tcW w:w="681" w:type="pct"/>
            <w:vAlign w:val="center"/>
          </w:tcPr>
          <w:p w:rsidR="001408E7" w:rsidRPr="001408E7" w:rsidRDefault="001408E7" w:rsidP="001408E7">
            <w:pPr>
              <w:jc w:val="center"/>
              <w:rPr>
                <w:color w:val="000000"/>
                <w:sz w:val="24"/>
                <w:szCs w:val="24"/>
              </w:rPr>
            </w:pPr>
            <w:r w:rsidRPr="001408E7">
              <w:rPr>
                <w:color w:val="000000"/>
                <w:sz w:val="24"/>
                <w:szCs w:val="24"/>
              </w:rPr>
              <w:t>640</w:t>
            </w:r>
          </w:p>
        </w:tc>
        <w:tc>
          <w:tcPr>
            <w:tcW w:w="743" w:type="pct"/>
            <w:vAlign w:val="center"/>
          </w:tcPr>
          <w:p w:rsidR="001408E7" w:rsidRPr="001408E7" w:rsidRDefault="001408E7" w:rsidP="001408E7">
            <w:pPr>
              <w:jc w:val="center"/>
              <w:rPr>
                <w:color w:val="000000"/>
                <w:sz w:val="24"/>
                <w:szCs w:val="24"/>
              </w:rPr>
            </w:pPr>
            <w:r w:rsidRPr="001408E7">
              <w:rPr>
                <w:color w:val="000000"/>
                <w:sz w:val="24"/>
                <w:szCs w:val="24"/>
              </w:rPr>
              <w:t>657</w:t>
            </w:r>
          </w:p>
        </w:tc>
        <w:tc>
          <w:tcPr>
            <w:tcW w:w="741" w:type="pct"/>
            <w:vAlign w:val="center"/>
          </w:tcPr>
          <w:p w:rsidR="001408E7" w:rsidRPr="001408E7" w:rsidRDefault="001408E7" w:rsidP="001408E7">
            <w:pPr>
              <w:jc w:val="center"/>
              <w:rPr>
                <w:color w:val="000000"/>
                <w:sz w:val="24"/>
                <w:szCs w:val="24"/>
              </w:rPr>
            </w:pPr>
            <w:r w:rsidRPr="001408E7">
              <w:rPr>
                <w:color w:val="000000"/>
                <w:sz w:val="24"/>
                <w:szCs w:val="24"/>
              </w:rPr>
              <w:t>672</w:t>
            </w:r>
          </w:p>
        </w:tc>
      </w:tr>
    </w:tbl>
    <w:p w:rsidR="00CE3465" w:rsidRDefault="00CE3465" w:rsidP="00C87E5C">
      <w:pPr>
        <w:ind w:firstLine="709"/>
        <w:jc w:val="both"/>
        <w:rPr>
          <w:sz w:val="28"/>
          <w:szCs w:val="28"/>
          <w:highlight w:val="yellow"/>
        </w:rPr>
      </w:pPr>
    </w:p>
    <w:p w:rsidR="00C87E5C" w:rsidRDefault="00C87E5C" w:rsidP="00C87E5C">
      <w:pPr>
        <w:ind w:firstLine="709"/>
        <w:jc w:val="both"/>
        <w:rPr>
          <w:color w:val="000000"/>
          <w:sz w:val="28"/>
          <w:szCs w:val="28"/>
        </w:rPr>
      </w:pPr>
      <w:r w:rsidRPr="001D7288">
        <w:rPr>
          <w:sz w:val="28"/>
          <w:szCs w:val="28"/>
        </w:rPr>
        <w:t>В 201</w:t>
      </w:r>
      <w:r w:rsidR="00D545E9">
        <w:rPr>
          <w:sz w:val="28"/>
          <w:szCs w:val="28"/>
        </w:rPr>
        <w:t>7</w:t>
      </w:r>
      <w:r w:rsidRPr="001D7288">
        <w:rPr>
          <w:sz w:val="28"/>
          <w:szCs w:val="28"/>
        </w:rPr>
        <w:t xml:space="preserve"> году </w:t>
      </w:r>
      <w:r w:rsidR="000F17D1">
        <w:rPr>
          <w:sz w:val="28"/>
          <w:szCs w:val="28"/>
        </w:rPr>
        <w:t xml:space="preserve">доходы (в том числе, </w:t>
      </w:r>
      <w:r w:rsidR="001D7288" w:rsidRPr="001D7288">
        <w:rPr>
          <w:sz w:val="28"/>
          <w:szCs w:val="28"/>
        </w:rPr>
        <w:t>объем</w:t>
      </w:r>
      <w:r w:rsidR="000A540B" w:rsidRPr="001D7288">
        <w:rPr>
          <w:sz w:val="28"/>
          <w:szCs w:val="28"/>
        </w:rPr>
        <w:t xml:space="preserve"> </w:t>
      </w:r>
      <w:r w:rsidR="00866CFA" w:rsidRPr="001D7288">
        <w:rPr>
          <w:sz w:val="28"/>
          <w:szCs w:val="28"/>
        </w:rPr>
        <w:t>реализации продукции, товаров, услуг</w:t>
      </w:r>
      <w:r w:rsidR="000F17D1">
        <w:rPr>
          <w:sz w:val="28"/>
          <w:szCs w:val="28"/>
        </w:rPr>
        <w:t>)</w:t>
      </w:r>
      <w:r w:rsidR="00866CFA" w:rsidRPr="001D7288">
        <w:rPr>
          <w:sz w:val="28"/>
          <w:szCs w:val="28"/>
        </w:rPr>
        <w:t xml:space="preserve"> у </w:t>
      </w:r>
      <w:r w:rsidRPr="001D7288">
        <w:rPr>
          <w:sz w:val="28"/>
          <w:szCs w:val="28"/>
        </w:rPr>
        <w:t xml:space="preserve">муниципальных предприятий района </w:t>
      </w:r>
      <w:r w:rsidR="008C365B" w:rsidRPr="001D7288">
        <w:rPr>
          <w:sz w:val="28"/>
          <w:szCs w:val="28"/>
        </w:rPr>
        <w:t xml:space="preserve">планируется </w:t>
      </w:r>
      <w:r w:rsidR="00D545E9">
        <w:rPr>
          <w:sz w:val="28"/>
          <w:szCs w:val="28"/>
        </w:rPr>
        <w:t xml:space="preserve">на уровне </w:t>
      </w:r>
      <w:r w:rsidR="00D545E9">
        <w:rPr>
          <w:color w:val="000000"/>
          <w:sz w:val="28"/>
          <w:szCs w:val="28"/>
        </w:rPr>
        <w:t>681 248</w:t>
      </w:r>
      <w:r w:rsidR="001D7288" w:rsidRPr="001D7288">
        <w:rPr>
          <w:color w:val="000000"/>
          <w:sz w:val="28"/>
          <w:szCs w:val="28"/>
        </w:rPr>
        <w:t xml:space="preserve"> </w:t>
      </w:r>
      <w:r w:rsidR="00611273" w:rsidRPr="001D7288">
        <w:rPr>
          <w:bCs/>
          <w:color w:val="000000"/>
          <w:sz w:val="28"/>
          <w:szCs w:val="28"/>
        </w:rPr>
        <w:t>тыс. рублей,</w:t>
      </w:r>
      <w:r w:rsidR="0004796A">
        <w:rPr>
          <w:bCs/>
          <w:color w:val="000000"/>
          <w:sz w:val="28"/>
          <w:szCs w:val="28"/>
        </w:rPr>
        <w:t xml:space="preserve"> что на 6,2% больше аналогичного показателя 2016 года,</w:t>
      </w:r>
      <w:r w:rsidR="00611273" w:rsidRPr="001D7288">
        <w:rPr>
          <w:bCs/>
          <w:color w:val="000000"/>
          <w:sz w:val="28"/>
          <w:szCs w:val="28"/>
        </w:rPr>
        <w:t xml:space="preserve"> в 2018</w:t>
      </w:r>
      <w:r w:rsidR="008C365B" w:rsidRPr="001D7288">
        <w:rPr>
          <w:bCs/>
          <w:color w:val="000000"/>
          <w:sz w:val="28"/>
          <w:szCs w:val="28"/>
        </w:rPr>
        <w:t xml:space="preserve"> году</w:t>
      </w:r>
      <w:r w:rsidR="00CE4408" w:rsidRPr="001D7288">
        <w:rPr>
          <w:bCs/>
          <w:color w:val="000000"/>
          <w:sz w:val="28"/>
          <w:szCs w:val="28"/>
        </w:rPr>
        <w:t xml:space="preserve"> показатель составит </w:t>
      </w:r>
      <w:r w:rsidR="00D545E9">
        <w:rPr>
          <w:color w:val="000000"/>
          <w:sz w:val="28"/>
          <w:szCs w:val="28"/>
        </w:rPr>
        <w:t>706 032</w:t>
      </w:r>
      <w:r w:rsidR="00741AAD">
        <w:rPr>
          <w:color w:val="000000"/>
          <w:sz w:val="28"/>
          <w:szCs w:val="28"/>
        </w:rPr>
        <w:t xml:space="preserve"> </w:t>
      </w:r>
      <w:r w:rsidR="00611273" w:rsidRPr="001D7288">
        <w:rPr>
          <w:bCs/>
          <w:color w:val="000000"/>
          <w:sz w:val="28"/>
          <w:szCs w:val="28"/>
        </w:rPr>
        <w:t>тыс. рублей, в 2019</w:t>
      </w:r>
      <w:r w:rsidR="00462BEC" w:rsidRPr="001D7288">
        <w:rPr>
          <w:bCs/>
          <w:color w:val="000000"/>
          <w:sz w:val="28"/>
          <w:szCs w:val="28"/>
        </w:rPr>
        <w:t xml:space="preserve"> году </w:t>
      </w:r>
      <w:r w:rsidR="00462BEC" w:rsidRPr="001D7288">
        <w:rPr>
          <w:sz w:val="28"/>
          <w:szCs w:val="28"/>
        </w:rPr>
        <w:t xml:space="preserve"> - </w:t>
      </w:r>
      <w:r w:rsidR="00D545E9">
        <w:rPr>
          <w:color w:val="000000"/>
          <w:sz w:val="28"/>
          <w:szCs w:val="28"/>
        </w:rPr>
        <w:t>733 719</w:t>
      </w:r>
      <w:r w:rsidR="00741AAD">
        <w:rPr>
          <w:color w:val="000000"/>
          <w:sz w:val="28"/>
          <w:szCs w:val="28"/>
        </w:rPr>
        <w:t xml:space="preserve"> </w:t>
      </w:r>
      <w:r w:rsidR="00462BEC" w:rsidRPr="001D7288">
        <w:rPr>
          <w:bCs/>
          <w:color w:val="000000"/>
          <w:sz w:val="28"/>
          <w:szCs w:val="28"/>
        </w:rPr>
        <w:t>тыс. рублей</w:t>
      </w:r>
      <w:r w:rsidR="001D7288" w:rsidRPr="001D7288">
        <w:rPr>
          <w:sz w:val="28"/>
          <w:szCs w:val="28"/>
        </w:rPr>
        <w:t xml:space="preserve">, в 2020 году – </w:t>
      </w:r>
      <w:r w:rsidR="00D545E9">
        <w:rPr>
          <w:color w:val="000000"/>
          <w:sz w:val="28"/>
          <w:szCs w:val="28"/>
        </w:rPr>
        <w:t>762 393</w:t>
      </w:r>
      <w:r w:rsidR="001D7288" w:rsidRPr="001D7288">
        <w:rPr>
          <w:color w:val="000000"/>
          <w:sz w:val="28"/>
          <w:szCs w:val="28"/>
        </w:rPr>
        <w:t xml:space="preserve"> тыс.руб.</w:t>
      </w:r>
    </w:p>
    <w:p w:rsidR="000769E8" w:rsidRDefault="00B816CF" w:rsidP="00C87E5C">
      <w:pPr>
        <w:ind w:firstLine="709"/>
        <w:jc w:val="both"/>
        <w:rPr>
          <w:color w:val="000000"/>
          <w:sz w:val="28"/>
          <w:szCs w:val="28"/>
        </w:rPr>
      </w:pPr>
      <w:r>
        <w:rPr>
          <w:color w:val="000000"/>
          <w:sz w:val="28"/>
          <w:szCs w:val="28"/>
        </w:rPr>
        <w:t>Доходы муниципальных предприятий за 2016-2020 годы представлены на рисунке 18.</w:t>
      </w:r>
    </w:p>
    <w:p w:rsidR="000769E8" w:rsidRDefault="000769E8" w:rsidP="000769E8">
      <w:pPr>
        <w:jc w:val="both"/>
        <w:rPr>
          <w:color w:val="000000"/>
          <w:sz w:val="28"/>
          <w:szCs w:val="28"/>
        </w:rPr>
      </w:pPr>
      <w:r>
        <w:rPr>
          <w:noProof/>
          <w:color w:val="000000"/>
          <w:sz w:val="28"/>
          <w:szCs w:val="28"/>
        </w:rPr>
        <w:lastRenderedPageBreak/>
        <w:drawing>
          <wp:inline distT="0" distB="0" distL="0" distR="0">
            <wp:extent cx="6235976" cy="3207026"/>
            <wp:effectExtent l="19050" t="0" r="12424"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0769E8" w:rsidRPr="00B816CF" w:rsidRDefault="00B816CF" w:rsidP="00B816CF">
      <w:pPr>
        <w:ind w:firstLine="709"/>
        <w:jc w:val="center"/>
        <w:rPr>
          <w:b/>
          <w:sz w:val="28"/>
          <w:szCs w:val="28"/>
        </w:rPr>
      </w:pPr>
      <w:r w:rsidRPr="00B816CF">
        <w:rPr>
          <w:b/>
          <w:sz w:val="28"/>
          <w:szCs w:val="28"/>
        </w:rPr>
        <w:t xml:space="preserve">Рисунок 18. </w:t>
      </w:r>
      <w:r w:rsidRPr="00B816CF">
        <w:rPr>
          <w:b/>
          <w:color w:val="000000"/>
          <w:sz w:val="28"/>
          <w:szCs w:val="28"/>
        </w:rPr>
        <w:t>Доходы муниципальных предприятий за 2016-2020 годы</w:t>
      </w:r>
    </w:p>
    <w:p w:rsidR="00B816CF" w:rsidRDefault="00B816CF" w:rsidP="00462BEC">
      <w:pPr>
        <w:shd w:val="clear" w:color="auto" w:fill="FFFFFF"/>
        <w:ind w:firstLine="709"/>
        <w:jc w:val="both"/>
        <w:rPr>
          <w:color w:val="000000"/>
          <w:sz w:val="28"/>
          <w:szCs w:val="28"/>
        </w:rPr>
      </w:pPr>
    </w:p>
    <w:p w:rsidR="00C87E5C" w:rsidRDefault="00611273" w:rsidP="00462BEC">
      <w:pPr>
        <w:shd w:val="clear" w:color="auto" w:fill="FFFFFF"/>
        <w:ind w:firstLine="709"/>
        <w:jc w:val="both"/>
        <w:rPr>
          <w:color w:val="000000"/>
          <w:sz w:val="28"/>
          <w:szCs w:val="28"/>
        </w:rPr>
      </w:pPr>
      <w:r w:rsidRPr="001D7288">
        <w:rPr>
          <w:color w:val="000000"/>
          <w:sz w:val="28"/>
          <w:szCs w:val="28"/>
        </w:rPr>
        <w:t>В 201</w:t>
      </w:r>
      <w:r w:rsidR="00D545E9">
        <w:rPr>
          <w:color w:val="000000"/>
          <w:sz w:val="28"/>
          <w:szCs w:val="28"/>
        </w:rPr>
        <w:t>7</w:t>
      </w:r>
      <w:r w:rsidR="00462BEC" w:rsidRPr="001D7288">
        <w:rPr>
          <w:color w:val="000000"/>
          <w:sz w:val="28"/>
          <w:szCs w:val="28"/>
        </w:rPr>
        <w:t xml:space="preserve"> году затраты муниципальных предприятий ра</w:t>
      </w:r>
      <w:r w:rsidR="00CE4408" w:rsidRPr="001D7288">
        <w:rPr>
          <w:color w:val="000000"/>
          <w:sz w:val="28"/>
          <w:szCs w:val="28"/>
        </w:rPr>
        <w:t xml:space="preserve">йона </w:t>
      </w:r>
      <w:r w:rsidR="00D545E9">
        <w:rPr>
          <w:color w:val="000000"/>
          <w:sz w:val="28"/>
          <w:szCs w:val="28"/>
        </w:rPr>
        <w:t>оцениваются</w:t>
      </w:r>
      <w:r w:rsidR="00CE4408" w:rsidRPr="001D7288">
        <w:rPr>
          <w:color w:val="000000"/>
          <w:sz w:val="28"/>
          <w:szCs w:val="28"/>
        </w:rPr>
        <w:t xml:space="preserve"> </w:t>
      </w:r>
      <w:r w:rsidR="00D545E9">
        <w:rPr>
          <w:color w:val="000000"/>
          <w:sz w:val="28"/>
          <w:szCs w:val="28"/>
        </w:rPr>
        <w:t>на уровне</w:t>
      </w:r>
      <w:r w:rsidRPr="001D7288">
        <w:rPr>
          <w:color w:val="000000"/>
          <w:sz w:val="28"/>
          <w:szCs w:val="28"/>
        </w:rPr>
        <w:t xml:space="preserve"> </w:t>
      </w:r>
      <w:r w:rsidR="001408E7">
        <w:rPr>
          <w:color w:val="000000"/>
          <w:sz w:val="28"/>
          <w:szCs w:val="28"/>
        </w:rPr>
        <w:t>714 330</w:t>
      </w:r>
      <w:r w:rsidRPr="001D7288">
        <w:rPr>
          <w:color w:val="000000"/>
          <w:sz w:val="28"/>
          <w:szCs w:val="28"/>
        </w:rPr>
        <w:t xml:space="preserve"> тыс. рублей,</w:t>
      </w:r>
      <w:r w:rsidR="0004796A">
        <w:rPr>
          <w:color w:val="000000"/>
          <w:sz w:val="28"/>
          <w:szCs w:val="28"/>
        </w:rPr>
        <w:t xml:space="preserve"> что на </w:t>
      </w:r>
      <w:r w:rsidR="001408E7">
        <w:rPr>
          <w:color w:val="000000"/>
          <w:sz w:val="28"/>
          <w:szCs w:val="28"/>
        </w:rPr>
        <w:t>1,3</w:t>
      </w:r>
      <w:r w:rsidR="0004796A">
        <w:rPr>
          <w:color w:val="000000"/>
          <w:sz w:val="28"/>
          <w:szCs w:val="28"/>
        </w:rPr>
        <w:t xml:space="preserve">% больше </w:t>
      </w:r>
      <w:r w:rsidR="0004796A">
        <w:rPr>
          <w:bCs/>
          <w:color w:val="000000"/>
          <w:sz w:val="28"/>
          <w:szCs w:val="28"/>
        </w:rPr>
        <w:t>аналогичного показателя 2016 года,</w:t>
      </w:r>
      <w:r w:rsidRPr="001D7288">
        <w:rPr>
          <w:color w:val="000000"/>
          <w:sz w:val="28"/>
          <w:szCs w:val="28"/>
        </w:rPr>
        <w:t xml:space="preserve"> в 201</w:t>
      </w:r>
      <w:r w:rsidR="001D7288" w:rsidRPr="001D7288">
        <w:rPr>
          <w:color w:val="000000"/>
          <w:sz w:val="28"/>
          <w:szCs w:val="28"/>
        </w:rPr>
        <w:t>8</w:t>
      </w:r>
      <w:r w:rsidRPr="001D7288">
        <w:rPr>
          <w:color w:val="000000"/>
          <w:sz w:val="28"/>
          <w:szCs w:val="28"/>
        </w:rPr>
        <w:t xml:space="preserve"> году – </w:t>
      </w:r>
      <w:r w:rsidR="001408E7">
        <w:rPr>
          <w:color w:val="000000"/>
          <w:sz w:val="28"/>
          <w:szCs w:val="28"/>
        </w:rPr>
        <w:t>735 789</w:t>
      </w:r>
      <w:r w:rsidRPr="001D7288">
        <w:rPr>
          <w:color w:val="000000"/>
          <w:sz w:val="28"/>
          <w:szCs w:val="28"/>
        </w:rPr>
        <w:t xml:space="preserve"> тыс. руб., в 201</w:t>
      </w:r>
      <w:r w:rsidR="001D7288" w:rsidRPr="001D7288">
        <w:rPr>
          <w:color w:val="000000"/>
          <w:sz w:val="28"/>
          <w:szCs w:val="28"/>
        </w:rPr>
        <w:t>9</w:t>
      </w:r>
      <w:r w:rsidRPr="001D7288">
        <w:rPr>
          <w:color w:val="000000"/>
          <w:sz w:val="28"/>
          <w:szCs w:val="28"/>
        </w:rPr>
        <w:t xml:space="preserve"> го</w:t>
      </w:r>
      <w:r w:rsidR="001D7288" w:rsidRPr="001D7288">
        <w:rPr>
          <w:color w:val="000000"/>
          <w:sz w:val="28"/>
          <w:szCs w:val="28"/>
        </w:rPr>
        <w:t xml:space="preserve">ду – </w:t>
      </w:r>
      <w:r w:rsidR="001408E7">
        <w:rPr>
          <w:color w:val="000000"/>
          <w:sz w:val="28"/>
          <w:szCs w:val="28"/>
        </w:rPr>
        <w:t>763 287</w:t>
      </w:r>
      <w:r w:rsidR="001D7288" w:rsidRPr="001D7288">
        <w:rPr>
          <w:color w:val="000000"/>
          <w:sz w:val="28"/>
          <w:szCs w:val="28"/>
        </w:rPr>
        <w:t xml:space="preserve"> тыс. руб., в 2020</w:t>
      </w:r>
      <w:r w:rsidRPr="001D7288">
        <w:rPr>
          <w:color w:val="000000"/>
          <w:sz w:val="28"/>
          <w:szCs w:val="28"/>
        </w:rPr>
        <w:t xml:space="preserve"> году – </w:t>
      </w:r>
      <w:r w:rsidR="001408E7">
        <w:rPr>
          <w:color w:val="000000"/>
          <w:sz w:val="28"/>
          <w:szCs w:val="28"/>
        </w:rPr>
        <w:t>791 715</w:t>
      </w:r>
      <w:r w:rsidRPr="001D7288">
        <w:rPr>
          <w:color w:val="000000"/>
          <w:sz w:val="28"/>
          <w:szCs w:val="28"/>
        </w:rPr>
        <w:t xml:space="preserve"> тыс. руб.</w:t>
      </w:r>
    </w:p>
    <w:p w:rsidR="00B816CF" w:rsidRDefault="00B816CF" w:rsidP="00B816CF">
      <w:pPr>
        <w:ind w:firstLine="709"/>
        <w:jc w:val="both"/>
        <w:rPr>
          <w:color w:val="000000"/>
          <w:sz w:val="28"/>
          <w:szCs w:val="28"/>
        </w:rPr>
      </w:pPr>
      <w:r>
        <w:rPr>
          <w:color w:val="000000"/>
          <w:sz w:val="28"/>
          <w:szCs w:val="28"/>
        </w:rPr>
        <w:t>Затраты муниципальных предприятий за 2016-2020 годы представлены на рисунке 19.</w:t>
      </w:r>
    </w:p>
    <w:p w:rsidR="00B816CF" w:rsidRDefault="00B816CF" w:rsidP="00462BEC">
      <w:pPr>
        <w:shd w:val="clear" w:color="auto" w:fill="FFFFFF"/>
        <w:ind w:firstLine="709"/>
        <w:jc w:val="both"/>
        <w:rPr>
          <w:color w:val="000000"/>
          <w:sz w:val="28"/>
          <w:szCs w:val="28"/>
        </w:rPr>
      </w:pPr>
    </w:p>
    <w:p w:rsidR="00B816CF" w:rsidRPr="001D7288" w:rsidRDefault="00B816CF" w:rsidP="00B816CF">
      <w:pPr>
        <w:shd w:val="clear" w:color="auto" w:fill="FFFFFF"/>
        <w:jc w:val="both"/>
        <w:rPr>
          <w:color w:val="000000"/>
          <w:sz w:val="28"/>
          <w:szCs w:val="28"/>
          <w:highlight w:val="yellow"/>
        </w:rPr>
      </w:pPr>
      <w:r w:rsidRPr="00B816CF">
        <w:rPr>
          <w:noProof/>
          <w:color w:val="000000"/>
          <w:sz w:val="28"/>
          <w:szCs w:val="28"/>
        </w:rPr>
        <w:drawing>
          <wp:inline distT="0" distB="0" distL="0" distR="0">
            <wp:extent cx="6235976" cy="3207026"/>
            <wp:effectExtent l="19050" t="0" r="12424" b="0"/>
            <wp:docPr id="12"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B816CF" w:rsidRPr="00B816CF" w:rsidRDefault="00B816CF" w:rsidP="00B816CF">
      <w:pPr>
        <w:ind w:firstLine="709"/>
        <w:jc w:val="center"/>
        <w:rPr>
          <w:b/>
          <w:sz w:val="28"/>
          <w:szCs w:val="28"/>
        </w:rPr>
      </w:pPr>
      <w:r w:rsidRPr="00B816CF">
        <w:rPr>
          <w:b/>
          <w:sz w:val="28"/>
          <w:szCs w:val="28"/>
        </w:rPr>
        <w:t>Рисунок 1</w:t>
      </w:r>
      <w:r>
        <w:rPr>
          <w:b/>
          <w:sz w:val="28"/>
          <w:szCs w:val="28"/>
        </w:rPr>
        <w:t>9</w:t>
      </w:r>
      <w:r w:rsidRPr="00B816CF">
        <w:rPr>
          <w:b/>
          <w:sz w:val="28"/>
          <w:szCs w:val="28"/>
        </w:rPr>
        <w:t xml:space="preserve">. </w:t>
      </w:r>
      <w:r>
        <w:rPr>
          <w:b/>
          <w:color w:val="000000"/>
          <w:sz w:val="28"/>
          <w:szCs w:val="28"/>
        </w:rPr>
        <w:t xml:space="preserve">Затраты </w:t>
      </w:r>
      <w:r w:rsidRPr="00B816CF">
        <w:rPr>
          <w:b/>
          <w:color w:val="000000"/>
          <w:sz w:val="28"/>
          <w:szCs w:val="28"/>
        </w:rPr>
        <w:t xml:space="preserve"> муниципальных предприятий за 2016-2020 годы</w:t>
      </w:r>
    </w:p>
    <w:p w:rsidR="00B816CF" w:rsidRDefault="00B816CF" w:rsidP="00471231">
      <w:pPr>
        <w:ind w:firstLine="709"/>
        <w:jc w:val="both"/>
        <w:rPr>
          <w:sz w:val="28"/>
          <w:szCs w:val="28"/>
        </w:rPr>
      </w:pPr>
    </w:p>
    <w:p w:rsidR="00B02CB6" w:rsidRDefault="00471231" w:rsidP="00471231">
      <w:pPr>
        <w:ind w:firstLine="709"/>
        <w:jc w:val="both"/>
        <w:rPr>
          <w:sz w:val="28"/>
          <w:szCs w:val="28"/>
        </w:rPr>
      </w:pPr>
      <w:r w:rsidRPr="001D7288">
        <w:rPr>
          <w:sz w:val="28"/>
          <w:szCs w:val="28"/>
        </w:rPr>
        <w:t>По итогам 201</w:t>
      </w:r>
      <w:r w:rsidR="001D7288" w:rsidRPr="001D7288">
        <w:rPr>
          <w:sz w:val="28"/>
          <w:szCs w:val="28"/>
        </w:rPr>
        <w:t>7</w:t>
      </w:r>
      <w:r w:rsidRPr="001D7288">
        <w:rPr>
          <w:sz w:val="28"/>
          <w:szCs w:val="28"/>
        </w:rPr>
        <w:t xml:space="preserve"> года убыток до налогообложения у муниципальных предприятий района состави</w:t>
      </w:r>
      <w:r w:rsidR="00D545E9">
        <w:rPr>
          <w:sz w:val="28"/>
          <w:szCs w:val="28"/>
        </w:rPr>
        <w:t>т</w:t>
      </w:r>
      <w:r w:rsidRPr="001D7288">
        <w:rPr>
          <w:sz w:val="28"/>
          <w:szCs w:val="28"/>
        </w:rPr>
        <w:t xml:space="preserve"> </w:t>
      </w:r>
      <w:r w:rsidR="001408E7">
        <w:rPr>
          <w:color w:val="000000"/>
          <w:sz w:val="28"/>
          <w:szCs w:val="28"/>
        </w:rPr>
        <w:t>33 082</w:t>
      </w:r>
      <w:r w:rsidRPr="001D7288">
        <w:rPr>
          <w:sz w:val="28"/>
          <w:szCs w:val="28"/>
        </w:rPr>
        <w:t xml:space="preserve"> тыс. рублей.</w:t>
      </w:r>
      <w:r w:rsidR="0004796A">
        <w:rPr>
          <w:sz w:val="28"/>
          <w:szCs w:val="28"/>
        </w:rPr>
        <w:t xml:space="preserve">, что на </w:t>
      </w:r>
      <w:r w:rsidR="001408E7">
        <w:rPr>
          <w:sz w:val="28"/>
          <w:szCs w:val="28"/>
        </w:rPr>
        <w:t>47,9</w:t>
      </w:r>
      <w:r w:rsidR="0004796A">
        <w:rPr>
          <w:sz w:val="28"/>
          <w:szCs w:val="28"/>
        </w:rPr>
        <w:t xml:space="preserve">% меньше </w:t>
      </w:r>
      <w:r w:rsidR="0004796A">
        <w:rPr>
          <w:bCs/>
          <w:color w:val="000000"/>
          <w:sz w:val="28"/>
          <w:szCs w:val="28"/>
        </w:rPr>
        <w:t>аналогичного показателя 2016 года.</w:t>
      </w:r>
      <w:r w:rsidRPr="001D7288">
        <w:rPr>
          <w:sz w:val="28"/>
          <w:szCs w:val="28"/>
        </w:rPr>
        <w:t xml:space="preserve"> </w:t>
      </w:r>
      <w:r w:rsidR="001D7288" w:rsidRPr="001D7288">
        <w:rPr>
          <w:sz w:val="28"/>
          <w:szCs w:val="28"/>
        </w:rPr>
        <w:t>В 201</w:t>
      </w:r>
      <w:r w:rsidR="00D545E9">
        <w:rPr>
          <w:sz w:val="28"/>
          <w:szCs w:val="28"/>
        </w:rPr>
        <w:t>8</w:t>
      </w:r>
      <w:r w:rsidR="001D7288" w:rsidRPr="001D7288">
        <w:rPr>
          <w:sz w:val="28"/>
          <w:szCs w:val="28"/>
        </w:rPr>
        <w:t xml:space="preserve"> </w:t>
      </w:r>
      <w:r w:rsidR="00D545E9">
        <w:rPr>
          <w:sz w:val="28"/>
          <w:szCs w:val="28"/>
        </w:rPr>
        <w:t>году</w:t>
      </w:r>
      <w:r w:rsidR="001D7288" w:rsidRPr="001D7288">
        <w:rPr>
          <w:sz w:val="28"/>
          <w:szCs w:val="28"/>
        </w:rPr>
        <w:t xml:space="preserve"> планируется </w:t>
      </w:r>
      <w:r w:rsidR="00D545E9">
        <w:rPr>
          <w:sz w:val="28"/>
          <w:szCs w:val="28"/>
        </w:rPr>
        <w:t>убыток</w:t>
      </w:r>
      <w:r w:rsidR="001D7288" w:rsidRPr="001D7288">
        <w:rPr>
          <w:sz w:val="28"/>
          <w:szCs w:val="28"/>
        </w:rPr>
        <w:t xml:space="preserve"> до налогообложения</w:t>
      </w:r>
      <w:r w:rsidR="00CE4408" w:rsidRPr="001D7288">
        <w:rPr>
          <w:sz w:val="28"/>
          <w:szCs w:val="28"/>
        </w:rPr>
        <w:t xml:space="preserve">– </w:t>
      </w:r>
      <w:r w:rsidR="001408E7">
        <w:rPr>
          <w:color w:val="000000"/>
          <w:sz w:val="28"/>
          <w:szCs w:val="28"/>
        </w:rPr>
        <w:t>29 757</w:t>
      </w:r>
      <w:r w:rsidR="001D7288" w:rsidRPr="001D7288">
        <w:rPr>
          <w:color w:val="000000"/>
          <w:sz w:val="28"/>
          <w:szCs w:val="28"/>
        </w:rPr>
        <w:t xml:space="preserve"> </w:t>
      </w:r>
      <w:r w:rsidRPr="001D7288">
        <w:rPr>
          <w:sz w:val="28"/>
          <w:szCs w:val="28"/>
        </w:rPr>
        <w:t>тыс.</w:t>
      </w:r>
      <w:r w:rsidR="00611273" w:rsidRPr="001D7288">
        <w:rPr>
          <w:sz w:val="28"/>
          <w:szCs w:val="28"/>
        </w:rPr>
        <w:t xml:space="preserve"> рублей, в 20</w:t>
      </w:r>
      <w:r w:rsidR="00D545E9">
        <w:rPr>
          <w:sz w:val="28"/>
          <w:szCs w:val="28"/>
        </w:rPr>
        <w:t>19</w:t>
      </w:r>
      <w:r w:rsidR="00CE4408" w:rsidRPr="001D7288">
        <w:rPr>
          <w:sz w:val="28"/>
          <w:szCs w:val="28"/>
        </w:rPr>
        <w:t xml:space="preserve"> году – </w:t>
      </w:r>
      <w:r w:rsidR="001408E7">
        <w:rPr>
          <w:color w:val="000000"/>
          <w:sz w:val="28"/>
          <w:szCs w:val="28"/>
        </w:rPr>
        <w:t>29 568</w:t>
      </w:r>
      <w:r w:rsidR="001D7288" w:rsidRPr="001D7288">
        <w:rPr>
          <w:color w:val="000000"/>
          <w:sz w:val="28"/>
          <w:szCs w:val="28"/>
        </w:rPr>
        <w:t xml:space="preserve"> </w:t>
      </w:r>
      <w:r w:rsidR="00D545E9">
        <w:rPr>
          <w:sz w:val="28"/>
          <w:szCs w:val="28"/>
        </w:rPr>
        <w:t xml:space="preserve">тыс. рублей, в 2020 </w:t>
      </w:r>
      <w:r w:rsidR="00D545E9">
        <w:rPr>
          <w:sz w:val="28"/>
          <w:szCs w:val="28"/>
        </w:rPr>
        <w:lastRenderedPageBreak/>
        <w:t xml:space="preserve">году – </w:t>
      </w:r>
      <w:r w:rsidR="001408E7">
        <w:rPr>
          <w:sz w:val="28"/>
          <w:szCs w:val="28"/>
        </w:rPr>
        <w:t>29 322</w:t>
      </w:r>
      <w:r w:rsidR="00D545E9">
        <w:rPr>
          <w:sz w:val="28"/>
          <w:szCs w:val="28"/>
        </w:rPr>
        <w:t xml:space="preserve"> тыс. руб.</w:t>
      </w:r>
    </w:p>
    <w:p w:rsidR="00B816CF" w:rsidRDefault="00B816CF" w:rsidP="00B816CF">
      <w:pPr>
        <w:ind w:firstLine="709"/>
        <w:jc w:val="both"/>
        <w:rPr>
          <w:color w:val="000000"/>
          <w:sz w:val="28"/>
          <w:szCs w:val="28"/>
        </w:rPr>
      </w:pPr>
      <w:r>
        <w:rPr>
          <w:color w:val="000000"/>
          <w:sz w:val="28"/>
          <w:szCs w:val="28"/>
        </w:rPr>
        <w:t>Прибыль (убыток) до налогообложения муниципальных предприятий за 2016-2020 годы представлен на рисунке 20.</w:t>
      </w:r>
    </w:p>
    <w:p w:rsidR="00B816CF" w:rsidRDefault="00B816CF" w:rsidP="00471231">
      <w:pPr>
        <w:ind w:firstLine="709"/>
        <w:jc w:val="both"/>
        <w:rPr>
          <w:sz w:val="28"/>
          <w:szCs w:val="28"/>
        </w:rPr>
      </w:pPr>
    </w:p>
    <w:p w:rsidR="0004796A" w:rsidRDefault="00B816CF" w:rsidP="00B816CF">
      <w:pPr>
        <w:shd w:val="clear" w:color="auto" w:fill="FFFFFF"/>
        <w:jc w:val="both"/>
        <w:rPr>
          <w:color w:val="000000"/>
          <w:sz w:val="28"/>
          <w:szCs w:val="28"/>
          <w:highlight w:val="yellow"/>
        </w:rPr>
      </w:pPr>
      <w:r w:rsidRPr="00B816CF">
        <w:rPr>
          <w:noProof/>
          <w:color w:val="000000"/>
          <w:sz w:val="28"/>
          <w:szCs w:val="28"/>
        </w:rPr>
        <w:drawing>
          <wp:inline distT="0" distB="0" distL="0" distR="0">
            <wp:extent cx="6239704" cy="3405809"/>
            <wp:effectExtent l="19050" t="0" r="27746" b="4141"/>
            <wp:docPr id="13"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816CF" w:rsidRPr="00B816CF" w:rsidRDefault="00B816CF" w:rsidP="00B816CF">
      <w:pPr>
        <w:ind w:firstLine="709"/>
        <w:jc w:val="center"/>
        <w:rPr>
          <w:b/>
          <w:sz w:val="28"/>
          <w:szCs w:val="28"/>
        </w:rPr>
      </w:pPr>
      <w:r w:rsidRPr="00B816CF">
        <w:rPr>
          <w:b/>
          <w:sz w:val="28"/>
          <w:szCs w:val="28"/>
        </w:rPr>
        <w:t xml:space="preserve">Рисунок </w:t>
      </w:r>
      <w:r>
        <w:rPr>
          <w:b/>
          <w:sz w:val="28"/>
          <w:szCs w:val="28"/>
        </w:rPr>
        <w:t>20</w:t>
      </w:r>
      <w:r w:rsidRPr="00B816CF">
        <w:rPr>
          <w:b/>
          <w:sz w:val="28"/>
          <w:szCs w:val="28"/>
        </w:rPr>
        <w:t xml:space="preserve">. </w:t>
      </w:r>
      <w:r w:rsidRPr="00B816CF">
        <w:rPr>
          <w:b/>
          <w:color w:val="000000"/>
          <w:sz w:val="28"/>
          <w:szCs w:val="28"/>
        </w:rPr>
        <w:t>Прибыль (убыток) до налогообложения</w:t>
      </w:r>
      <w:r>
        <w:rPr>
          <w:b/>
          <w:color w:val="000000"/>
          <w:sz w:val="28"/>
          <w:szCs w:val="28"/>
        </w:rPr>
        <w:t xml:space="preserve"> </w:t>
      </w:r>
      <w:r w:rsidRPr="00B816CF">
        <w:rPr>
          <w:b/>
          <w:color w:val="000000"/>
          <w:sz w:val="28"/>
          <w:szCs w:val="28"/>
        </w:rPr>
        <w:t xml:space="preserve"> муниципальных предприятий за 2016-2020 годы</w:t>
      </w:r>
    </w:p>
    <w:p w:rsidR="000769E8" w:rsidRDefault="000769E8" w:rsidP="00462BEC">
      <w:pPr>
        <w:shd w:val="clear" w:color="auto" w:fill="FFFFFF"/>
        <w:ind w:firstLine="709"/>
        <w:jc w:val="both"/>
        <w:rPr>
          <w:color w:val="000000"/>
          <w:sz w:val="28"/>
          <w:szCs w:val="28"/>
          <w:highlight w:val="yellow"/>
        </w:rPr>
      </w:pPr>
    </w:p>
    <w:p w:rsidR="000769E8" w:rsidRPr="00F66562" w:rsidRDefault="000769E8" w:rsidP="00462BEC">
      <w:pPr>
        <w:shd w:val="clear" w:color="auto" w:fill="FFFFFF"/>
        <w:ind w:firstLine="709"/>
        <w:jc w:val="both"/>
        <w:rPr>
          <w:color w:val="000000"/>
          <w:sz w:val="28"/>
          <w:szCs w:val="28"/>
          <w:highlight w:val="yellow"/>
        </w:rPr>
      </w:pPr>
    </w:p>
    <w:p w:rsidR="008E119C" w:rsidRPr="0019221C" w:rsidRDefault="008E119C" w:rsidP="008E119C">
      <w:pPr>
        <w:tabs>
          <w:tab w:val="left" w:pos="3431"/>
        </w:tabs>
        <w:jc w:val="center"/>
        <w:rPr>
          <w:b/>
          <w:sz w:val="28"/>
          <w:szCs w:val="28"/>
        </w:rPr>
      </w:pPr>
      <w:r w:rsidRPr="0019221C">
        <w:rPr>
          <w:b/>
          <w:sz w:val="28"/>
          <w:szCs w:val="28"/>
        </w:rPr>
        <w:t xml:space="preserve">Финансово-хозяйственная деятельность муниципальных предприятий </w:t>
      </w:r>
    </w:p>
    <w:p w:rsidR="008E119C" w:rsidRPr="0019221C" w:rsidRDefault="008E119C" w:rsidP="008E119C">
      <w:pPr>
        <w:tabs>
          <w:tab w:val="left" w:pos="3431"/>
        </w:tabs>
        <w:jc w:val="center"/>
        <w:rPr>
          <w:b/>
          <w:sz w:val="28"/>
          <w:szCs w:val="28"/>
          <w:u w:val="single"/>
        </w:rPr>
      </w:pPr>
      <w:r w:rsidRPr="0019221C">
        <w:rPr>
          <w:b/>
          <w:sz w:val="28"/>
          <w:szCs w:val="28"/>
          <w:u w:val="single"/>
        </w:rPr>
        <w:t>в отрасли розничной торговли</w:t>
      </w:r>
    </w:p>
    <w:p w:rsidR="008E119C" w:rsidRPr="0019221C" w:rsidRDefault="008E119C" w:rsidP="008E119C">
      <w:pPr>
        <w:tabs>
          <w:tab w:val="left" w:pos="3431"/>
        </w:tabs>
        <w:jc w:val="center"/>
        <w:rPr>
          <w:sz w:val="28"/>
          <w:szCs w:val="28"/>
        </w:rPr>
      </w:pPr>
      <w:r w:rsidRPr="0019221C">
        <w:rPr>
          <w:sz w:val="28"/>
          <w:szCs w:val="28"/>
        </w:rPr>
        <w:t xml:space="preserve"> </w:t>
      </w:r>
    </w:p>
    <w:p w:rsidR="00DE5644" w:rsidRDefault="008E119C" w:rsidP="00DE5644">
      <w:pPr>
        <w:ind w:firstLine="709"/>
        <w:jc w:val="both"/>
        <w:rPr>
          <w:sz w:val="28"/>
          <w:szCs w:val="28"/>
          <w:u w:val="single"/>
        </w:rPr>
      </w:pPr>
      <w:r w:rsidRPr="0019221C">
        <w:rPr>
          <w:sz w:val="28"/>
          <w:szCs w:val="28"/>
        </w:rPr>
        <w:t>На сегодняшний день в отрасли розничной</w:t>
      </w:r>
      <w:r w:rsidRPr="0019221C">
        <w:rPr>
          <w:b/>
          <w:sz w:val="28"/>
          <w:szCs w:val="28"/>
        </w:rPr>
        <w:t xml:space="preserve"> </w:t>
      </w:r>
      <w:r w:rsidRPr="0019221C">
        <w:rPr>
          <w:sz w:val="28"/>
          <w:szCs w:val="28"/>
        </w:rPr>
        <w:t xml:space="preserve">торговли функционирует </w:t>
      </w:r>
      <w:r w:rsidR="00741AAD">
        <w:rPr>
          <w:sz w:val="28"/>
          <w:szCs w:val="28"/>
        </w:rPr>
        <w:t>1</w:t>
      </w:r>
      <w:r w:rsidRPr="0019221C">
        <w:rPr>
          <w:sz w:val="28"/>
          <w:szCs w:val="28"/>
        </w:rPr>
        <w:t xml:space="preserve"> </w:t>
      </w:r>
      <w:r w:rsidR="00DE5644">
        <w:rPr>
          <w:sz w:val="28"/>
          <w:szCs w:val="28"/>
          <w:u w:val="single"/>
        </w:rPr>
        <w:t>м</w:t>
      </w:r>
      <w:r w:rsidR="00DE5644" w:rsidRPr="009815BF">
        <w:rPr>
          <w:sz w:val="28"/>
          <w:szCs w:val="28"/>
          <w:u w:val="single"/>
        </w:rPr>
        <w:t>униципальное предприятие Северо-Енисейского района «Хлебопек</w:t>
      </w:r>
      <w:r w:rsidR="00DE5644">
        <w:rPr>
          <w:sz w:val="28"/>
          <w:szCs w:val="28"/>
          <w:u w:val="single"/>
        </w:rPr>
        <w:t>».</w:t>
      </w:r>
    </w:p>
    <w:p w:rsidR="00DE5644" w:rsidRPr="009815BF" w:rsidRDefault="00DE5644" w:rsidP="00DE5644">
      <w:pPr>
        <w:ind w:firstLine="709"/>
        <w:jc w:val="both"/>
        <w:rPr>
          <w:sz w:val="28"/>
          <w:szCs w:val="28"/>
          <w:lang w:eastAsia="ar-SA"/>
        </w:rPr>
      </w:pPr>
      <w:r>
        <w:rPr>
          <w:sz w:val="28"/>
          <w:szCs w:val="28"/>
        </w:rPr>
        <w:t>МП «Хлебопек» с</w:t>
      </w:r>
      <w:r w:rsidRPr="009815BF">
        <w:rPr>
          <w:sz w:val="28"/>
          <w:szCs w:val="28"/>
        </w:rPr>
        <w:t xml:space="preserve">оздано с целью </w:t>
      </w:r>
      <w:r w:rsidRPr="009815BF">
        <w:rPr>
          <w:sz w:val="28"/>
          <w:szCs w:val="28"/>
          <w:lang w:eastAsia="ar-SA"/>
        </w:rPr>
        <w:t>производства и реализации хлеба, хлебобулочных и  кондитерских изделий.</w:t>
      </w:r>
    </w:p>
    <w:p w:rsidR="00DE5644" w:rsidRPr="009815BF" w:rsidRDefault="00DE5644" w:rsidP="00DE5644">
      <w:pPr>
        <w:suppressAutoHyphens/>
        <w:ind w:firstLine="709"/>
        <w:jc w:val="both"/>
        <w:rPr>
          <w:sz w:val="28"/>
          <w:szCs w:val="28"/>
          <w:lang w:eastAsia="ar-SA"/>
        </w:rPr>
      </w:pPr>
      <w:r w:rsidRPr="009815BF">
        <w:rPr>
          <w:sz w:val="28"/>
          <w:szCs w:val="28"/>
          <w:lang w:eastAsia="ar-SA"/>
        </w:rPr>
        <w:t>Рынок выпускаемых хлебобулочных и кондитерских изделий в Северо-Енисейском районе достаточно насыщен и стабилен. На долю МП «Хлебопек» приходится порядка 96,0% рынка, который обеспечен в достатке, как по широте ассортимента, так и по объемам выпуска и продаж хлебобулочных и кондитерских изделий.</w:t>
      </w:r>
    </w:p>
    <w:p w:rsidR="008E119C" w:rsidRPr="00B02CB6" w:rsidRDefault="000F17D1" w:rsidP="00B02CB6">
      <w:pPr>
        <w:ind w:firstLine="709"/>
        <w:jc w:val="both"/>
        <w:rPr>
          <w:sz w:val="28"/>
          <w:szCs w:val="28"/>
        </w:rPr>
      </w:pPr>
      <w:r>
        <w:rPr>
          <w:bCs/>
          <w:sz w:val="28"/>
          <w:szCs w:val="28"/>
        </w:rPr>
        <w:t>Доходы (в том числе, о</w:t>
      </w:r>
      <w:r w:rsidR="001D7288">
        <w:rPr>
          <w:bCs/>
          <w:sz w:val="28"/>
          <w:szCs w:val="28"/>
        </w:rPr>
        <w:t>бъем</w:t>
      </w:r>
      <w:r w:rsidR="00601F3C" w:rsidRPr="002861EE">
        <w:rPr>
          <w:bCs/>
          <w:sz w:val="28"/>
          <w:szCs w:val="28"/>
        </w:rPr>
        <w:t xml:space="preserve"> реализации</w:t>
      </w:r>
      <w:r w:rsidR="008E119C" w:rsidRPr="002861EE">
        <w:rPr>
          <w:sz w:val="28"/>
          <w:szCs w:val="28"/>
        </w:rPr>
        <w:t xml:space="preserve"> продукции, </w:t>
      </w:r>
      <w:r w:rsidR="00601F3C" w:rsidRPr="002861EE">
        <w:rPr>
          <w:sz w:val="28"/>
          <w:szCs w:val="28"/>
        </w:rPr>
        <w:t>товаров,</w:t>
      </w:r>
      <w:r w:rsidR="008E119C" w:rsidRPr="002861EE">
        <w:rPr>
          <w:sz w:val="28"/>
          <w:szCs w:val="28"/>
        </w:rPr>
        <w:t xml:space="preserve"> услуг</w:t>
      </w:r>
      <w:r>
        <w:rPr>
          <w:sz w:val="28"/>
          <w:szCs w:val="28"/>
        </w:rPr>
        <w:t>)</w:t>
      </w:r>
      <w:r w:rsidR="008E119C" w:rsidRPr="002861EE">
        <w:rPr>
          <w:bCs/>
          <w:sz w:val="28"/>
          <w:szCs w:val="28"/>
        </w:rPr>
        <w:t xml:space="preserve"> </w:t>
      </w:r>
      <w:r w:rsidR="00601F3C" w:rsidRPr="002861EE">
        <w:rPr>
          <w:bCs/>
          <w:sz w:val="28"/>
          <w:szCs w:val="28"/>
        </w:rPr>
        <w:t xml:space="preserve"> </w:t>
      </w:r>
      <w:r w:rsidR="008E119C" w:rsidRPr="002861EE">
        <w:rPr>
          <w:bCs/>
          <w:sz w:val="28"/>
          <w:szCs w:val="28"/>
        </w:rPr>
        <w:t xml:space="preserve">по </w:t>
      </w:r>
      <w:r w:rsidR="00F92D5D">
        <w:rPr>
          <w:bCs/>
          <w:sz w:val="28"/>
          <w:szCs w:val="28"/>
        </w:rPr>
        <w:t>данному предприятию</w:t>
      </w:r>
      <w:r w:rsidR="008E119C" w:rsidRPr="002861EE">
        <w:rPr>
          <w:bCs/>
          <w:sz w:val="28"/>
          <w:szCs w:val="28"/>
        </w:rPr>
        <w:t xml:space="preserve"> в 201</w:t>
      </w:r>
      <w:r w:rsidR="00F92D5D">
        <w:rPr>
          <w:bCs/>
          <w:sz w:val="28"/>
          <w:szCs w:val="28"/>
        </w:rPr>
        <w:t>7</w:t>
      </w:r>
      <w:r w:rsidR="008E119C" w:rsidRPr="002861EE">
        <w:rPr>
          <w:bCs/>
          <w:sz w:val="28"/>
          <w:szCs w:val="28"/>
        </w:rPr>
        <w:t xml:space="preserve"> году </w:t>
      </w:r>
      <w:r w:rsidR="008E119C" w:rsidRPr="001310B8">
        <w:rPr>
          <w:bCs/>
          <w:sz w:val="28"/>
          <w:szCs w:val="28"/>
        </w:rPr>
        <w:t xml:space="preserve">ожидается </w:t>
      </w:r>
      <w:r w:rsidR="00F92D5D">
        <w:rPr>
          <w:bCs/>
          <w:sz w:val="28"/>
          <w:szCs w:val="28"/>
        </w:rPr>
        <w:t xml:space="preserve">на уровне </w:t>
      </w:r>
      <w:r w:rsidR="00F92D5D">
        <w:rPr>
          <w:color w:val="000000"/>
          <w:sz w:val="28"/>
          <w:szCs w:val="28"/>
        </w:rPr>
        <w:t>41 502</w:t>
      </w:r>
      <w:r w:rsidR="001310B8" w:rsidRPr="001310B8">
        <w:rPr>
          <w:color w:val="000000"/>
          <w:sz w:val="28"/>
          <w:szCs w:val="28"/>
        </w:rPr>
        <w:t xml:space="preserve"> </w:t>
      </w:r>
      <w:r w:rsidR="008E119C" w:rsidRPr="001310B8">
        <w:rPr>
          <w:bCs/>
          <w:sz w:val="28"/>
          <w:szCs w:val="28"/>
        </w:rPr>
        <w:t>тыс. рублей,</w:t>
      </w:r>
      <w:r w:rsidR="0004796A">
        <w:rPr>
          <w:bCs/>
          <w:sz w:val="28"/>
          <w:szCs w:val="28"/>
        </w:rPr>
        <w:t xml:space="preserve"> что на 7,3% больше </w:t>
      </w:r>
      <w:r w:rsidR="0004796A">
        <w:rPr>
          <w:bCs/>
          <w:color w:val="000000"/>
          <w:sz w:val="28"/>
          <w:szCs w:val="28"/>
        </w:rPr>
        <w:t>аналогичного показателя 2016 года,</w:t>
      </w:r>
      <w:r w:rsidR="008E119C" w:rsidRPr="001310B8">
        <w:rPr>
          <w:bCs/>
          <w:sz w:val="28"/>
          <w:szCs w:val="28"/>
        </w:rPr>
        <w:t xml:space="preserve"> в 201</w:t>
      </w:r>
      <w:r w:rsidR="001D7288" w:rsidRPr="001310B8">
        <w:rPr>
          <w:bCs/>
          <w:sz w:val="28"/>
          <w:szCs w:val="28"/>
        </w:rPr>
        <w:t>8</w:t>
      </w:r>
      <w:r w:rsidR="008E119C" w:rsidRPr="001310B8">
        <w:rPr>
          <w:bCs/>
          <w:sz w:val="28"/>
          <w:szCs w:val="28"/>
        </w:rPr>
        <w:t xml:space="preserve"> году</w:t>
      </w:r>
      <w:r w:rsidR="00793010" w:rsidRPr="001310B8">
        <w:rPr>
          <w:bCs/>
          <w:sz w:val="28"/>
          <w:szCs w:val="28"/>
        </w:rPr>
        <w:t xml:space="preserve"> планируется рост до</w:t>
      </w:r>
      <w:r w:rsidR="008E119C" w:rsidRPr="001310B8">
        <w:rPr>
          <w:bCs/>
          <w:sz w:val="28"/>
          <w:szCs w:val="28"/>
        </w:rPr>
        <w:t xml:space="preserve"> </w:t>
      </w:r>
      <w:r w:rsidR="00793010" w:rsidRPr="001310B8">
        <w:rPr>
          <w:bCs/>
          <w:sz w:val="28"/>
          <w:szCs w:val="28"/>
        </w:rPr>
        <w:t>–</w:t>
      </w:r>
      <w:r w:rsidR="008E119C" w:rsidRPr="001310B8">
        <w:rPr>
          <w:bCs/>
          <w:sz w:val="28"/>
          <w:szCs w:val="28"/>
        </w:rPr>
        <w:t xml:space="preserve"> </w:t>
      </w:r>
      <w:r w:rsidR="00F92D5D">
        <w:rPr>
          <w:color w:val="000000"/>
          <w:sz w:val="28"/>
          <w:szCs w:val="28"/>
        </w:rPr>
        <w:t>42 615</w:t>
      </w:r>
      <w:r w:rsidR="001C5B96">
        <w:rPr>
          <w:color w:val="000000"/>
          <w:sz w:val="28"/>
          <w:szCs w:val="28"/>
        </w:rPr>
        <w:t xml:space="preserve"> </w:t>
      </w:r>
      <w:r w:rsidR="00793010" w:rsidRPr="001310B8">
        <w:rPr>
          <w:bCs/>
          <w:sz w:val="28"/>
          <w:szCs w:val="28"/>
        </w:rPr>
        <w:t xml:space="preserve">тыс. руб., </w:t>
      </w:r>
      <w:r w:rsidR="008E119C" w:rsidRPr="001310B8">
        <w:rPr>
          <w:bCs/>
          <w:sz w:val="28"/>
          <w:szCs w:val="28"/>
        </w:rPr>
        <w:t>в 201</w:t>
      </w:r>
      <w:r w:rsidR="001310B8" w:rsidRPr="001310B8">
        <w:rPr>
          <w:bCs/>
          <w:sz w:val="28"/>
          <w:szCs w:val="28"/>
        </w:rPr>
        <w:t>9</w:t>
      </w:r>
      <w:r w:rsidR="008E119C" w:rsidRPr="001310B8">
        <w:rPr>
          <w:bCs/>
          <w:sz w:val="28"/>
          <w:szCs w:val="28"/>
        </w:rPr>
        <w:t xml:space="preserve"> году </w:t>
      </w:r>
      <w:r w:rsidR="00F92D5D">
        <w:rPr>
          <w:bCs/>
          <w:sz w:val="28"/>
          <w:szCs w:val="28"/>
        </w:rPr>
        <w:t>–</w:t>
      </w:r>
      <w:r w:rsidR="008B6E16">
        <w:rPr>
          <w:bCs/>
          <w:sz w:val="28"/>
          <w:szCs w:val="28"/>
        </w:rPr>
        <w:t xml:space="preserve"> </w:t>
      </w:r>
      <w:r w:rsidR="00F92D5D">
        <w:rPr>
          <w:color w:val="000000"/>
          <w:sz w:val="28"/>
          <w:szCs w:val="28"/>
        </w:rPr>
        <w:t>43 765</w:t>
      </w:r>
      <w:r w:rsidR="001C5B96">
        <w:rPr>
          <w:color w:val="000000"/>
          <w:sz w:val="28"/>
          <w:szCs w:val="28"/>
        </w:rPr>
        <w:t xml:space="preserve"> </w:t>
      </w:r>
      <w:r w:rsidR="008E119C" w:rsidRPr="001310B8">
        <w:rPr>
          <w:bCs/>
          <w:sz w:val="28"/>
          <w:szCs w:val="28"/>
        </w:rPr>
        <w:t>тыс. рублей, в 20</w:t>
      </w:r>
      <w:r w:rsidR="001310B8" w:rsidRPr="001310B8">
        <w:rPr>
          <w:bCs/>
          <w:sz w:val="28"/>
          <w:szCs w:val="28"/>
        </w:rPr>
        <w:t>20</w:t>
      </w:r>
      <w:r w:rsidR="008E119C" w:rsidRPr="001310B8">
        <w:rPr>
          <w:bCs/>
          <w:sz w:val="28"/>
          <w:szCs w:val="28"/>
        </w:rPr>
        <w:t xml:space="preserve"> году – </w:t>
      </w:r>
      <w:r w:rsidR="00F92D5D">
        <w:rPr>
          <w:color w:val="000000"/>
          <w:sz w:val="28"/>
          <w:szCs w:val="28"/>
        </w:rPr>
        <w:t>44 841</w:t>
      </w:r>
      <w:r w:rsidR="008E119C" w:rsidRPr="001310B8">
        <w:rPr>
          <w:bCs/>
          <w:sz w:val="28"/>
          <w:szCs w:val="28"/>
        </w:rPr>
        <w:t xml:space="preserve"> тыс. руб</w:t>
      </w:r>
      <w:r w:rsidR="008308DC" w:rsidRPr="001310B8">
        <w:rPr>
          <w:bCs/>
          <w:sz w:val="28"/>
          <w:szCs w:val="28"/>
        </w:rPr>
        <w:t>лей</w:t>
      </w:r>
      <w:r w:rsidR="0015059E" w:rsidRPr="001310B8">
        <w:rPr>
          <w:bCs/>
          <w:sz w:val="28"/>
          <w:szCs w:val="28"/>
        </w:rPr>
        <w:t>, за счет наращивания товарооборота.</w:t>
      </w:r>
    </w:p>
    <w:p w:rsidR="008E119C" w:rsidRPr="001310B8" w:rsidRDefault="008E119C" w:rsidP="001310B8">
      <w:pPr>
        <w:ind w:firstLine="708"/>
        <w:jc w:val="both"/>
        <w:rPr>
          <w:rFonts w:ascii="Calibri" w:hAnsi="Calibri"/>
          <w:color w:val="000000"/>
          <w:sz w:val="22"/>
          <w:szCs w:val="22"/>
        </w:rPr>
      </w:pPr>
      <w:r w:rsidRPr="009815BF">
        <w:rPr>
          <w:bCs/>
          <w:sz w:val="28"/>
          <w:szCs w:val="28"/>
        </w:rPr>
        <w:t xml:space="preserve">Затраты </w:t>
      </w:r>
      <w:r w:rsidR="00DE5644">
        <w:rPr>
          <w:bCs/>
          <w:sz w:val="28"/>
          <w:szCs w:val="28"/>
        </w:rPr>
        <w:t xml:space="preserve">по предприятию в </w:t>
      </w:r>
      <w:r w:rsidRPr="001310B8">
        <w:rPr>
          <w:bCs/>
          <w:sz w:val="28"/>
          <w:szCs w:val="28"/>
        </w:rPr>
        <w:t>201</w:t>
      </w:r>
      <w:r w:rsidR="001310B8" w:rsidRPr="001310B8">
        <w:rPr>
          <w:bCs/>
          <w:sz w:val="28"/>
          <w:szCs w:val="28"/>
        </w:rPr>
        <w:t>7</w:t>
      </w:r>
      <w:r w:rsidRPr="001310B8">
        <w:rPr>
          <w:bCs/>
          <w:sz w:val="28"/>
          <w:szCs w:val="28"/>
        </w:rPr>
        <w:t xml:space="preserve"> году </w:t>
      </w:r>
      <w:r w:rsidR="00DE5644">
        <w:rPr>
          <w:bCs/>
          <w:sz w:val="28"/>
          <w:szCs w:val="28"/>
        </w:rPr>
        <w:t>ожидаются на уровне</w:t>
      </w:r>
      <w:r w:rsidRPr="001310B8">
        <w:rPr>
          <w:bCs/>
          <w:sz w:val="28"/>
          <w:szCs w:val="28"/>
        </w:rPr>
        <w:t xml:space="preserve">– </w:t>
      </w:r>
      <w:r w:rsidR="00DE5644">
        <w:rPr>
          <w:color w:val="000000"/>
          <w:sz w:val="28"/>
          <w:szCs w:val="28"/>
        </w:rPr>
        <w:t>40 724</w:t>
      </w:r>
      <w:r w:rsidR="001C5B96">
        <w:rPr>
          <w:color w:val="000000"/>
          <w:sz w:val="28"/>
          <w:szCs w:val="28"/>
        </w:rPr>
        <w:t xml:space="preserve"> </w:t>
      </w:r>
      <w:r w:rsidRPr="001310B8">
        <w:rPr>
          <w:bCs/>
          <w:sz w:val="28"/>
          <w:szCs w:val="28"/>
        </w:rPr>
        <w:t>тыс. руб</w:t>
      </w:r>
      <w:r w:rsidR="008308DC" w:rsidRPr="001310B8">
        <w:rPr>
          <w:bCs/>
          <w:sz w:val="28"/>
          <w:szCs w:val="28"/>
        </w:rPr>
        <w:t>лей</w:t>
      </w:r>
      <w:r w:rsidRPr="001310B8">
        <w:rPr>
          <w:bCs/>
          <w:sz w:val="28"/>
          <w:szCs w:val="28"/>
        </w:rPr>
        <w:t>,</w:t>
      </w:r>
      <w:r w:rsidR="0004796A">
        <w:rPr>
          <w:bCs/>
          <w:sz w:val="28"/>
          <w:szCs w:val="28"/>
        </w:rPr>
        <w:t xml:space="preserve"> что на 6,4% больше </w:t>
      </w:r>
      <w:r w:rsidR="0004796A">
        <w:rPr>
          <w:bCs/>
          <w:color w:val="000000"/>
          <w:sz w:val="28"/>
          <w:szCs w:val="28"/>
        </w:rPr>
        <w:t>аналогичного показателя 2016 года,</w:t>
      </w:r>
      <w:r w:rsidRPr="001310B8">
        <w:rPr>
          <w:bCs/>
          <w:sz w:val="28"/>
          <w:szCs w:val="28"/>
        </w:rPr>
        <w:t xml:space="preserve"> в 201</w:t>
      </w:r>
      <w:r w:rsidR="001310B8" w:rsidRPr="001310B8">
        <w:rPr>
          <w:bCs/>
          <w:sz w:val="28"/>
          <w:szCs w:val="28"/>
        </w:rPr>
        <w:t>8</w:t>
      </w:r>
      <w:r w:rsidRPr="001310B8">
        <w:rPr>
          <w:bCs/>
          <w:sz w:val="28"/>
          <w:szCs w:val="28"/>
        </w:rPr>
        <w:t xml:space="preserve"> году затраты составят </w:t>
      </w:r>
      <w:r w:rsidR="00DE5644">
        <w:rPr>
          <w:color w:val="000000"/>
          <w:sz w:val="28"/>
          <w:szCs w:val="28"/>
        </w:rPr>
        <w:t>41 975</w:t>
      </w:r>
      <w:r w:rsidRPr="001310B8">
        <w:rPr>
          <w:bCs/>
          <w:sz w:val="28"/>
          <w:szCs w:val="28"/>
        </w:rPr>
        <w:t xml:space="preserve"> тыс. руб</w:t>
      </w:r>
      <w:r w:rsidR="008308DC" w:rsidRPr="001310B8">
        <w:rPr>
          <w:bCs/>
          <w:sz w:val="28"/>
          <w:szCs w:val="28"/>
        </w:rPr>
        <w:t>лей</w:t>
      </w:r>
      <w:r w:rsidRPr="001310B8">
        <w:rPr>
          <w:bCs/>
          <w:sz w:val="28"/>
          <w:szCs w:val="28"/>
        </w:rPr>
        <w:t>, в 201</w:t>
      </w:r>
      <w:r w:rsidR="001310B8" w:rsidRPr="001310B8">
        <w:rPr>
          <w:bCs/>
          <w:sz w:val="28"/>
          <w:szCs w:val="28"/>
        </w:rPr>
        <w:t>9</w:t>
      </w:r>
      <w:r w:rsidRPr="001310B8">
        <w:rPr>
          <w:bCs/>
          <w:sz w:val="28"/>
          <w:szCs w:val="28"/>
        </w:rPr>
        <w:t xml:space="preserve"> году – </w:t>
      </w:r>
      <w:r w:rsidR="00DE5644">
        <w:rPr>
          <w:color w:val="000000"/>
          <w:sz w:val="28"/>
          <w:szCs w:val="28"/>
        </w:rPr>
        <w:t>43 108</w:t>
      </w:r>
      <w:r w:rsidRPr="001310B8">
        <w:rPr>
          <w:bCs/>
          <w:sz w:val="28"/>
          <w:szCs w:val="28"/>
        </w:rPr>
        <w:t xml:space="preserve"> тыс. руб</w:t>
      </w:r>
      <w:r w:rsidR="008308DC" w:rsidRPr="001310B8">
        <w:rPr>
          <w:bCs/>
          <w:sz w:val="28"/>
          <w:szCs w:val="28"/>
        </w:rPr>
        <w:t>лей</w:t>
      </w:r>
      <w:r w:rsidRPr="001310B8">
        <w:rPr>
          <w:bCs/>
          <w:sz w:val="28"/>
          <w:szCs w:val="28"/>
        </w:rPr>
        <w:t>, в 20</w:t>
      </w:r>
      <w:r w:rsidR="001310B8" w:rsidRPr="001310B8">
        <w:rPr>
          <w:bCs/>
          <w:sz w:val="28"/>
          <w:szCs w:val="28"/>
        </w:rPr>
        <w:t>20</w:t>
      </w:r>
      <w:r w:rsidRPr="001310B8">
        <w:rPr>
          <w:bCs/>
          <w:sz w:val="28"/>
          <w:szCs w:val="28"/>
        </w:rPr>
        <w:t xml:space="preserve"> году – </w:t>
      </w:r>
      <w:r w:rsidR="00DE5644">
        <w:rPr>
          <w:color w:val="000000"/>
          <w:sz w:val="28"/>
          <w:szCs w:val="28"/>
        </w:rPr>
        <w:t>44 169</w:t>
      </w:r>
      <w:r w:rsidR="001C5B96">
        <w:rPr>
          <w:color w:val="000000"/>
          <w:sz w:val="28"/>
          <w:szCs w:val="28"/>
        </w:rPr>
        <w:t xml:space="preserve"> </w:t>
      </w:r>
      <w:r w:rsidRPr="001310B8">
        <w:rPr>
          <w:bCs/>
          <w:sz w:val="28"/>
          <w:szCs w:val="28"/>
        </w:rPr>
        <w:t>тыс. руб</w:t>
      </w:r>
      <w:r w:rsidR="008308DC" w:rsidRPr="001310B8">
        <w:rPr>
          <w:bCs/>
          <w:sz w:val="28"/>
          <w:szCs w:val="28"/>
        </w:rPr>
        <w:t>лей</w:t>
      </w:r>
      <w:r w:rsidRPr="001310B8">
        <w:rPr>
          <w:bCs/>
          <w:sz w:val="28"/>
          <w:szCs w:val="28"/>
        </w:rPr>
        <w:t>.</w:t>
      </w:r>
    </w:p>
    <w:p w:rsidR="00DE5644" w:rsidRDefault="00DE5644" w:rsidP="00C104C5">
      <w:pPr>
        <w:pStyle w:val="ac"/>
        <w:ind w:firstLine="709"/>
        <w:jc w:val="both"/>
        <w:rPr>
          <w:bCs/>
          <w:sz w:val="28"/>
          <w:szCs w:val="28"/>
        </w:rPr>
      </w:pPr>
      <w:r>
        <w:rPr>
          <w:bCs/>
          <w:sz w:val="28"/>
          <w:szCs w:val="28"/>
        </w:rPr>
        <w:t>Прибыль</w:t>
      </w:r>
      <w:r w:rsidR="00256A9C" w:rsidRPr="001310B8">
        <w:rPr>
          <w:bCs/>
          <w:sz w:val="28"/>
          <w:szCs w:val="28"/>
        </w:rPr>
        <w:t xml:space="preserve"> до налогообложения</w:t>
      </w:r>
      <w:r w:rsidR="008E119C" w:rsidRPr="001310B8">
        <w:rPr>
          <w:bCs/>
          <w:sz w:val="28"/>
          <w:szCs w:val="28"/>
        </w:rPr>
        <w:t xml:space="preserve"> в 201</w:t>
      </w:r>
      <w:r>
        <w:rPr>
          <w:bCs/>
          <w:sz w:val="28"/>
          <w:szCs w:val="28"/>
        </w:rPr>
        <w:t>7</w:t>
      </w:r>
      <w:r w:rsidR="008E119C" w:rsidRPr="001310B8">
        <w:rPr>
          <w:bCs/>
          <w:sz w:val="28"/>
          <w:szCs w:val="28"/>
        </w:rPr>
        <w:t xml:space="preserve"> году по данной отрасли состави</w:t>
      </w:r>
      <w:r w:rsidR="0004796A">
        <w:rPr>
          <w:bCs/>
          <w:sz w:val="28"/>
          <w:szCs w:val="28"/>
        </w:rPr>
        <w:t>т</w:t>
      </w:r>
      <w:r w:rsidR="008E119C" w:rsidRPr="001310B8">
        <w:rPr>
          <w:bCs/>
          <w:sz w:val="28"/>
          <w:szCs w:val="28"/>
        </w:rPr>
        <w:t xml:space="preserve"> </w:t>
      </w:r>
      <w:r>
        <w:rPr>
          <w:bCs/>
          <w:sz w:val="28"/>
          <w:szCs w:val="28"/>
        </w:rPr>
        <w:t>778</w:t>
      </w:r>
      <w:r w:rsidR="00256A9C" w:rsidRPr="001310B8">
        <w:rPr>
          <w:bCs/>
          <w:sz w:val="28"/>
          <w:szCs w:val="28"/>
        </w:rPr>
        <w:t xml:space="preserve"> </w:t>
      </w:r>
      <w:r w:rsidR="00256A9C" w:rsidRPr="001310B8">
        <w:rPr>
          <w:bCs/>
          <w:sz w:val="28"/>
          <w:szCs w:val="28"/>
        </w:rPr>
        <w:lastRenderedPageBreak/>
        <w:t>тыс. рублей</w:t>
      </w:r>
      <w:r>
        <w:rPr>
          <w:bCs/>
          <w:sz w:val="28"/>
          <w:szCs w:val="28"/>
        </w:rPr>
        <w:t>.</w:t>
      </w:r>
      <w:r w:rsidR="0004796A">
        <w:rPr>
          <w:bCs/>
          <w:sz w:val="28"/>
          <w:szCs w:val="28"/>
        </w:rPr>
        <w:t xml:space="preserve">, что на 104,2% больше </w:t>
      </w:r>
      <w:r w:rsidR="0004796A">
        <w:rPr>
          <w:bCs/>
          <w:color w:val="000000"/>
          <w:sz w:val="28"/>
          <w:szCs w:val="28"/>
        </w:rPr>
        <w:t>аналогичного показателя 2016 года.</w:t>
      </w:r>
    </w:p>
    <w:p w:rsidR="00907CC5" w:rsidRPr="00762CFA" w:rsidRDefault="008E119C" w:rsidP="00C104C5">
      <w:pPr>
        <w:pStyle w:val="ac"/>
        <w:ind w:firstLine="709"/>
        <w:jc w:val="both"/>
        <w:rPr>
          <w:sz w:val="28"/>
          <w:szCs w:val="28"/>
        </w:rPr>
      </w:pPr>
      <w:r w:rsidRPr="00762CFA">
        <w:rPr>
          <w:sz w:val="28"/>
          <w:szCs w:val="28"/>
        </w:rPr>
        <w:t xml:space="preserve">Численность работающих на МП «Хлебопек» </w:t>
      </w:r>
      <w:r w:rsidR="00E449D9">
        <w:rPr>
          <w:sz w:val="28"/>
          <w:szCs w:val="28"/>
        </w:rPr>
        <w:t>к 2020 году составит 50 человек.</w:t>
      </w:r>
    </w:p>
    <w:p w:rsidR="008E119C" w:rsidRPr="00F66562" w:rsidRDefault="008E119C" w:rsidP="00C104C5">
      <w:pPr>
        <w:pStyle w:val="ac"/>
        <w:ind w:firstLine="709"/>
        <w:jc w:val="both"/>
        <w:rPr>
          <w:sz w:val="28"/>
          <w:szCs w:val="28"/>
          <w:highlight w:val="yellow"/>
        </w:rPr>
      </w:pPr>
      <w:r w:rsidRPr="00762CFA">
        <w:rPr>
          <w:sz w:val="28"/>
          <w:szCs w:val="28"/>
        </w:rPr>
        <w:t>Заработная плата работников в  201</w:t>
      </w:r>
      <w:r w:rsidR="008870B0">
        <w:rPr>
          <w:sz w:val="28"/>
          <w:szCs w:val="28"/>
        </w:rPr>
        <w:t>7</w:t>
      </w:r>
      <w:r w:rsidRPr="00762CFA">
        <w:rPr>
          <w:sz w:val="28"/>
          <w:szCs w:val="28"/>
        </w:rPr>
        <w:t xml:space="preserve"> году соста</w:t>
      </w:r>
      <w:r w:rsidRPr="00E449D9">
        <w:rPr>
          <w:sz w:val="28"/>
          <w:szCs w:val="28"/>
        </w:rPr>
        <w:t>ви</w:t>
      </w:r>
      <w:r w:rsidR="008870B0">
        <w:rPr>
          <w:sz w:val="28"/>
          <w:szCs w:val="28"/>
        </w:rPr>
        <w:t>т</w:t>
      </w:r>
      <w:r w:rsidRPr="00E449D9">
        <w:rPr>
          <w:sz w:val="28"/>
          <w:szCs w:val="28"/>
        </w:rPr>
        <w:t xml:space="preserve"> </w:t>
      </w:r>
      <w:r w:rsidR="00E449D9" w:rsidRPr="00E449D9">
        <w:rPr>
          <w:sz w:val="28"/>
          <w:szCs w:val="28"/>
        </w:rPr>
        <w:t>29</w:t>
      </w:r>
      <w:r w:rsidR="00B40407">
        <w:rPr>
          <w:sz w:val="28"/>
          <w:szCs w:val="28"/>
        </w:rPr>
        <w:t xml:space="preserve"> </w:t>
      </w:r>
      <w:r w:rsidR="008870B0">
        <w:rPr>
          <w:sz w:val="28"/>
          <w:szCs w:val="28"/>
        </w:rPr>
        <w:t>667</w:t>
      </w:r>
      <w:r w:rsidR="00907CC5" w:rsidRPr="00E449D9">
        <w:rPr>
          <w:sz w:val="28"/>
          <w:szCs w:val="28"/>
        </w:rPr>
        <w:t xml:space="preserve"> </w:t>
      </w:r>
      <w:r w:rsidRPr="00E449D9">
        <w:rPr>
          <w:sz w:val="28"/>
          <w:szCs w:val="28"/>
        </w:rPr>
        <w:t xml:space="preserve">рублей, </w:t>
      </w:r>
      <w:r w:rsidR="00D725AC" w:rsidRPr="00E449D9">
        <w:rPr>
          <w:sz w:val="28"/>
          <w:szCs w:val="28"/>
        </w:rPr>
        <w:t>в плановом периоде 201</w:t>
      </w:r>
      <w:r w:rsidR="006A3AF1">
        <w:rPr>
          <w:sz w:val="28"/>
          <w:szCs w:val="28"/>
        </w:rPr>
        <w:t>8</w:t>
      </w:r>
      <w:r w:rsidR="00D725AC" w:rsidRPr="00E449D9">
        <w:rPr>
          <w:sz w:val="28"/>
          <w:szCs w:val="28"/>
        </w:rPr>
        <w:t>-20</w:t>
      </w:r>
      <w:r w:rsidR="00630AF2">
        <w:rPr>
          <w:sz w:val="28"/>
          <w:szCs w:val="28"/>
        </w:rPr>
        <w:t>20</w:t>
      </w:r>
      <w:r w:rsidR="00D725AC" w:rsidRPr="00E449D9">
        <w:rPr>
          <w:sz w:val="28"/>
          <w:szCs w:val="28"/>
        </w:rPr>
        <w:t xml:space="preserve"> годов</w:t>
      </w:r>
      <w:r w:rsidRPr="00E449D9">
        <w:rPr>
          <w:sz w:val="28"/>
          <w:szCs w:val="28"/>
        </w:rPr>
        <w:t xml:space="preserve"> заработная плата  </w:t>
      </w:r>
      <w:r w:rsidR="00630AF2">
        <w:rPr>
          <w:sz w:val="28"/>
          <w:szCs w:val="28"/>
        </w:rPr>
        <w:t>останется без изменений</w:t>
      </w:r>
      <w:r w:rsidR="00D725AC" w:rsidRPr="00E449D9">
        <w:rPr>
          <w:sz w:val="28"/>
          <w:szCs w:val="28"/>
        </w:rPr>
        <w:t xml:space="preserve"> – </w:t>
      </w:r>
      <w:r w:rsidR="00E449D9" w:rsidRPr="00E449D9">
        <w:rPr>
          <w:sz w:val="28"/>
          <w:szCs w:val="28"/>
        </w:rPr>
        <w:t>29</w:t>
      </w:r>
      <w:r w:rsidR="00B40407">
        <w:rPr>
          <w:sz w:val="28"/>
          <w:szCs w:val="28"/>
        </w:rPr>
        <w:t xml:space="preserve"> </w:t>
      </w:r>
      <w:r w:rsidR="00E449D9" w:rsidRPr="00E449D9">
        <w:rPr>
          <w:sz w:val="28"/>
          <w:szCs w:val="28"/>
        </w:rPr>
        <w:t>667</w:t>
      </w:r>
      <w:r w:rsidR="00907CC5" w:rsidRPr="00E449D9">
        <w:rPr>
          <w:sz w:val="28"/>
          <w:szCs w:val="28"/>
        </w:rPr>
        <w:t xml:space="preserve"> рублей</w:t>
      </w:r>
      <w:r w:rsidR="00E449D9" w:rsidRPr="00E449D9">
        <w:rPr>
          <w:sz w:val="28"/>
          <w:szCs w:val="28"/>
        </w:rPr>
        <w:t xml:space="preserve">. </w:t>
      </w:r>
    </w:p>
    <w:p w:rsidR="00BA1D0D" w:rsidRDefault="00BA1D0D" w:rsidP="00C104C5">
      <w:pPr>
        <w:tabs>
          <w:tab w:val="left" w:pos="3181"/>
        </w:tabs>
        <w:jc w:val="center"/>
        <w:rPr>
          <w:b/>
          <w:sz w:val="28"/>
          <w:szCs w:val="28"/>
        </w:rPr>
      </w:pPr>
    </w:p>
    <w:p w:rsidR="008E119C" w:rsidRPr="00762CFA" w:rsidRDefault="008E119C" w:rsidP="00C104C5">
      <w:pPr>
        <w:tabs>
          <w:tab w:val="left" w:pos="3181"/>
        </w:tabs>
        <w:jc w:val="center"/>
        <w:rPr>
          <w:b/>
          <w:sz w:val="28"/>
          <w:szCs w:val="28"/>
        </w:rPr>
      </w:pPr>
      <w:r w:rsidRPr="00762CFA">
        <w:rPr>
          <w:b/>
          <w:sz w:val="28"/>
          <w:szCs w:val="28"/>
        </w:rPr>
        <w:t>Финансово-хозяйственная деятельность муниципальных предприятий</w:t>
      </w:r>
    </w:p>
    <w:p w:rsidR="008E119C" w:rsidRPr="00F66562" w:rsidRDefault="008E119C" w:rsidP="00C104C5">
      <w:pPr>
        <w:tabs>
          <w:tab w:val="left" w:pos="3181"/>
        </w:tabs>
        <w:jc w:val="center"/>
        <w:rPr>
          <w:b/>
          <w:sz w:val="28"/>
          <w:szCs w:val="28"/>
          <w:highlight w:val="yellow"/>
          <w:u w:val="single"/>
        </w:rPr>
      </w:pPr>
      <w:r w:rsidRPr="00762CFA">
        <w:rPr>
          <w:b/>
          <w:sz w:val="28"/>
          <w:szCs w:val="28"/>
          <w:u w:val="single"/>
        </w:rPr>
        <w:t>в отрасли жилищно-коммунального хозяйства</w:t>
      </w:r>
    </w:p>
    <w:p w:rsidR="008E119C" w:rsidRPr="00F66562" w:rsidRDefault="008E119C" w:rsidP="00C104C5">
      <w:pPr>
        <w:tabs>
          <w:tab w:val="left" w:pos="3181"/>
        </w:tabs>
        <w:jc w:val="both"/>
        <w:rPr>
          <w:b/>
          <w:sz w:val="28"/>
          <w:szCs w:val="28"/>
          <w:highlight w:val="yellow"/>
        </w:rPr>
      </w:pPr>
    </w:p>
    <w:p w:rsidR="008E119C" w:rsidRPr="00762CFA" w:rsidRDefault="008E119C" w:rsidP="00C104C5">
      <w:pPr>
        <w:tabs>
          <w:tab w:val="left" w:pos="3181"/>
        </w:tabs>
        <w:ind w:firstLine="709"/>
        <w:jc w:val="both"/>
        <w:rPr>
          <w:sz w:val="28"/>
          <w:szCs w:val="28"/>
        </w:rPr>
      </w:pPr>
      <w:r w:rsidRPr="00762CFA">
        <w:rPr>
          <w:sz w:val="28"/>
          <w:szCs w:val="28"/>
        </w:rPr>
        <w:t>Отрасль жилищно-коммунального хозяйства района представлена муниципальным унитарным предприятием: МУП «УККР».</w:t>
      </w:r>
    </w:p>
    <w:p w:rsidR="008E119C" w:rsidRPr="00F66562" w:rsidRDefault="008E119C" w:rsidP="00C104C5">
      <w:pPr>
        <w:tabs>
          <w:tab w:val="left" w:pos="10065"/>
        </w:tabs>
        <w:ind w:firstLine="709"/>
        <w:jc w:val="both"/>
        <w:rPr>
          <w:sz w:val="28"/>
          <w:szCs w:val="28"/>
          <w:highlight w:val="yellow"/>
        </w:rPr>
      </w:pPr>
    </w:p>
    <w:p w:rsidR="008E119C" w:rsidRPr="00762CFA" w:rsidRDefault="003F633D" w:rsidP="00C104C5">
      <w:pPr>
        <w:tabs>
          <w:tab w:val="left" w:pos="10065"/>
        </w:tabs>
        <w:ind w:firstLine="709"/>
        <w:jc w:val="both"/>
        <w:rPr>
          <w:sz w:val="28"/>
          <w:szCs w:val="28"/>
        </w:rPr>
      </w:pPr>
      <w:r w:rsidRPr="00762CFA">
        <w:rPr>
          <w:sz w:val="28"/>
          <w:szCs w:val="28"/>
        </w:rPr>
        <w:t>МУП «УККР» создано д</w:t>
      </w:r>
      <w:r w:rsidR="008E119C" w:rsidRPr="00762CFA">
        <w:rPr>
          <w:sz w:val="28"/>
          <w:szCs w:val="28"/>
        </w:rPr>
        <w:t xml:space="preserve">ля обеспечения жизнедеятельности района, улучшения качества жизни, создания комфортных условий проживания населения района создано </w:t>
      </w:r>
    </w:p>
    <w:p w:rsidR="008E119C" w:rsidRPr="00762CFA" w:rsidRDefault="008E119C" w:rsidP="00C104C5">
      <w:pPr>
        <w:tabs>
          <w:tab w:val="left" w:pos="10065"/>
        </w:tabs>
        <w:ind w:firstLine="709"/>
        <w:jc w:val="both"/>
        <w:rPr>
          <w:sz w:val="28"/>
          <w:szCs w:val="28"/>
        </w:rPr>
      </w:pPr>
      <w:r w:rsidRPr="00762CFA">
        <w:rPr>
          <w:bCs/>
          <w:sz w:val="28"/>
          <w:szCs w:val="28"/>
        </w:rPr>
        <w:t>Сегодня это предприятие, решает практически любые общерайонные задачи</w:t>
      </w:r>
      <w:r w:rsidRPr="00762CFA">
        <w:rPr>
          <w:sz w:val="28"/>
          <w:szCs w:val="28"/>
        </w:rPr>
        <w:t xml:space="preserve"> в сферах жилищно-коммунального хозяйства, строительства, капитального ремонта жилья и объектов социально-культурной сферы, тепловодоснабжения, водоотведения, электроснабжения и т.д. </w:t>
      </w:r>
    </w:p>
    <w:p w:rsidR="008E119C" w:rsidRPr="00F66562" w:rsidRDefault="000F17D1" w:rsidP="000F17D1">
      <w:pPr>
        <w:ind w:firstLine="708"/>
        <w:jc w:val="both"/>
        <w:rPr>
          <w:rStyle w:val="ad"/>
          <w:sz w:val="28"/>
          <w:szCs w:val="28"/>
          <w:highlight w:val="yellow"/>
        </w:rPr>
      </w:pPr>
      <w:r>
        <w:rPr>
          <w:bCs/>
          <w:sz w:val="28"/>
          <w:szCs w:val="28"/>
        </w:rPr>
        <w:t>Доходы (в том числе, о</w:t>
      </w:r>
      <w:r w:rsidR="00630AF2">
        <w:rPr>
          <w:bCs/>
          <w:sz w:val="28"/>
          <w:szCs w:val="28"/>
        </w:rPr>
        <w:t>бъем</w:t>
      </w:r>
      <w:r w:rsidR="000A540B" w:rsidRPr="002861EE">
        <w:rPr>
          <w:bCs/>
          <w:sz w:val="28"/>
          <w:szCs w:val="28"/>
        </w:rPr>
        <w:t xml:space="preserve"> реализации</w:t>
      </w:r>
      <w:r w:rsidR="000A540B" w:rsidRPr="002861EE">
        <w:rPr>
          <w:sz w:val="28"/>
          <w:szCs w:val="28"/>
        </w:rPr>
        <w:t xml:space="preserve"> </w:t>
      </w:r>
      <w:r w:rsidR="008E119C" w:rsidRPr="00762CFA">
        <w:rPr>
          <w:sz w:val="28"/>
          <w:szCs w:val="28"/>
        </w:rPr>
        <w:t>продукции, работ, услуг</w:t>
      </w:r>
      <w:r>
        <w:rPr>
          <w:sz w:val="28"/>
          <w:szCs w:val="28"/>
        </w:rPr>
        <w:t>)</w:t>
      </w:r>
      <w:r w:rsidR="008E119C" w:rsidRPr="00762CFA">
        <w:rPr>
          <w:sz w:val="28"/>
          <w:szCs w:val="28"/>
        </w:rPr>
        <w:t xml:space="preserve"> МУП «УККР» </w:t>
      </w:r>
      <w:r w:rsidR="008E119C" w:rsidRPr="00762CFA">
        <w:rPr>
          <w:rStyle w:val="ad"/>
          <w:sz w:val="28"/>
          <w:szCs w:val="28"/>
        </w:rPr>
        <w:t>в 201</w:t>
      </w:r>
      <w:r w:rsidR="002B6014">
        <w:rPr>
          <w:rStyle w:val="ad"/>
          <w:sz w:val="28"/>
          <w:szCs w:val="28"/>
        </w:rPr>
        <w:t>7</w:t>
      </w:r>
      <w:r w:rsidR="008E119C" w:rsidRPr="00762CFA">
        <w:rPr>
          <w:rStyle w:val="ad"/>
          <w:sz w:val="28"/>
          <w:szCs w:val="28"/>
        </w:rPr>
        <w:t xml:space="preserve"> году </w:t>
      </w:r>
      <w:r w:rsidR="008E119C" w:rsidRPr="00630AF2">
        <w:rPr>
          <w:rStyle w:val="ad"/>
          <w:sz w:val="28"/>
          <w:szCs w:val="28"/>
        </w:rPr>
        <w:t xml:space="preserve">ожидается </w:t>
      </w:r>
      <w:r w:rsidR="002B6014">
        <w:rPr>
          <w:rStyle w:val="ad"/>
          <w:sz w:val="28"/>
          <w:szCs w:val="28"/>
        </w:rPr>
        <w:t>на уровне</w:t>
      </w:r>
      <w:r w:rsidR="00132324" w:rsidRPr="00630AF2">
        <w:rPr>
          <w:rStyle w:val="ad"/>
          <w:sz w:val="28"/>
          <w:szCs w:val="28"/>
        </w:rPr>
        <w:t xml:space="preserve"> </w:t>
      </w:r>
      <w:r w:rsidR="00630AF2" w:rsidRPr="00630AF2">
        <w:rPr>
          <w:sz w:val="28"/>
          <w:szCs w:val="28"/>
        </w:rPr>
        <w:t>639</w:t>
      </w:r>
      <w:r w:rsidR="00E61FD7">
        <w:rPr>
          <w:sz w:val="28"/>
          <w:szCs w:val="28"/>
        </w:rPr>
        <w:t> </w:t>
      </w:r>
      <w:r w:rsidR="00630AF2" w:rsidRPr="00630AF2">
        <w:rPr>
          <w:sz w:val="28"/>
          <w:szCs w:val="28"/>
        </w:rPr>
        <w:t>746</w:t>
      </w:r>
      <w:r w:rsidR="00E61FD7">
        <w:rPr>
          <w:sz w:val="28"/>
          <w:szCs w:val="28"/>
        </w:rPr>
        <w:t xml:space="preserve"> </w:t>
      </w:r>
      <w:r w:rsidR="008E119C" w:rsidRPr="00630AF2">
        <w:rPr>
          <w:rStyle w:val="ad"/>
          <w:sz w:val="28"/>
          <w:szCs w:val="28"/>
        </w:rPr>
        <w:t xml:space="preserve">тыс. рублей, </w:t>
      </w:r>
      <w:r w:rsidR="00E61FD7">
        <w:rPr>
          <w:rStyle w:val="ad"/>
          <w:sz w:val="28"/>
          <w:szCs w:val="28"/>
        </w:rPr>
        <w:t xml:space="preserve">что на 6,2% больше </w:t>
      </w:r>
      <w:r w:rsidR="00E61FD7">
        <w:rPr>
          <w:bCs/>
          <w:color w:val="000000"/>
          <w:sz w:val="28"/>
          <w:szCs w:val="28"/>
        </w:rPr>
        <w:t>аналогичного показателя 2016 года</w:t>
      </w:r>
      <w:r w:rsidR="00E61FD7">
        <w:rPr>
          <w:rStyle w:val="ad"/>
          <w:sz w:val="28"/>
          <w:szCs w:val="28"/>
        </w:rPr>
        <w:t xml:space="preserve">, </w:t>
      </w:r>
      <w:r w:rsidR="00132324" w:rsidRPr="00630AF2">
        <w:rPr>
          <w:rStyle w:val="ad"/>
          <w:sz w:val="28"/>
          <w:szCs w:val="28"/>
        </w:rPr>
        <w:t xml:space="preserve">в </w:t>
      </w:r>
      <w:r w:rsidR="00234FB2" w:rsidRPr="00630AF2">
        <w:rPr>
          <w:rStyle w:val="ad"/>
          <w:sz w:val="28"/>
          <w:szCs w:val="28"/>
        </w:rPr>
        <w:t>201</w:t>
      </w:r>
      <w:r w:rsidR="002B6014">
        <w:rPr>
          <w:rStyle w:val="ad"/>
          <w:sz w:val="28"/>
          <w:szCs w:val="28"/>
        </w:rPr>
        <w:t xml:space="preserve">8 </w:t>
      </w:r>
      <w:r w:rsidR="00234FB2" w:rsidRPr="00630AF2">
        <w:rPr>
          <w:rStyle w:val="ad"/>
          <w:sz w:val="28"/>
          <w:szCs w:val="28"/>
        </w:rPr>
        <w:t>год</w:t>
      </w:r>
      <w:r w:rsidR="002B6014">
        <w:rPr>
          <w:rStyle w:val="ad"/>
          <w:sz w:val="28"/>
          <w:szCs w:val="28"/>
        </w:rPr>
        <w:t xml:space="preserve">у – 663 417 тыс. </w:t>
      </w:r>
      <w:proofErr w:type="spellStart"/>
      <w:r w:rsidR="002B6014">
        <w:rPr>
          <w:rStyle w:val="ad"/>
          <w:sz w:val="28"/>
          <w:szCs w:val="28"/>
        </w:rPr>
        <w:t>руб</w:t>
      </w:r>
      <w:proofErr w:type="spellEnd"/>
      <w:r w:rsidR="002B6014">
        <w:rPr>
          <w:rStyle w:val="ad"/>
          <w:sz w:val="28"/>
          <w:szCs w:val="28"/>
        </w:rPr>
        <w:t xml:space="preserve">, в 2019 году – 689 954 тыс. руб., </w:t>
      </w:r>
      <w:r w:rsidR="00234FB2" w:rsidRPr="00630AF2">
        <w:rPr>
          <w:rStyle w:val="ad"/>
          <w:sz w:val="28"/>
          <w:szCs w:val="28"/>
        </w:rPr>
        <w:t xml:space="preserve"> </w:t>
      </w:r>
      <w:r w:rsidR="00630AF2" w:rsidRPr="00630AF2">
        <w:rPr>
          <w:rStyle w:val="ad"/>
          <w:sz w:val="28"/>
          <w:szCs w:val="28"/>
        </w:rPr>
        <w:t>к 2020 году до</w:t>
      </w:r>
      <w:r w:rsidR="00630AF2">
        <w:rPr>
          <w:rStyle w:val="ad"/>
          <w:sz w:val="28"/>
          <w:szCs w:val="28"/>
        </w:rPr>
        <w:t xml:space="preserve"> </w:t>
      </w:r>
      <w:r w:rsidR="00630AF2" w:rsidRPr="00630AF2">
        <w:rPr>
          <w:sz w:val="28"/>
          <w:szCs w:val="28"/>
        </w:rPr>
        <w:t>717</w:t>
      </w:r>
      <w:r w:rsidR="002B6014">
        <w:rPr>
          <w:sz w:val="28"/>
          <w:szCs w:val="28"/>
        </w:rPr>
        <w:t xml:space="preserve"> </w:t>
      </w:r>
      <w:r w:rsidR="00630AF2" w:rsidRPr="00630AF2">
        <w:rPr>
          <w:sz w:val="28"/>
          <w:szCs w:val="28"/>
        </w:rPr>
        <w:t>552 тыс.рублей.</w:t>
      </w:r>
      <w:r w:rsidR="00630AF2">
        <w:rPr>
          <w:rStyle w:val="ad"/>
          <w:sz w:val="28"/>
          <w:szCs w:val="28"/>
          <w:highlight w:val="yellow"/>
        </w:rPr>
        <w:t xml:space="preserve"> </w:t>
      </w:r>
    </w:p>
    <w:p w:rsidR="008E119C" w:rsidRPr="00F66562" w:rsidRDefault="008E119C" w:rsidP="00C104C5">
      <w:pPr>
        <w:ind w:firstLine="708"/>
        <w:jc w:val="both"/>
        <w:rPr>
          <w:rStyle w:val="ad"/>
          <w:sz w:val="28"/>
          <w:szCs w:val="28"/>
          <w:highlight w:val="yellow"/>
        </w:rPr>
      </w:pPr>
      <w:r w:rsidRPr="00762CFA">
        <w:rPr>
          <w:rStyle w:val="ad"/>
          <w:sz w:val="28"/>
          <w:szCs w:val="28"/>
        </w:rPr>
        <w:t xml:space="preserve">Затраты МУП «УККР» </w:t>
      </w:r>
      <w:r w:rsidR="00132324" w:rsidRPr="00630AF2">
        <w:rPr>
          <w:rStyle w:val="ad"/>
          <w:sz w:val="28"/>
          <w:szCs w:val="28"/>
        </w:rPr>
        <w:t>оцен</w:t>
      </w:r>
      <w:r w:rsidR="002B6014">
        <w:rPr>
          <w:rStyle w:val="ad"/>
          <w:sz w:val="28"/>
          <w:szCs w:val="28"/>
        </w:rPr>
        <w:t>иваются</w:t>
      </w:r>
      <w:r w:rsidRPr="00630AF2">
        <w:rPr>
          <w:rStyle w:val="ad"/>
          <w:sz w:val="28"/>
          <w:szCs w:val="28"/>
        </w:rPr>
        <w:t xml:space="preserve"> в 201</w:t>
      </w:r>
      <w:r w:rsidR="00630AF2" w:rsidRPr="00630AF2">
        <w:rPr>
          <w:rStyle w:val="ad"/>
          <w:sz w:val="28"/>
          <w:szCs w:val="28"/>
        </w:rPr>
        <w:t>7</w:t>
      </w:r>
      <w:r w:rsidRPr="00630AF2">
        <w:rPr>
          <w:rStyle w:val="ad"/>
          <w:sz w:val="28"/>
          <w:szCs w:val="28"/>
        </w:rPr>
        <w:t xml:space="preserve"> год</w:t>
      </w:r>
      <w:r w:rsidR="002B6014">
        <w:rPr>
          <w:rStyle w:val="ad"/>
          <w:sz w:val="28"/>
          <w:szCs w:val="28"/>
        </w:rPr>
        <w:t>у</w:t>
      </w:r>
      <w:r w:rsidR="00132324" w:rsidRPr="00630AF2">
        <w:rPr>
          <w:rStyle w:val="ad"/>
          <w:sz w:val="28"/>
          <w:szCs w:val="28"/>
        </w:rPr>
        <w:t xml:space="preserve"> </w:t>
      </w:r>
      <w:r w:rsidR="002B6014">
        <w:rPr>
          <w:rStyle w:val="ad"/>
          <w:sz w:val="28"/>
          <w:szCs w:val="28"/>
        </w:rPr>
        <w:t xml:space="preserve">на уровне </w:t>
      </w:r>
      <w:r w:rsidR="00C42A27">
        <w:rPr>
          <w:sz w:val="28"/>
          <w:szCs w:val="28"/>
        </w:rPr>
        <w:t>673 606</w:t>
      </w:r>
      <w:r w:rsidRPr="00630AF2">
        <w:rPr>
          <w:rStyle w:val="ad"/>
          <w:sz w:val="28"/>
          <w:szCs w:val="28"/>
        </w:rPr>
        <w:t xml:space="preserve"> тыс. руб</w:t>
      </w:r>
      <w:r w:rsidR="00132324" w:rsidRPr="00630AF2">
        <w:rPr>
          <w:rStyle w:val="ad"/>
          <w:sz w:val="28"/>
          <w:szCs w:val="28"/>
        </w:rPr>
        <w:t>лей</w:t>
      </w:r>
      <w:r w:rsidRPr="00630AF2">
        <w:rPr>
          <w:rStyle w:val="ad"/>
          <w:sz w:val="28"/>
          <w:szCs w:val="28"/>
        </w:rPr>
        <w:t>,</w:t>
      </w:r>
      <w:r w:rsidR="00E61FD7">
        <w:rPr>
          <w:rStyle w:val="ad"/>
          <w:sz w:val="28"/>
          <w:szCs w:val="28"/>
        </w:rPr>
        <w:t xml:space="preserve"> что на </w:t>
      </w:r>
      <w:r w:rsidR="00C42A27">
        <w:rPr>
          <w:rStyle w:val="ad"/>
          <w:sz w:val="28"/>
          <w:szCs w:val="28"/>
        </w:rPr>
        <w:t>1,1</w:t>
      </w:r>
      <w:r w:rsidR="00E61FD7">
        <w:rPr>
          <w:rStyle w:val="ad"/>
          <w:sz w:val="28"/>
          <w:szCs w:val="28"/>
        </w:rPr>
        <w:t xml:space="preserve">% больше </w:t>
      </w:r>
      <w:r w:rsidR="00E61FD7">
        <w:rPr>
          <w:bCs/>
          <w:color w:val="000000"/>
          <w:sz w:val="28"/>
          <w:szCs w:val="28"/>
        </w:rPr>
        <w:t>аналогичного показателя 2016 года,</w:t>
      </w:r>
      <w:r w:rsidRPr="00630AF2">
        <w:rPr>
          <w:rStyle w:val="ad"/>
          <w:sz w:val="28"/>
          <w:szCs w:val="28"/>
        </w:rPr>
        <w:t xml:space="preserve"> в 201</w:t>
      </w:r>
      <w:r w:rsidR="00630AF2" w:rsidRPr="00630AF2">
        <w:rPr>
          <w:rStyle w:val="ad"/>
          <w:sz w:val="28"/>
          <w:szCs w:val="28"/>
        </w:rPr>
        <w:t>8</w:t>
      </w:r>
      <w:r w:rsidRPr="00630AF2">
        <w:rPr>
          <w:rStyle w:val="ad"/>
          <w:sz w:val="28"/>
          <w:szCs w:val="28"/>
        </w:rPr>
        <w:t xml:space="preserve"> году – </w:t>
      </w:r>
      <w:r w:rsidR="00C42A27">
        <w:rPr>
          <w:sz w:val="28"/>
          <w:szCs w:val="28"/>
        </w:rPr>
        <w:t>693 814</w:t>
      </w:r>
      <w:r w:rsidRPr="00630AF2">
        <w:rPr>
          <w:rStyle w:val="ad"/>
          <w:sz w:val="28"/>
          <w:szCs w:val="28"/>
        </w:rPr>
        <w:t xml:space="preserve"> тыс. руб</w:t>
      </w:r>
      <w:r w:rsidR="008308DC" w:rsidRPr="00630AF2">
        <w:rPr>
          <w:rStyle w:val="ad"/>
          <w:sz w:val="28"/>
          <w:szCs w:val="28"/>
        </w:rPr>
        <w:t>лей</w:t>
      </w:r>
      <w:r w:rsidRPr="00630AF2">
        <w:rPr>
          <w:rStyle w:val="ad"/>
          <w:sz w:val="28"/>
          <w:szCs w:val="28"/>
        </w:rPr>
        <w:t>, в 201</w:t>
      </w:r>
      <w:r w:rsidR="00630AF2" w:rsidRPr="00630AF2">
        <w:rPr>
          <w:rStyle w:val="ad"/>
          <w:sz w:val="28"/>
          <w:szCs w:val="28"/>
        </w:rPr>
        <w:t>9</w:t>
      </w:r>
      <w:r w:rsidRPr="00630AF2">
        <w:rPr>
          <w:rStyle w:val="ad"/>
          <w:sz w:val="28"/>
          <w:szCs w:val="28"/>
        </w:rPr>
        <w:t xml:space="preserve"> году – </w:t>
      </w:r>
      <w:r w:rsidR="00C42A27">
        <w:rPr>
          <w:sz w:val="28"/>
          <w:szCs w:val="28"/>
        </w:rPr>
        <w:t>720 179</w:t>
      </w:r>
      <w:r w:rsidRPr="00630AF2">
        <w:rPr>
          <w:rStyle w:val="ad"/>
          <w:sz w:val="28"/>
          <w:szCs w:val="28"/>
        </w:rPr>
        <w:t xml:space="preserve"> тыс. руб</w:t>
      </w:r>
      <w:r w:rsidR="008308DC" w:rsidRPr="00630AF2">
        <w:rPr>
          <w:rStyle w:val="ad"/>
          <w:sz w:val="28"/>
          <w:szCs w:val="28"/>
        </w:rPr>
        <w:t>лей</w:t>
      </w:r>
      <w:r w:rsidRPr="00630AF2">
        <w:rPr>
          <w:rStyle w:val="ad"/>
          <w:sz w:val="28"/>
          <w:szCs w:val="28"/>
        </w:rPr>
        <w:t>, в 20</w:t>
      </w:r>
      <w:r w:rsidR="00630AF2" w:rsidRPr="00630AF2">
        <w:rPr>
          <w:rStyle w:val="ad"/>
          <w:sz w:val="28"/>
          <w:szCs w:val="28"/>
        </w:rPr>
        <w:t>20</w:t>
      </w:r>
      <w:r w:rsidRPr="00630AF2">
        <w:rPr>
          <w:rStyle w:val="ad"/>
          <w:sz w:val="28"/>
          <w:szCs w:val="28"/>
        </w:rPr>
        <w:t xml:space="preserve"> году – </w:t>
      </w:r>
      <w:r w:rsidR="00C42A27">
        <w:rPr>
          <w:sz w:val="28"/>
          <w:szCs w:val="28"/>
        </w:rPr>
        <w:t>747 546</w:t>
      </w:r>
      <w:r w:rsidRPr="00630AF2">
        <w:rPr>
          <w:rStyle w:val="ad"/>
          <w:sz w:val="28"/>
          <w:szCs w:val="28"/>
        </w:rPr>
        <w:t xml:space="preserve"> тыс. руб</w:t>
      </w:r>
      <w:r w:rsidR="008308DC" w:rsidRPr="00630AF2">
        <w:rPr>
          <w:rStyle w:val="ad"/>
          <w:sz w:val="28"/>
          <w:szCs w:val="28"/>
        </w:rPr>
        <w:t>лей</w:t>
      </w:r>
      <w:r w:rsidRPr="00630AF2">
        <w:rPr>
          <w:rStyle w:val="ad"/>
          <w:sz w:val="28"/>
          <w:szCs w:val="28"/>
        </w:rPr>
        <w:t xml:space="preserve">. </w:t>
      </w:r>
    </w:p>
    <w:p w:rsidR="00630AF2" w:rsidRPr="00E61FD7" w:rsidRDefault="008E119C" w:rsidP="00E61FD7">
      <w:pPr>
        <w:ind w:firstLine="709"/>
        <w:jc w:val="both"/>
        <w:rPr>
          <w:bCs/>
          <w:color w:val="000000"/>
          <w:sz w:val="28"/>
          <w:szCs w:val="28"/>
        </w:rPr>
      </w:pPr>
      <w:r w:rsidRPr="00D240A0">
        <w:rPr>
          <w:sz w:val="28"/>
          <w:szCs w:val="28"/>
        </w:rPr>
        <w:t>В результате финансово-хозяйстве</w:t>
      </w:r>
      <w:r w:rsidR="002B6014">
        <w:rPr>
          <w:sz w:val="28"/>
          <w:szCs w:val="28"/>
        </w:rPr>
        <w:t>нной деятельности предприятием в</w:t>
      </w:r>
      <w:r w:rsidRPr="00D240A0">
        <w:rPr>
          <w:sz w:val="28"/>
          <w:szCs w:val="28"/>
        </w:rPr>
        <w:t xml:space="preserve"> 201</w:t>
      </w:r>
      <w:r w:rsidR="002B6014">
        <w:rPr>
          <w:sz w:val="28"/>
          <w:szCs w:val="28"/>
        </w:rPr>
        <w:t>7</w:t>
      </w:r>
      <w:r w:rsidRPr="00D240A0">
        <w:rPr>
          <w:sz w:val="28"/>
          <w:szCs w:val="28"/>
        </w:rPr>
        <w:t xml:space="preserve"> год</w:t>
      </w:r>
      <w:r w:rsidR="002B6014">
        <w:rPr>
          <w:sz w:val="28"/>
          <w:szCs w:val="28"/>
        </w:rPr>
        <w:t>у</w:t>
      </w:r>
      <w:r w:rsidRPr="00D240A0">
        <w:rPr>
          <w:sz w:val="28"/>
          <w:szCs w:val="28"/>
        </w:rPr>
        <w:t xml:space="preserve"> </w:t>
      </w:r>
      <w:r w:rsidR="002B6014">
        <w:rPr>
          <w:sz w:val="28"/>
          <w:szCs w:val="28"/>
        </w:rPr>
        <w:t>планируется</w:t>
      </w:r>
      <w:r w:rsidRPr="00D240A0">
        <w:rPr>
          <w:sz w:val="28"/>
          <w:szCs w:val="28"/>
        </w:rPr>
        <w:t xml:space="preserve"> убыток </w:t>
      </w:r>
      <w:r w:rsidR="00234FB2" w:rsidRPr="00D240A0">
        <w:rPr>
          <w:sz w:val="28"/>
          <w:szCs w:val="28"/>
        </w:rPr>
        <w:t xml:space="preserve">до налогообложения </w:t>
      </w:r>
      <w:r w:rsidRPr="00D240A0">
        <w:rPr>
          <w:sz w:val="28"/>
          <w:szCs w:val="28"/>
        </w:rPr>
        <w:t xml:space="preserve">в размере </w:t>
      </w:r>
      <w:r w:rsidR="00C42A27">
        <w:rPr>
          <w:sz w:val="28"/>
          <w:szCs w:val="28"/>
        </w:rPr>
        <w:t>33 860</w:t>
      </w:r>
      <w:r w:rsidRPr="00D240A0">
        <w:rPr>
          <w:sz w:val="28"/>
          <w:szCs w:val="28"/>
        </w:rPr>
        <w:t xml:space="preserve"> тыс. рублей</w:t>
      </w:r>
      <w:r w:rsidR="00234FB2" w:rsidRPr="00D240A0">
        <w:rPr>
          <w:sz w:val="28"/>
          <w:szCs w:val="28"/>
        </w:rPr>
        <w:t xml:space="preserve"> </w:t>
      </w:r>
      <w:r w:rsidR="00907CC5" w:rsidRPr="00D240A0">
        <w:rPr>
          <w:sz w:val="28"/>
          <w:szCs w:val="28"/>
        </w:rPr>
        <w:t>из-за</w:t>
      </w:r>
      <w:r w:rsidRPr="00D240A0">
        <w:rPr>
          <w:sz w:val="28"/>
          <w:szCs w:val="28"/>
        </w:rPr>
        <w:t xml:space="preserve"> проблем</w:t>
      </w:r>
      <w:r w:rsidR="00234FB2" w:rsidRPr="00D240A0">
        <w:rPr>
          <w:sz w:val="28"/>
          <w:szCs w:val="28"/>
        </w:rPr>
        <w:t xml:space="preserve"> связанных</w:t>
      </w:r>
      <w:r w:rsidRPr="00D240A0">
        <w:rPr>
          <w:sz w:val="28"/>
          <w:szCs w:val="28"/>
        </w:rPr>
        <w:t xml:space="preserve"> с оплатой продукции МУП «УККР», а также предоставления потребительского кредита покупателям, т.е. от</w:t>
      </w:r>
      <w:r w:rsidR="00E61FD7">
        <w:rPr>
          <w:sz w:val="28"/>
          <w:szCs w:val="28"/>
        </w:rPr>
        <w:t>влечением части текущих активов, что на 43,1% меньше</w:t>
      </w:r>
      <w:r w:rsidR="00E61FD7" w:rsidRPr="00E61FD7">
        <w:rPr>
          <w:bCs/>
          <w:color w:val="000000"/>
          <w:sz w:val="28"/>
          <w:szCs w:val="28"/>
        </w:rPr>
        <w:t xml:space="preserve"> </w:t>
      </w:r>
      <w:r w:rsidR="00E61FD7">
        <w:rPr>
          <w:bCs/>
          <w:color w:val="000000"/>
          <w:sz w:val="28"/>
          <w:szCs w:val="28"/>
        </w:rPr>
        <w:t>аналогичного показателя 2016 года.</w:t>
      </w:r>
      <w:r w:rsidR="00630AF2" w:rsidRPr="00E61FD7">
        <w:rPr>
          <w:sz w:val="28"/>
          <w:szCs w:val="28"/>
        </w:rPr>
        <w:t xml:space="preserve"> </w:t>
      </w:r>
      <w:r w:rsidR="00234FB2" w:rsidRPr="00630AF2">
        <w:rPr>
          <w:sz w:val="28"/>
          <w:szCs w:val="28"/>
        </w:rPr>
        <w:t>По оценке 20</w:t>
      </w:r>
      <w:r w:rsidR="00630AF2" w:rsidRPr="00630AF2">
        <w:rPr>
          <w:sz w:val="28"/>
          <w:szCs w:val="28"/>
        </w:rPr>
        <w:t>20</w:t>
      </w:r>
      <w:r w:rsidR="00234FB2" w:rsidRPr="00630AF2">
        <w:rPr>
          <w:sz w:val="28"/>
          <w:szCs w:val="28"/>
        </w:rPr>
        <w:t xml:space="preserve"> года планируется </w:t>
      </w:r>
      <w:r w:rsidR="00C42A27">
        <w:rPr>
          <w:sz w:val="28"/>
          <w:szCs w:val="28"/>
        </w:rPr>
        <w:t>уменьшение</w:t>
      </w:r>
      <w:r w:rsidR="00234FB2" w:rsidRPr="00630AF2">
        <w:rPr>
          <w:sz w:val="28"/>
          <w:szCs w:val="28"/>
        </w:rPr>
        <w:t xml:space="preserve"> убытков до </w:t>
      </w:r>
      <w:r w:rsidR="00C42A27">
        <w:rPr>
          <w:sz w:val="28"/>
          <w:szCs w:val="28"/>
        </w:rPr>
        <w:t>29 322</w:t>
      </w:r>
      <w:r w:rsidRPr="00630AF2">
        <w:rPr>
          <w:sz w:val="28"/>
          <w:szCs w:val="28"/>
        </w:rPr>
        <w:t xml:space="preserve"> тыс. рублей.</w:t>
      </w:r>
      <w:r w:rsidR="00907CC5" w:rsidRPr="00630AF2">
        <w:rPr>
          <w:sz w:val="28"/>
          <w:szCs w:val="28"/>
        </w:rPr>
        <w:t xml:space="preserve"> </w:t>
      </w:r>
    </w:p>
    <w:p w:rsidR="00907CC5" w:rsidRPr="0043778C" w:rsidRDefault="00907CC5" w:rsidP="00630AF2">
      <w:pPr>
        <w:ind w:firstLine="709"/>
        <w:jc w:val="both"/>
        <w:rPr>
          <w:sz w:val="28"/>
          <w:szCs w:val="28"/>
          <w:highlight w:val="yellow"/>
        </w:rPr>
      </w:pPr>
      <w:r w:rsidRPr="00630AF2">
        <w:rPr>
          <w:sz w:val="28"/>
          <w:szCs w:val="28"/>
        </w:rPr>
        <w:t>В</w:t>
      </w:r>
      <w:r w:rsidR="00BB4B08" w:rsidRPr="00630AF2">
        <w:rPr>
          <w:sz w:val="28"/>
          <w:szCs w:val="28"/>
        </w:rPr>
        <w:t xml:space="preserve"> </w:t>
      </w:r>
      <w:r w:rsidRPr="00630AF2">
        <w:rPr>
          <w:sz w:val="28"/>
          <w:szCs w:val="28"/>
        </w:rPr>
        <w:t>п</w:t>
      </w:r>
      <w:r w:rsidR="00BB4B08" w:rsidRPr="00630AF2">
        <w:rPr>
          <w:sz w:val="28"/>
          <w:szCs w:val="28"/>
        </w:rPr>
        <w:t>лановом периоде 201</w:t>
      </w:r>
      <w:r w:rsidR="006A3AF1">
        <w:rPr>
          <w:sz w:val="28"/>
          <w:szCs w:val="28"/>
        </w:rPr>
        <w:t>8</w:t>
      </w:r>
      <w:r w:rsidR="00BB4B08" w:rsidRPr="00630AF2">
        <w:rPr>
          <w:sz w:val="28"/>
          <w:szCs w:val="28"/>
        </w:rPr>
        <w:t>-20</w:t>
      </w:r>
      <w:r w:rsidR="00630AF2" w:rsidRPr="00630AF2">
        <w:rPr>
          <w:sz w:val="28"/>
          <w:szCs w:val="28"/>
        </w:rPr>
        <w:t>20</w:t>
      </w:r>
      <w:r w:rsidR="00BB4B08" w:rsidRPr="00630AF2">
        <w:rPr>
          <w:sz w:val="28"/>
          <w:szCs w:val="28"/>
        </w:rPr>
        <w:t xml:space="preserve"> года </w:t>
      </w:r>
      <w:r w:rsidR="008E119C" w:rsidRPr="00630AF2">
        <w:rPr>
          <w:sz w:val="28"/>
          <w:szCs w:val="28"/>
        </w:rPr>
        <w:t>численност</w:t>
      </w:r>
      <w:r w:rsidR="00ED2018">
        <w:rPr>
          <w:sz w:val="28"/>
          <w:szCs w:val="28"/>
        </w:rPr>
        <w:t>ь</w:t>
      </w:r>
      <w:r w:rsidR="008E119C" w:rsidRPr="00630AF2">
        <w:rPr>
          <w:sz w:val="28"/>
          <w:szCs w:val="28"/>
        </w:rPr>
        <w:t xml:space="preserve"> работающих </w:t>
      </w:r>
      <w:r w:rsidR="00BB4B08" w:rsidRPr="00D240A0">
        <w:rPr>
          <w:sz w:val="28"/>
          <w:szCs w:val="28"/>
        </w:rPr>
        <w:t>в</w:t>
      </w:r>
      <w:r w:rsidR="008E119C" w:rsidRPr="00D240A0">
        <w:rPr>
          <w:sz w:val="28"/>
          <w:szCs w:val="28"/>
        </w:rPr>
        <w:t xml:space="preserve"> МУП «УККР» </w:t>
      </w:r>
      <w:r w:rsidR="00ED2018">
        <w:rPr>
          <w:sz w:val="28"/>
          <w:szCs w:val="28"/>
        </w:rPr>
        <w:t xml:space="preserve">останется неизменной и </w:t>
      </w:r>
      <w:r w:rsidR="00ED2018" w:rsidRPr="00ED2018">
        <w:rPr>
          <w:sz w:val="28"/>
          <w:szCs w:val="28"/>
        </w:rPr>
        <w:t xml:space="preserve">составит </w:t>
      </w:r>
      <w:r w:rsidR="008E119C" w:rsidRPr="00ED2018">
        <w:rPr>
          <w:sz w:val="28"/>
          <w:szCs w:val="28"/>
        </w:rPr>
        <w:t xml:space="preserve"> </w:t>
      </w:r>
      <w:r w:rsidR="00630AF2" w:rsidRPr="00ED2018">
        <w:rPr>
          <w:sz w:val="28"/>
          <w:szCs w:val="28"/>
        </w:rPr>
        <w:t>460</w:t>
      </w:r>
      <w:r w:rsidR="008E119C" w:rsidRPr="00ED2018">
        <w:rPr>
          <w:sz w:val="28"/>
          <w:szCs w:val="28"/>
        </w:rPr>
        <w:t xml:space="preserve"> человек в 20</w:t>
      </w:r>
      <w:r w:rsidR="00630AF2" w:rsidRPr="00ED2018">
        <w:rPr>
          <w:sz w:val="28"/>
          <w:szCs w:val="28"/>
        </w:rPr>
        <w:t>20</w:t>
      </w:r>
      <w:r w:rsidR="008E119C" w:rsidRPr="00ED2018">
        <w:rPr>
          <w:sz w:val="28"/>
          <w:szCs w:val="28"/>
        </w:rPr>
        <w:t xml:space="preserve"> году.</w:t>
      </w:r>
      <w:r w:rsidRPr="00ED2018">
        <w:rPr>
          <w:sz w:val="28"/>
          <w:szCs w:val="28"/>
        </w:rPr>
        <w:t xml:space="preserve"> </w:t>
      </w:r>
    </w:p>
    <w:p w:rsidR="008E119C" w:rsidRPr="00ED2018" w:rsidRDefault="00907CC5" w:rsidP="00C104C5">
      <w:pPr>
        <w:ind w:firstLine="709"/>
        <w:jc w:val="both"/>
        <w:outlineLvl w:val="1"/>
        <w:rPr>
          <w:sz w:val="28"/>
          <w:szCs w:val="28"/>
        </w:rPr>
      </w:pPr>
      <w:r w:rsidRPr="00ED2018">
        <w:rPr>
          <w:sz w:val="28"/>
          <w:szCs w:val="28"/>
        </w:rPr>
        <w:t>Среднемесячная з</w:t>
      </w:r>
      <w:r w:rsidR="008E119C" w:rsidRPr="00ED2018">
        <w:rPr>
          <w:sz w:val="28"/>
          <w:szCs w:val="28"/>
        </w:rPr>
        <w:t xml:space="preserve">аработная плата работников </w:t>
      </w:r>
      <w:r w:rsidRPr="00ED2018">
        <w:rPr>
          <w:sz w:val="28"/>
          <w:szCs w:val="28"/>
        </w:rPr>
        <w:t xml:space="preserve">МУП «УККР» </w:t>
      </w:r>
      <w:r w:rsidR="008E119C" w:rsidRPr="00ED2018">
        <w:rPr>
          <w:sz w:val="28"/>
          <w:szCs w:val="28"/>
        </w:rPr>
        <w:t>в 201</w:t>
      </w:r>
      <w:r w:rsidR="00ED2018" w:rsidRPr="00ED2018">
        <w:rPr>
          <w:sz w:val="28"/>
          <w:szCs w:val="28"/>
        </w:rPr>
        <w:t>7</w:t>
      </w:r>
      <w:r w:rsidR="008E119C" w:rsidRPr="00ED2018">
        <w:rPr>
          <w:sz w:val="28"/>
          <w:szCs w:val="28"/>
        </w:rPr>
        <w:t xml:space="preserve"> году состави</w:t>
      </w:r>
      <w:r w:rsidR="00ED2018" w:rsidRPr="00ED2018">
        <w:rPr>
          <w:sz w:val="28"/>
          <w:szCs w:val="28"/>
        </w:rPr>
        <w:t>т</w:t>
      </w:r>
      <w:r w:rsidR="008E119C" w:rsidRPr="00ED2018">
        <w:rPr>
          <w:sz w:val="28"/>
          <w:szCs w:val="28"/>
        </w:rPr>
        <w:t xml:space="preserve"> </w:t>
      </w:r>
      <w:r w:rsidR="00630AF2" w:rsidRPr="00ED2018">
        <w:rPr>
          <w:sz w:val="28"/>
          <w:szCs w:val="28"/>
        </w:rPr>
        <w:t>40</w:t>
      </w:r>
      <w:r w:rsidR="00B40407" w:rsidRPr="00ED2018">
        <w:rPr>
          <w:sz w:val="28"/>
          <w:szCs w:val="28"/>
        </w:rPr>
        <w:t> </w:t>
      </w:r>
      <w:r w:rsidR="00630AF2" w:rsidRPr="00ED2018">
        <w:rPr>
          <w:sz w:val="28"/>
          <w:szCs w:val="28"/>
        </w:rPr>
        <w:t>280</w:t>
      </w:r>
      <w:r w:rsidR="00B40407" w:rsidRPr="00ED2018">
        <w:rPr>
          <w:sz w:val="28"/>
          <w:szCs w:val="28"/>
        </w:rPr>
        <w:t xml:space="preserve"> </w:t>
      </w:r>
      <w:r w:rsidR="000B0A36" w:rsidRPr="00ED2018">
        <w:rPr>
          <w:sz w:val="28"/>
          <w:szCs w:val="28"/>
        </w:rPr>
        <w:t xml:space="preserve">рублей, </w:t>
      </w:r>
      <w:r w:rsidR="008E119C" w:rsidRPr="00ED2018">
        <w:rPr>
          <w:sz w:val="28"/>
          <w:szCs w:val="28"/>
        </w:rPr>
        <w:t>в 201</w:t>
      </w:r>
      <w:r w:rsidR="00630AF2" w:rsidRPr="00ED2018">
        <w:rPr>
          <w:sz w:val="28"/>
          <w:szCs w:val="28"/>
        </w:rPr>
        <w:t>8</w:t>
      </w:r>
      <w:r w:rsidR="008E119C" w:rsidRPr="00ED2018">
        <w:rPr>
          <w:sz w:val="28"/>
          <w:szCs w:val="28"/>
        </w:rPr>
        <w:t xml:space="preserve"> году </w:t>
      </w:r>
      <w:r w:rsidR="00BB4B08" w:rsidRPr="00ED2018">
        <w:rPr>
          <w:sz w:val="28"/>
          <w:szCs w:val="28"/>
        </w:rPr>
        <w:t>планируется рост заработной платы</w:t>
      </w:r>
      <w:r w:rsidRPr="00ED2018">
        <w:rPr>
          <w:sz w:val="28"/>
          <w:szCs w:val="28"/>
        </w:rPr>
        <w:t xml:space="preserve"> до</w:t>
      </w:r>
      <w:r w:rsidR="008E119C" w:rsidRPr="00ED2018">
        <w:rPr>
          <w:sz w:val="28"/>
          <w:szCs w:val="28"/>
        </w:rPr>
        <w:t xml:space="preserve"> </w:t>
      </w:r>
      <w:r w:rsidR="00630AF2" w:rsidRPr="00ED2018">
        <w:rPr>
          <w:sz w:val="28"/>
          <w:szCs w:val="28"/>
        </w:rPr>
        <w:t>44</w:t>
      </w:r>
      <w:r w:rsidR="00B40407" w:rsidRPr="00ED2018">
        <w:rPr>
          <w:sz w:val="28"/>
          <w:szCs w:val="28"/>
        </w:rPr>
        <w:t xml:space="preserve"> </w:t>
      </w:r>
      <w:r w:rsidR="00630AF2" w:rsidRPr="00ED2018">
        <w:rPr>
          <w:sz w:val="28"/>
          <w:szCs w:val="28"/>
        </w:rPr>
        <w:t>308</w:t>
      </w:r>
      <w:r w:rsidR="008E119C" w:rsidRPr="00ED2018">
        <w:rPr>
          <w:sz w:val="28"/>
          <w:szCs w:val="28"/>
        </w:rPr>
        <w:t xml:space="preserve"> </w:t>
      </w:r>
      <w:r w:rsidRPr="00ED2018">
        <w:rPr>
          <w:sz w:val="28"/>
          <w:szCs w:val="28"/>
        </w:rPr>
        <w:t>рублей</w:t>
      </w:r>
      <w:r w:rsidR="008E119C" w:rsidRPr="00ED2018">
        <w:rPr>
          <w:sz w:val="28"/>
          <w:szCs w:val="28"/>
        </w:rPr>
        <w:t xml:space="preserve">, </w:t>
      </w:r>
      <w:r w:rsidR="00BB4B08" w:rsidRPr="00ED2018">
        <w:rPr>
          <w:sz w:val="28"/>
          <w:szCs w:val="28"/>
        </w:rPr>
        <w:t>201</w:t>
      </w:r>
      <w:r w:rsidR="00630AF2" w:rsidRPr="00ED2018">
        <w:rPr>
          <w:sz w:val="28"/>
          <w:szCs w:val="28"/>
        </w:rPr>
        <w:t>9</w:t>
      </w:r>
      <w:r w:rsidR="00BB4B08" w:rsidRPr="00ED2018">
        <w:rPr>
          <w:sz w:val="28"/>
          <w:szCs w:val="28"/>
        </w:rPr>
        <w:t xml:space="preserve"> год – </w:t>
      </w:r>
      <w:r w:rsidR="00630AF2" w:rsidRPr="00ED2018">
        <w:rPr>
          <w:sz w:val="28"/>
          <w:szCs w:val="28"/>
        </w:rPr>
        <w:t>46</w:t>
      </w:r>
      <w:r w:rsidR="00B40407" w:rsidRPr="00ED2018">
        <w:rPr>
          <w:sz w:val="28"/>
          <w:szCs w:val="28"/>
        </w:rPr>
        <w:t xml:space="preserve"> </w:t>
      </w:r>
      <w:r w:rsidR="00630AF2" w:rsidRPr="00ED2018">
        <w:rPr>
          <w:sz w:val="28"/>
          <w:szCs w:val="28"/>
        </w:rPr>
        <w:t>479</w:t>
      </w:r>
      <w:r w:rsidRPr="00ED2018">
        <w:rPr>
          <w:sz w:val="28"/>
          <w:szCs w:val="28"/>
        </w:rPr>
        <w:t xml:space="preserve"> рублей</w:t>
      </w:r>
      <w:r w:rsidR="00BB4B08" w:rsidRPr="00ED2018">
        <w:rPr>
          <w:sz w:val="28"/>
          <w:szCs w:val="28"/>
        </w:rPr>
        <w:t>, 20</w:t>
      </w:r>
      <w:r w:rsidR="00630AF2" w:rsidRPr="00ED2018">
        <w:rPr>
          <w:sz w:val="28"/>
          <w:szCs w:val="28"/>
        </w:rPr>
        <w:t>20</w:t>
      </w:r>
      <w:r w:rsidR="00BB4B08" w:rsidRPr="00ED2018">
        <w:rPr>
          <w:sz w:val="28"/>
          <w:szCs w:val="28"/>
        </w:rPr>
        <w:t xml:space="preserve"> год – </w:t>
      </w:r>
      <w:r w:rsidR="00630AF2" w:rsidRPr="00ED2018">
        <w:rPr>
          <w:sz w:val="28"/>
          <w:szCs w:val="28"/>
        </w:rPr>
        <w:t>48</w:t>
      </w:r>
      <w:r w:rsidR="00B40407" w:rsidRPr="00ED2018">
        <w:rPr>
          <w:sz w:val="28"/>
          <w:szCs w:val="28"/>
        </w:rPr>
        <w:t xml:space="preserve"> </w:t>
      </w:r>
      <w:r w:rsidR="00630AF2" w:rsidRPr="00ED2018">
        <w:rPr>
          <w:sz w:val="28"/>
          <w:szCs w:val="28"/>
        </w:rPr>
        <w:t xml:space="preserve">756 </w:t>
      </w:r>
      <w:r w:rsidR="00BB4B08" w:rsidRPr="00ED2018">
        <w:rPr>
          <w:sz w:val="28"/>
          <w:szCs w:val="28"/>
        </w:rPr>
        <w:t xml:space="preserve"> </w:t>
      </w:r>
      <w:r w:rsidRPr="00ED2018">
        <w:rPr>
          <w:sz w:val="28"/>
          <w:szCs w:val="28"/>
        </w:rPr>
        <w:t>рублей</w:t>
      </w:r>
      <w:r w:rsidR="00BB4B08" w:rsidRPr="00ED2018">
        <w:rPr>
          <w:sz w:val="28"/>
          <w:szCs w:val="28"/>
        </w:rPr>
        <w:t>.</w:t>
      </w:r>
    </w:p>
    <w:p w:rsidR="0046402A" w:rsidRDefault="0046402A" w:rsidP="00C104C5">
      <w:pPr>
        <w:jc w:val="both"/>
        <w:rPr>
          <w:sz w:val="28"/>
          <w:szCs w:val="28"/>
          <w:highlight w:val="yellow"/>
        </w:rPr>
      </w:pPr>
    </w:p>
    <w:p w:rsidR="0046402A" w:rsidRPr="00F66562" w:rsidRDefault="0046402A" w:rsidP="00C104C5">
      <w:pPr>
        <w:jc w:val="both"/>
        <w:rPr>
          <w:sz w:val="28"/>
          <w:szCs w:val="28"/>
          <w:highlight w:val="yellow"/>
        </w:rPr>
      </w:pPr>
    </w:p>
    <w:p w:rsidR="00512876" w:rsidRDefault="00512876" w:rsidP="00512876">
      <w:pPr>
        <w:shd w:val="clear" w:color="auto" w:fill="FFFFFF"/>
        <w:tabs>
          <w:tab w:val="left" w:pos="1134"/>
        </w:tabs>
        <w:jc w:val="both"/>
        <w:rPr>
          <w:color w:val="000000"/>
          <w:sz w:val="28"/>
          <w:szCs w:val="28"/>
        </w:rPr>
      </w:pPr>
      <w:r>
        <w:rPr>
          <w:color w:val="000000"/>
          <w:sz w:val="28"/>
          <w:szCs w:val="28"/>
        </w:rPr>
        <w:t xml:space="preserve">Начальник отдела экономического </w:t>
      </w:r>
    </w:p>
    <w:p w:rsidR="002861EE" w:rsidRDefault="00512876" w:rsidP="00512876">
      <w:pPr>
        <w:shd w:val="clear" w:color="auto" w:fill="FFFFFF"/>
        <w:tabs>
          <w:tab w:val="left" w:pos="1134"/>
        </w:tabs>
        <w:jc w:val="both"/>
        <w:rPr>
          <w:color w:val="000000"/>
          <w:sz w:val="28"/>
          <w:szCs w:val="28"/>
        </w:rPr>
      </w:pPr>
      <w:r>
        <w:rPr>
          <w:color w:val="000000"/>
          <w:sz w:val="28"/>
          <w:szCs w:val="28"/>
        </w:rPr>
        <w:t>анализа и прогнозирования</w:t>
      </w:r>
      <w:r w:rsidR="00B85084">
        <w:rPr>
          <w:color w:val="000000"/>
          <w:sz w:val="28"/>
          <w:szCs w:val="28"/>
        </w:rPr>
        <w:t xml:space="preserve"> </w:t>
      </w:r>
      <w:r>
        <w:rPr>
          <w:color w:val="000000"/>
          <w:sz w:val="28"/>
          <w:szCs w:val="28"/>
        </w:rPr>
        <w:t xml:space="preserve">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А. В. Луночкин</w:t>
      </w:r>
    </w:p>
    <w:p w:rsidR="00515CC5" w:rsidRDefault="00515CC5" w:rsidP="00763CA0">
      <w:pPr>
        <w:shd w:val="clear" w:color="auto" w:fill="FFFFFF"/>
        <w:tabs>
          <w:tab w:val="left" w:pos="1134"/>
        </w:tabs>
        <w:jc w:val="both"/>
        <w:rPr>
          <w:color w:val="000000"/>
          <w:sz w:val="28"/>
          <w:szCs w:val="28"/>
        </w:rPr>
      </w:pPr>
    </w:p>
    <w:p w:rsidR="00D157B7" w:rsidRDefault="00D157B7" w:rsidP="00763CA0">
      <w:pPr>
        <w:shd w:val="clear" w:color="auto" w:fill="FFFFFF"/>
        <w:tabs>
          <w:tab w:val="left" w:pos="1134"/>
        </w:tabs>
        <w:jc w:val="both"/>
        <w:rPr>
          <w:color w:val="000000"/>
          <w:sz w:val="28"/>
          <w:szCs w:val="28"/>
        </w:rPr>
      </w:pPr>
    </w:p>
    <w:p w:rsidR="00D157B7" w:rsidRDefault="00D157B7" w:rsidP="00763CA0">
      <w:pPr>
        <w:shd w:val="clear" w:color="auto" w:fill="FFFFFF"/>
        <w:tabs>
          <w:tab w:val="left" w:pos="1134"/>
        </w:tabs>
        <w:jc w:val="both"/>
        <w:rPr>
          <w:color w:val="000000"/>
          <w:sz w:val="28"/>
          <w:szCs w:val="28"/>
        </w:rPr>
      </w:pPr>
    </w:p>
    <w:p w:rsidR="00515CC5" w:rsidRDefault="00D157B7" w:rsidP="00763CA0">
      <w:pPr>
        <w:shd w:val="clear" w:color="auto" w:fill="FFFFFF"/>
        <w:tabs>
          <w:tab w:val="left" w:pos="1134"/>
        </w:tabs>
        <w:jc w:val="both"/>
        <w:rPr>
          <w:color w:val="000000"/>
          <w:sz w:val="28"/>
          <w:szCs w:val="28"/>
        </w:rPr>
      </w:pPr>
      <w:r>
        <w:rPr>
          <w:color w:val="000000"/>
          <w:sz w:val="28"/>
          <w:szCs w:val="28"/>
        </w:rPr>
        <w:lastRenderedPageBreak/>
        <w:t>*</w:t>
      </w:r>
      <w:proofErr w:type="spellStart"/>
      <w:r>
        <w:rPr>
          <w:color w:val="000000"/>
          <w:sz w:val="28"/>
          <w:szCs w:val="28"/>
        </w:rPr>
        <w:t>Справочно</w:t>
      </w:r>
      <w:proofErr w:type="spellEnd"/>
    </w:p>
    <w:p w:rsidR="00D157B7" w:rsidRDefault="00D157B7" w:rsidP="00763CA0">
      <w:pPr>
        <w:shd w:val="clear" w:color="auto" w:fill="FFFFFF"/>
        <w:tabs>
          <w:tab w:val="left" w:pos="1134"/>
        </w:tabs>
        <w:jc w:val="both"/>
        <w:rPr>
          <w:color w:val="000000"/>
          <w:sz w:val="28"/>
          <w:szCs w:val="28"/>
        </w:rPr>
      </w:pPr>
    </w:p>
    <w:p w:rsidR="00515CC5" w:rsidRPr="00321546" w:rsidRDefault="00515CC5" w:rsidP="00515CC5">
      <w:pPr>
        <w:tabs>
          <w:tab w:val="left" w:pos="2229"/>
        </w:tabs>
        <w:jc w:val="center"/>
        <w:rPr>
          <w:b/>
          <w:sz w:val="28"/>
          <w:szCs w:val="28"/>
        </w:rPr>
      </w:pPr>
      <w:r w:rsidRPr="00321546">
        <w:rPr>
          <w:b/>
          <w:sz w:val="28"/>
          <w:szCs w:val="28"/>
        </w:rPr>
        <w:t xml:space="preserve">ПЛАН </w:t>
      </w:r>
    </w:p>
    <w:p w:rsidR="00515CC5" w:rsidRPr="00321546" w:rsidRDefault="00515CC5" w:rsidP="00515CC5">
      <w:pPr>
        <w:tabs>
          <w:tab w:val="left" w:pos="2229"/>
        </w:tabs>
        <w:jc w:val="center"/>
        <w:rPr>
          <w:b/>
          <w:sz w:val="28"/>
          <w:szCs w:val="28"/>
        </w:rPr>
      </w:pPr>
      <w:r w:rsidRPr="00321546">
        <w:rPr>
          <w:b/>
          <w:sz w:val="28"/>
          <w:szCs w:val="28"/>
        </w:rPr>
        <w:t xml:space="preserve">РАЗВИТИЯ </w:t>
      </w:r>
      <w:r w:rsidR="00D157B7">
        <w:rPr>
          <w:b/>
          <w:sz w:val="28"/>
          <w:szCs w:val="28"/>
        </w:rPr>
        <w:t>ПРЕДПРИЯТИЙ, УЧРЕДИТЕЛЕМ КОТОРЫХ ЯВЛЯЕТСЯ АДМИНИСТРАЦИЯ СЕВЕРО-ЕНИСЕЙСКОГО РАЙОНА</w:t>
      </w:r>
    </w:p>
    <w:p w:rsidR="00515CC5" w:rsidRPr="00321546" w:rsidRDefault="00515CC5" w:rsidP="00515CC5">
      <w:pPr>
        <w:tabs>
          <w:tab w:val="left" w:pos="2229"/>
        </w:tabs>
        <w:jc w:val="center"/>
        <w:rPr>
          <w:b/>
          <w:sz w:val="28"/>
          <w:szCs w:val="28"/>
        </w:rPr>
      </w:pPr>
      <w:r w:rsidRPr="00321546">
        <w:rPr>
          <w:b/>
          <w:sz w:val="28"/>
          <w:szCs w:val="28"/>
        </w:rPr>
        <w:t xml:space="preserve">НА 2017 ГОД И ПЛАНОВЫЙ ПЕРИОД 2018-2020 ГОДОВ </w:t>
      </w:r>
    </w:p>
    <w:p w:rsidR="00515CC5" w:rsidRPr="00321546" w:rsidRDefault="00515CC5" w:rsidP="00515CC5">
      <w:pPr>
        <w:tabs>
          <w:tab w:val="left" w:pos="1503"/>
        </w:tabs>
        <w:ind w:firstLine="709"/>
        <w:jc w:val="center"/>
        <w:rPr>
          <w:b/>
          <w:sz w:val="28"/>
          <w:szCs w:val="28"/>
        </w:rPr>
      </w:pPr>
    </w:p>
    <w:p w:rsidR="00515CC5" w:rsidRPr="00321546" w:rsidRDefault="00515CC5" w:rsidP="00515CC5">
      <w:pPr>
        <w:tabs>
          <w:tab w:val="left" w:pos="1503"/>
        </w:tabs>
        <w:ind w:firstLine="709"/>
        <w:jc w:val="center"/>
        <w:rPr>
          <w:b/>
          <w:sz w:val="28"/>
          <w:szCs w:val="28"/>
        </w:rPr>
      </w:pPr>
      <w:r w:rsidRPr="00321546">
        <w:rPr>
          <w:b/>
          <w:sz w:val="28"/>
          <w:szCs w:val="28"/>
        </w:rPr>
        <w:t xml:space="preserve">Основные показатели </w:t>
      </w:r>
    </w:p>
    <w:p w:rsidR="00515CC5" w:rsidRDefault="00D157B7" w:rsidP="00D157B7">
      <w:pPr>
        <w:tabs>
          <w:tab w:val="left" w:pos="1503"/>
        </w:tabs>
        <w:ind w:firstLine="709"/>
        <w:jc w:val="center"/>
        <w:rPr>
          <w:b/>
          <w:sz w:val="28"/>
          <w:szCs w:val="28"/>
        </w:rPr>
      </w:pPr>
      <w:r>
        <w:rPr>
          <w:b/>
          <w:sz w:val="28"/>
          <w:szCs w:val="28"/>
        </w:rPr>
        <w:t xml:space="preserve">предприятий, учредителем которых является администрация </w:t>
      </w:r>
      <w:r w:rsidR="00515CC5" w:rsidRPr="00321546">
        <w:rPr>
          <w:b/>
          <w:sz w:val="28"/>
          <w:szCs w:val="28"/>
        </w:rPr>
        <w:t>Северо-Енисейского района на 2017 год и плановый период 2018-2020 годов, тыс.руб.</w:t>
      </w:r>
    </w:p>
    <w:p w:rsidR="00515CC5" w:rsidRPr="001D7288" w:rsidRDefault="00515CC5" w:rsidP="00515CC5">
      <w:pPr>
        <w:tabs>
          <w:tab w:val="left" w:pos="1503"/>
        </w:tabs>
        <w:ind w:firstLine="709"/>
        <w:jc w:val="center"/>
        <w:rPr>
          <w:b/>
          <w:sz w:val="28"/>
          <w:szCs w:val="28"/>
        </w:rPr>
      </w:pPr>
    </w:p>
    <w:tbl>
      <w:tblPr>
        <w:tblStyle w:val="a3"/>
        <w:tblW w:w="5000" w:type="pct"/>
        <w:tblLayout w:type="fixed"/>
        <w:tblLook w:val="0000"/>
      </w:tblPr>
      <w:tblGrid>
        <w:gridCol w:w="3275"/>
        <w:gridCol w:w="1145"/>
        <w:gridCol w:w="1145"/>
        <w:gridCol w:w="1395"/>
        <w:gridCol w:w="1397"/>
        <w:gridCol w:w="1780"/>
      </w:tblGrid>
      <w:tr w:rsidR="00E04758" w:rsidRPr="001D7288" w:rsidTr="00E04758">
        <w:trPr>
          <w:trHeight w:val="589"/>
        </w:trPr>
        <w:tc>
          <w:tcPr>
            <w:tcW w:w="1615" w:type="pct"/>
            <w:noWrap/>
            <w:vAlign w:val="center"/>
          </w:tcPr>
          <w:p w:rsidR="00E04758" w:rsidRPr="001D7288" w:rsidRDefault="00E04758" w:rsidP="00515CC5">
            <w:pPr>
              <w:jc w:val="center"/>
              <w:rPr>
                <w:b/>
                <w:bCs/>
                <w:iCs/>
                <w:sz w:val="24"/>
                <w:szCs w:val="24"/>
              </w:rPr>
            </w:pPr>
            <w:r w:rsidRPr="001D7288">
              <w:rPr>
                <w:b/>
                <w:bCs/>
                <w:iCs/>
                <w:sz w:val="24"/>
                <w:szCs w:val="24"/>
              </w:rPr>
              <w:t>ПОКАЗАТЕЛИ</w:t>
            </w:r>
          </w:p>
        </w:tc>
        <w:tc>
          <w:tcPr>
            <w:tcW w:w="565" w:type="pct"/>
          </w:tcPr>
          <w:p w:rsidR="00E04758" w:rsidRPr="001D7288" w:rsidRDefault="00E04758" w:rsidP="00515CC5">
            <w:pPr>
              <w:jc w:val="center"/>
              <w:rPr>
                <w:b/>
                <w:sz w:val="24"/>
                <w:szCs w:val="24"/>
              </w:rPr>
            </w:pPr>
            <w:r>
              <w:rPr>
                <w:b/>
                <w:sz w:val="24"/>
                <w:szCs w:val="24"/>
              </w:rPr>
              <w:t>2016 год факт</w:t>
            </w:r>
          </w:p>
        </w:tc>
        <w:tc>
          <w:tcPr>
            <w:tcW w:w="565" w:type="pct"/>
            <w:vAlign w:val="center"/>
          </w:tcPr>
          <w:p w:rsidR="00E04758" w:rsidRPr="001D7288" w:rsidRDefault="00E04758" w:rsidP="00515CC5">
            <w:pPr>
              <w:jc w:val="center"/>
              <w:rPr>
                <w:b/>
                <w:sz w:val="24"/>
                <w:szCs w:val="24"/>
              </w:rPr>
            </w:pPr>
            <w:r w:rsidRPr="001D7288">
              <w:rPr>
                <w:b/>
                <w:sz w:val="24"/>
                <w:szCs w:val="24"/>
              </w:rPr>
              <w:t>2017 оценка</w:t>
            </w:r>
          </w:p>
        </w:tc>
        <w:tc>
          <w:tcPr>
            <w:tcW w:w="688" w:type="pct"/>
            <w:vAlign w:val="center"/>
          </w:tcPr>
          <w:p w:rsidR="00E04758" w:rsidRPr="001D7288" w:rsidRDefault="00E04758" w:rsidP="00515CC5">
            <w:pPr>
              <w:jc w:val="center"/>
              <w:rPr>
                <w:b/>
                <w:sz w:val="24"/>
                <w:szCs w:val="24"/>
              </w:rPr>
            </w:pPr>
            <w:r w:rsidRPr="001D7288">
              <w:rPr>
                <w:b/>
                <w:sz w:val="24"/>
                <w:szCs w:val="24"/>
              </w:rPr>
              <w:t>Прогноз 2018 год</w:t>
            </w:r>
          </w:p>
        </w:tc>
        <w:tc>
          <w:tcPr>
            <w:tcW w:w="689" w:type="pct"/>
            <w:vAlign w:val="center"/>
          </w:tcPr>
          <w:p w:rsidR="00E04758" w:rsidRDefault="00E04758" w:rsidP="00515CC5">
            <w:pPr>
              <w:jc w:val="center"/>
              <w:rPr>
                <w:b/>
                <w:sz w:val="24"/>
                <w:szCs w:val="24"/>
              </w:rPr>
            </w:pPr>
            <w:r w:rsidRPr="001D7288">
              <w:rPr>
                <w:b/>
                <w:sz w:val="24"/>
                <w:szCs w:val="24"/>
              </w:rPr>
              <w:t xml:space="preserve">Прогноз </w:t>
            </w:r>
          </w:p>
          <w:p w:rsidR="00E04758" w:rsidRPr="001D7288" w:rsidRDefault="00E04758" w:rsidP="00515CC5">
            <w:pPr>
              <w:jc w:val="center"/>
              <w:rPr>
                <w:b/>
                <w:sz w:val="24"/>
                <w:szCs w:val="24"/>
              </w:rPr>
            </w:pPr>
            <w:r w:rsidRPr="001D7288">
              <w:rPr>
                <w:b/>
                <w:sz w:val="24"/>
                <w:szCs w:val="24"/>
              </w:rPr>
              <w:t>2019 год</w:t>
            </w:r>
          </w:p>
        </w:tc>
        <w:tc>
          <w:tcPr>
            <w:tcW w:w="878" w:type="pct"/>
            <w:vAlign w:val="center"/>
          </w:tcPr>
          <w:p w:rsidR="00E04758" w:rsidRDefault="00E04758" w:rsidP="00515CC5">
            <w:pPr>
              <w:jc w:val="center"/>
              <w:rPr>
                <w:b/>
                <w:sz w:val="24"/>
                <w:szCs w:val="24"/>
              </w:rPr>
            </w:pPr>
            <w:r w:rsidRPr="001D7288">
              <w:rPr>
                <w:b/>
                <w:sz w:val="24"/>
                <w:szCs w:val="24"/>
              </w:rPr>
              <w:t xml:space="preserve">Прогноз </w:t>
            </w:r>
          </w:p>
          <w:p w:rsidR="00E04758" w:rsidRPr="001D7288" w:rsidRDefault="00E04758" w:rsidP="00515CC5">
            <w:pPr>
              <w:jc w:val="center"/>
              <w:rPr>
                <w:b/>
                <w:sz w:val="24"/>
                <w:szCs w:val="24"/>
              </w:rPr>
            </w:pPr>
            <w:r w:rsidRPr="001D7288">
              <w:rPr>
                <w:b/>
                <w:sz w:val="24"/>
                <w:szCs w:val="24"/>
              </w:rPr>
              <w:t>2020 год</w:t>
            </w:r>
          </w:p>
        </w:tc>
      </w:tr>
      <w:tr w:rsidR="00060EA9" w:rsidRPr="001D7288" w:rsidTr="00060EA9">
        <w:trPr>
          <w:trHeight w:val="799"/>
        </w:trPr>
        <w:tc>
          <w:tcPr>
            <w:tcW w:w="1615" w:type="pct"/>
            <w:vAlign w:val="center"/>
          </w:tcPr>
          <w:p w:rsidR="00060EA9" w:rsidRPr="00E04758" w:rsidRDefault="00060EA9" w:rsidP="00E04758">
            <w:pPr>
              <w:jc w:val="center"/>
              <w:rPr>
                <w:b/>
                <w:bCs/>
                <w:sz w:val="24"/>
                <w:szCs w:val="24"/>
              </w:rPr>
            </w:pPr>
            <w:r w:rsidRPr="00E04758">
              <w:rPr>
                <w:b/>
                <w:bCs/>
                <w:color w:val="000000"/>
                <w:sz w:val="24"/>
                <w:szCs w:val="24"/>
              </w:rPr>
              <w:t xml:space="preserve">Доходы (в том числе, объем реализации продукции, товаров, услуг) </w:t>
            </w:r>
            <w:r w:rsidRPr="00E04758">
              <w:rPr>
                <w:b/>
                <w:sz w:val="24"/>
                <w:szCs w:val="24"/>
              </w:rPr>
              <w:t>предприятий, учредителем которых является администрация Северо-Енисейского района</w:t>
            </w:r>
            <w:r w:rsidRPr="00E04758">
              <w:rPr>
                <w:b/>
                <w:bCs/>
                <w:color w:val="000000"/>
                <w:sz w:val="24"/>
                <w:szCs w:val="24"/>
              </w:rPr>
              <w:t>, в том числе:</w:t>
            </w:r>
          </w:p>
        </w:tc>
        <w:tc>
          <w:tcPr>
            <w:tcW w:w="565" w:type="pct"/>
            <w:vAlign w:val="center"/>
          </w:tcPr>
          <w:p w:rsidR="00060EA9" w:rsidRPr="00060EA9" w:rsidRDefault="00060EA9" w:rsidP="00060EA9">
            <w:pPr>
              <w:jc w:val="center"/>
              <w:rPr>
                <w:b/>
                <w:bCs/>
                <w:color w:val="000000"/>
                <w:sz w:val="24"/>
                <w:szCs w:val="24"/>
              </w:rPr>
            </w:pPr>
            <w:r w:rsidRPr="00060EA9">
              <w:rPr>
                <w:b/>
                <w:bCs/>
                <w:color w:val="000000"/>
                <w:sz w:val="24"/>
                <w:szCs w:val="24"/>
              </w:rPr>
              <w:t>255 353</w:t>
            </w:r>
          </w:p>
        </w:tc>
        <w:tc>
          <w:tcPr>
            <w:tcW w:w="565" w:type="pct"/>
            <w:vAlign w:val="center"/>
          </w:tcPr>
          <w:p w:rsidR="00060EA9" w:rsidRPr="00060EA9" w:rsidRDefault="00060EA9" w:rsidP="00060EA9">
            <w:pPr>
              <w:jc w:val="center"/>
              <w:rPr>
                <w:b/>
                <w:bCs/>
                <w:color w:val="000000"/>
                <w:sz w:val="24"/>
                <w:szCs w:val="24"/>
              </w:rPr>
            </w:pPr>
            <w:r w:rsidRPr="00060EA9">
              <w:rPr>
                <w:b/>
                <w:bCs/>
                <w:color w:val="000000"/>
                <w:sz w:val="24"/>
                <w:szCs w:val="24"/>
              </w:rPr>
              <w:t>226 169</w:t>
            </w:r>
          </w:p>
        </w:tc>
        <w:tc>
          <w:tcPr>
            <w:tcW w:w="688" w:type="pct"/>
            <w:vAlign w:val="center"/>
          </w:tcPr>
          <w:p w:rsidR="00060EA9" w:rsidRPr="00060EA9" w:rsidRDefault="00060EA9" w:rsidP="00060EA9">
            <w:pPr>
              <w:jc w:val="center"/>
              <w:rPr>
                <w:b/>
                <w:bCs/>
                <w:color w:val="000000"/>
                <w:sz w:val="24"/>
                <w:szCs w:val="24"/>
              </w:rPr>
            </w:pPr>
            <w:r w:rsidRPr="00060EA9">
              <w:rPr>
                <w:b/>
                <w:bCs/>
                <w:color w:val="000000"/>
                <w:sz w:val="24"/>
                <w:szCs w:val="24"/>
              </w:rPr>
              <w:t>233 463</w:t>
            </w:r>
          </w:p>
        </w:tc>
        <w:tc>
          <w:tcPr>
            <w:tcW w:w="689" w:type="pct"/>
            <w:vAlign w:val="center"/>
          </w:tcPr>
          <w:p w:rsidR="00060EA9" w:rsidRPr="00060EA9" w:rsidRDefault="00060EA9" w:rsidP="00060EA9">
            <w:pPr>
              <w:jc w:val="center"/>
              <w:rPr>
                <w:b/>
                <w:bCs/>
                <w:color w:val="000000"/>
                <w:sz w:val="24"/>
                <w:szCs w:val="24"/>
              </w:rPr>
            </w:pPr>
            <w:r w:rsidRPr="00060EA9">
              <w:rPr>
                <w:b/>
                <w:bCs/>
                <w:color w:val="000000"/>
                <w:sz w:val="24"/>
                <w:szCs w:val="24"/>
              </w:rPr>
              <w:t>254 492</w:t>
            </w:r>
          </w:p>
        </w:tc>
        <w:tc>
          <w:tcPr>
            <w:tcW w:w="878" w:type="pct"/>
            <w:vAlign w:val="center"/>
          </w:tcPr>
          <w:p w:rsidR="00060EA9" w:rsidRPr="00060EA9" w:rsidRDefault="00060EA9" w:rsidP="00060EA9">
            <w:pPr>
              <w:jc w:val="center"/>
              <w:rPr>
                <w:b/>
                <w:bCs/>
                <w:color w:val="000000"/>
                <w:sz w:val="24"/>
                <w:szCs w:val="24"/>
              </w:rPr>
            </w:pPr>
            <w:r w:rsidRPr="00060EA9">
              <w:rPr>
                <w:b/>
                <w:bCs/>
                <w:color w:val="000000"/>
                <w:sz w:val="24"/>
                <w:szCs w:val="24"/>
              </w:rPr>
              <w:t>269 337</w:t>
            </w:r>
          </w:p>
        </w:tc>
      </w:tr>
      <w:tr w:rsidR="00060EA9" w:rsidRPr="001D7288" w:rsidTr="00060EA9">
        <w:trPr>
          <w:trHeight w:val="566"/>
        </w:trPr>
        <w:tc>
          <w:tcPr>
            <w:tcW w:w="1615" w:type="pct"/>
            <w:noWrap/>
            <w:vAlign w:val="center"/>
          </w:tcPr>
          <w:p w:rsidR="00060EA9" w:rsidRPr="001D7288" w:rsidRDefault="00060EA9" w:rsidP="00121C92">
            <w:pPr>
              <w:jc w:val="center"/>
              <w:rPr>
                <w:sz w:val="24"/>
                <w:szCs w:val="24"/>
              </w:rPr>
            </w:pPr>
            <w:r>
              <w:rPr>
                <w:sz w:val="24"/>
                <w:szCs w:val="24"/>
              </w:rPr>
              <w:t>ООО</w:t>
            </w:r>
            <w:r w:rsidRPr="001D7288">
              <w:rPr>
                <w:sz w:val="24"/>
                <w:szCs w:val="24"/>
              </w:rPr>
              <w:t xml:space="preserve"> «УТ»</w:t>
            </w:r>
            <w:r>
              <w:rPr>
                <w:sz w:val="24"/>
                <w:szCs w:val="24"/>
              </w:rPr>
              <w:t xml:space="preserve"> </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229 672</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204 939</w:t>
            </w:r>
          </w:p>
        </w:tc>
        <w:tc>
          <w:tcPr>
            <w:tcW w:w="688" w:type="pct"/>
            <w:vAlign w:val="center"/>
          </w:tcPr>
          <w:p w:rsidR="00060EA9" w:rsidRPr="00060EA9" w:rsidRDefault="00060EA9" w:rsidP="00060EA9">
            <w:pPr>
              <w:jc w:val="center"/>
              <w:rPr>
                <w:color w:val="000000"/>
                <w:sz w:val="24"/>
                <w:szCs w:val="24"/>
              </w:rPr>
            </w:pPr>
            <w:r w:rsidRPr="00060EA9">
              <w:rPr>
                <w:color w:val="000000"/>
                <w:sz w:val="24"/>
                <w:szCs w:val="24"/>
              </w:rPr>
              <w:t>213 463</w:t>
            </w:r>
          </w:p>
        </w:tc>
        <w:tc>
          <w:tcPr>
            <w:tcW w:w="689" w:type="pct"/>
            <w:vAlign w:val="center"/>
          </w:tcPr>
          <w:p w:rsidR="00060EA9" w:rsidRPr="00060EA9" w:rsidRDefault="00060EA9" w:rsidP="00060EA9">
            <w:pPr>
              <w:jc w:val="center"/>
              <w:rPr>
                <w:color w:val="000000"/>
                <w:sz w:val="24"/>
                <w:szCs w:val="24"/>
              </w:rPr>
            </w:pPr>
            <w:r w:rsidRPr="00060EA9">
              <w:rPr>
                <w:color w:val="000000"/>
                <w:sz w:val="24"/>
                <w:szCs w:val="24"/>
              </w:rPr>
              <w:t>233 492</w:t>
            </w:r>
          </w:p>
        </w:tc>
        <w:tc>
          <w:tcPr>
            <w:tcW w:w="878" w:type="pct"/>
            <w:vAlign w:val="center"/>
          </w:tcPr>
          <w:p w:rsidR="00060EA9" w:rsidRPr="00060EA9" w:rsidRDefault="00060EA9" w:rsidP="00060EA9">
            <w:pPr>
              <w:jc w:val="center"/>
              <w:rPr>
                <w:color w:val="000000"/>
                <w:sz w:val="24"/>
                <w:szCs w:val="24"/>
              </w:rPr>
            </w:pPr>
            <w:r w:rsidRPr="00060EA9">
              <w:rPr>
                <w:color w:val="000000"/>
                <w:sz w:val="24"/>
                <w:szCs w:val="24"/>
              </w:rPr>
              <w:t>247 337</w:t>
            </w:r>
          </w:p>
        </w:tc>
      </w:tr>
      <w:tr w:rsidR="00060EA9" w:rsidRPr="001D7288" w:rsidTr="00060EA9">
        <w:trPr>
          <w:trHeight w:val="574"/>
        </w:trPr>
        <w:tc>
          <w:tcPr>
            <w:tcW w:w="1615" w:type="pct"/>
            <w:noWrap/>
            <w:vAlign w:val="center"/>
          </w:tcPr>
          <w:p w:rsidR="00060EA9" w:rsidRPr="001D7288" w:rsidRDefault="00060EA9" w:rsidP="00121C92">
            <w:pPr>
              <w:jc w:val="center"/>
              <w:rPr>
                <w:sz w:val="24"/>
                <w:szCs w:val="24"/>
              </w:rPr>
            </w:pPr>
            <w:r>
              <w:rPr>
                <w:sz w:val="24"/>
                <w:szCs w:val="24"/>
              </w:rPr>
              <w:t>ООО</w:t>
            </w:r>
            <w:r w:rsidRPr="001D7288">
              <w:rPr>
                <w:sz w:val="24"/>
                <w:szCs w:val="24"/>
              </w:rPr>
              <w:t xml:space="preserve"> ОПХ «Север</w:t>
            </w:r>
            <w:r w:rsidR="007F376F">
              <w:rPr>
                <w:sz w:val="24"/>
                <w:szCs w:val="24"/>
              </w:rPr>
              <w:t>»</w:t>
            </w:r>
            <w:r w:rsidR="00946739">
              <w:rPr>
                <w:sz w:val="24"/>
                <w:szCs w:val="24"/>
              </w:rPr>
              <w:t xml:space="preserve"> </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25 681</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21 230</w:t>
            </w:r>
          </w:p>
        </w:tc>
        <w:tc>
          <w:tcPr>
            <w:tcW w:w="688" w:type="pct"/>
            <w:vAlign w:val="center"/>
          </w:tcPr>
          <w:p w:rsidR="00060EA9" w:rsidRPr="00060EA9" w:rsidRDefault="00060EA9" w:rsidP="00060EA9">
            <w:pPr>
              <w:jc w:val="center"/>
              <w:rPr>
                <w:color w:val="000000"/>
                <w:sz w:val="24"/>
                <w:szCs w:val="24"/>
              </w:rPr>
            </w:pPr>
            <w:r w:rsidRPr="00060EA9">
              <w:rPr>
                <w:color w:val="000000"/>
                <w:sz w:val="24"/>
                <w:szCs w:val="24"/>
              </w:rPr>
              <w:t>20 000</w:t>
            </w:r>
          </w:p>
        </w:tc>
        <w:tc>
          <w:tcPr>
            <w:tcW w:w="689" w:type="pct"/>
            <w:vAlign w:val="center"/>
          </w:tcPr>
          <w:p w:rsidR="00060EA9" w:rsidRPr="00060EA9" w:rsidRDefault="00060EA9" w:rsidP="00060EA9">
            <w:pPr>
              <w:jc w:val="center"/>
              <w:rPr>
                <w:color w:val="000000"/>
                <w:sz w:val="24"/>
                <w:szCs w:val="24"/>
              </w:rPr>
            </w:pPr>
            <w:r w:rsidRPr="00060EA9">
              <w:rPr>
                <w:color w:val="000000"/>
                <w:sz w:val="24"/>
                <w:szCs w:val="24"/>
              </w:rPr>
              <w:t>21 000</w:t>
            </w:r>
          </w:p>
        </w:tc>
        <w:tc>
          <w:tcPr>
            <w:tcW w:w="878" w:type="pct"/>
            <w:vAlign w:val="center"/>
          </w:tcPr>
          <w:p w:rsidR="00060EA9" w:rsidRPr="00060EA9" w:rsidRDefault="00060EA9" w:rsidP="00060EA9">
            <w:pPr>
              <w:jc w:val="center"/>
              <w:rPr>
                <w:color w:val="000000"/>
                <w:sz w:val="24"/>
                <w:szCs w:val="24"/>
              </w:rPr>
            </w:pPr>
            <w:r w:rsidRPr="00060EA9">
              <w:rPr>
                <w:color w:val="000000"/>
                <w:sz w:val="24"/>
                <w:szCs w:val="24"/>
              </w:rPr>
              <w:t>22 000</w:t>
            </w:r>
          </w:p>
        </w:tc>
      </w:tr>
      <w:tr w:rsidR="00060EA9" w:rsidRPr="001D7288" w:rsidTr="00060EA9">
        <w:trPr>
          <w:trHeight w:val="526"/>
        </w:trPr>
        <w:tc>
          <w:tcPr>
            <w:tcW w:w="1615" w:type="pct"/>
            <w:vAlign w:val="center"/>
          </w:tcPr>
          <w:p w:rsidR="00060EA9" w:rsidRPr="00E04758" w:rsidRDefault="00060EA9" w:rsidP="00E04758">
            <w:pPr>
              <w:jc w:val="center"/>
              <w:rPr>
                <w:b/>
                <w:bCs/>
                <w:sz w:val="24"/>
                <w:szCs w:val="24"/>
              </w:rPr>
            </w:pPr>
            <w:r w:rsidRPr="00E04758">
              <w:rPr>
                <w:b/>
                <w:bCs/>
                <w:color w:val="000000"/>
                <w:sz w:val="24"/>
                <w:szCs w:val="24"/>
              </w:rPr>
              <w:t xml:space="preserve">Затраты </w:t>
            </w:r>
            <w:r w:rsidRPr="00E04758">
              <w:rPr>
                <w:b/>
                <w:sz w:val="24"/>
                <w:szCs w:val="24"/>
              </w:rPr>
              <w:t>предприятий, учредителем которых является администрация Северо-Енисейского района</w:t>
            </w:r>
            <w:r w:rsidRPr="00E04758">
              <w:rPr>
                <w:b/>
                <w:bCs/>
                <w:color w:val="000000"/>
                <w:sz w:val="24"/>
                <w:szCs w:val="24"/>
              </w:rPr>
              <w:t>, в том числе:</w:t>
            </w:r>
          </w:p>
        </w:tc>
        <w:tc>
          <w:tcPr>
            <w:tcW w:w="565" w:type="pct"/>
            <w:vAlign w:val="center"/>
          </w:tcPr>
          <w:p w:rsidR="00060EA9" w:rsidRPr="00060EA9" w:rsidRDefault="00060EA9" w:rsidP="00060EA9">
            <w:pPr>
              <w:jc w:val="center"/>
              <w:rPr>
                <w:b/>
                <w:bCs/>
                <w:color w:val="000000"/>
                <w:sz w:val="24"/>
                <w:szCs w:val="24"/>
              </w:rPr>
            </w:pPr>
            <w:r w:rsidRPr="00060EA9">
              <w:rPr>
                <w:b/>
                <w:bCs/>
                <w:color w:val="000000"/>
                <w:sz w:val="24"/>
                <w:szCs w:val="24"/>
              </w:rPr>
              <w:t>311 806</w:t>
            </w:r>
          </w:p>
        </w:tc>
        <w:tc>
          <w:tcPr>
            <w:tcW w:w="565" w:type="pct"/>
            <w:vAlign w:val="center"/>
          </w:tcPr>
          <w:p w:rsidR="00060EA9" w:rsidRPr="00060EA9" w:rsidRDefault="00060EA9" w:rsidP="00060EA9">
            <w:pPr>
              <w:jc w:val="center"/>
              <w:rPr>
                <w:b/>
                <w:bCs/>
                <w:color w:val="000000"/>
                <w:sz w:val="24"/>
                <w:szCs w:val="24"/>
              </w:rPr>
            </w:pPr>
            <w:r w:rsidRPr="00060EA9">
              <w:rPr>
                <w:b/>
                <w:bCs/>
                <w:color w:val="000000"/>
                <w:sz w:val="24"/>
                <w:szCs w:val="24"/>
              </w:rPr>
              <w:t>243 904</w:t>
            </w:r>
          </w:p>
        </w:tc>
        <w:tc>
          <w:tcPr>
            <w:tcW w:w="688" w:type="pct"/>
            <w:vAlign w:val="center"/>
          </w:tcPr>
          <w:p w:rsidR="00060EA9" w:rsidRPr="00060EA9" w:rsidRDefault="00060EA9" w:rsidP="00060EA9">
            <w:pPr>
              <w:jc w:val="center"/>
              <w:rPr>
                <w:b/>
                <w:bCs/>
                <w:color w:val="000000"/>
                <w:sz w:val="24"/>
                <w:szCs w:val="24"/>
              </w:rPr>
            </w:pPr>
            <w:r w:rsidRPr="00060EA9">
              <w:rPr>
                <w:b/>
                <w:bCs/>
                <w:color w:val="000000"/>
                <w:sz w:val="24"/>
                <w:szCs w:val="24"/>
              </w:rPr>
              <w:t>245 948</w:t>
            </w:r>
          </w:p>
        </w:tc>
        <w:tc>
          <w:tcPr>
            <w:tcW w:w="689" w:type="pct"/>
            <w:vAlign w:val="center"/>
          </w:tcPr>
          <w:p w:rsidR="00060EA9" w:rsidRPr="00060EA9" w:rsidRDefault="00060EA9" w:rsidP="00060EA9">
            <w:pPr>
              <w:jc w:val="center"/>
              <w:rPr>
                <w:b/>
                <w:bCs/>
                <w:color w:val="000000"/>
                <w:sz w:val="24"/>
                <w:szCs w:val="24"/>
              </w:rPr>
            </w:pPr>
            <w:r w:rsidRPr="00060EA9">
              <w:rPr>
                <w:b/>
                <w:bCs/>
                <w:color w:val="000000"/>
                <w:sz w:val="24"/>
                <w:szCs w:val="24"/>
              </w:rPr>
              <w:t>260 037</w:t>
            </w:r>
          </w:p>
        </w:tc>
        <w:tc>
          <w:tcPr>
            <w:tcW w:w="878" w:type="pct"/>
            <w:vAlign w:val="center"/>
          </w:tcPr>
          <w:p w:rsidR="00060EA9" w:rsidRPr="00060EA9" w:rsidRDefault="00060EA9" w:rsidP="00060EA9">
            <w:pPr>
              <w:jc w:val="center"/>
              <w:rPr>
                <w:b/>
                <w:bCs/>
                <w:color w:val="000000"/>
                <w:sz w:val="24"/>
                <w:szCs w:val="24"/>
              </w:rPr>
            </w:pPr>
            <w:r w:rsidRPr="00060EA9">
              <w:rPr>
                <w:b/>
                <w:bCs/>
                <w:color w:val="000000"/>
                <w:sz w:val="24"/>
                <w:szCs w:val="24"/>
              </w:rPr>
              <w:t>270 057</w:t>
            </w:r>
          </w:p>
        </w:tc>
      </w:tr>
      <w:tr w:rsidR="00060EA9" w:rsidRPr="001D7288" w:rsidTr="00060EA9">
        <w:trPr>
          <w:trHeight w:val="595"/>
        </w:trPr>
        <w:tc>
          <w:tcPr>
            <w:tcW w:w="1615" w:type="pct"/>
            <w:noWrap/>
            <w:vAlign w:val="center"/>
          </w:tcPr>
          <w:p w:rsidR="00060EA9" w:rsidRPr="001D7288" w:rsidRDefault="00060EA9" w:rsidP="00182C07">
            <w:pPr>
              <w:jc w:val="center"/>
              <w:rPr>
                <w:sz w:val="24"/>
                <w:szCs w:val="24"/>
              </w:rPr>
            </w:pPr>
            <w:r>
              <w:rPr>
                <w:sz w:val="24"/>
                <w:szCs w:val="24"/>
              </w:rPr>
              <w:t>ООО</w:t>
            </w:r>
            <w:r w:rsidRPr="001D7288">
              <w:rPr>
                <w:sz w:val="24"/>
                <w:szCs w:val="24"/>
              </w:rPr>
              <w:t xml:space="preserve"> «УТ»</w:t>
            </w:r>
            <w:r>
              <w:rPr>
                <w:sz w:val="24"/>
                <w:szCs w:val="24"/>
              </w:rPr>
              <w:t xml:space="preserve"> </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288 699</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223 264</w:t>
            </w:r>
          </w:p>
        </w:tc>
        <w:tc>
          <w:tcPr>
            <w:tcW w:w="688" w:type="pct"/>
            <w:vAlign w:val="center"/>
          </w:tcPr>
          <w:p w:rsidR="00060EA9" w:rsidRPr="00060EA9" w:rsidRDefault="00060EA9" w:rsidP="00060EA9">
            <w:pPr>
              <w:jc w:val="center"/>
              <w:rPr>
                <w:color w:val="000000"/>
                <w:sz w:val="24"/>
                <w:szCs w:val="24"/>
              </w:rPr>
            </w:pPr>
            <w:r w:rsidRPr="00060EA9">
              <w:rPr>
                <w:color w:val="000000"/>
                <w:sz w:val="24"/>
                <w:szCs w:val="24"/>
              </w:rPr>
              <w:t>226 048</w:t>
            </w:r>
          </w:p>
        </w:tc>
        <w:tc>
          <w:tcPr>
            <w:tcW w:w="689" w:type="pct"/>
            <w:vAlign w:val="center"/>
          </w:tcPr>
          <w:p w:rsidR="00060EA9" w:rsidRPr="00060EA9" w:rsidRDefault="00060EA9" w:rsidP="00060EA9">
            <w:pPr>
              <w:jc w:val="center"/>
              <w:rPr>
                <w:color w:val="000000"/>
                <w:sz w:val="24"/>
                <w:szCs w:val="24"/>
              </w:rPr>
            </w:pPr>
            <w:r w:rsidRPr="00060EA9">
              <w:rPr>
                <w:color w:val="000000"/>
                <w:sz w:val="24"/>
                <w:szCs w:val="24"/>
              </w:rPr>
              <w:t>239 137</w:t>
            </w:r>
          </w:p>
        </w:tc>
        <w:tc>
          <w:tcPr>
            <w:tcW w:w="878" w:type="pct"/>
            <w:vAlign w:val="center"/>
          </w:tcPr>
          <w:p w:rsidR="00060EA9" w:rsidRPr="00060EA9" w:rsidRDefault="00060EA9" w:rsidP="00060EA9">
            <w:pPr>
              <w:jc w:val="center"/>
              <w:rPr>
                <w:color w:val="000000"/>
                <w:sz w:val="24"/>
                <w:szCs w:val="24"/>
              </w:rPr>
            </w:pPr>
            <w:r w:rsidRPr="00060EA9">
              <w:rPr>
                <w:color w:val="000000"/>
                <w:sz w:val="24"/>
                <w:szCs w:val="24"/>
              </w:rPr>
              <w:t>248 157</w:t>
            </w:r>
          </w:p>
        </w:tc>
      </w:tr>
      <w:tr w:rsidR="00060EA9" w:rsidRPr="001D7288" w:rsidTr="00060EA9">
        <w:trPr>
          <w:trHeight w:val="561"/>
        </w:trPr>
        <w:tc>
          <w:tcPr>
            <w:tcW w:w="1615" w:type="pct"/>
            <w:noWrap/>
            <w:vAlign w:val="center"/>
          </w:tcPr>
          <w:p w:rsidR="00060EA9" w:rsidRPr="001D7288" w:rsidRDefault="00060EA9" w:rsidP="00182C07">
            <w:pPr>
              <w:jc w:val="center"/>
              <w:rPr>
                <w:sz w:val="24"/>
                <w:szCs w:val="24"/>
              </w:rPr>
            </w:pPr>
            <w:r>
              <w:rPr>
                <w:sz w:val="24"/>
                <w:szCs w:val="24"/>
              </w:rPr>
              <w:t>ООО</w:t>
            </w:r>
            <w:r w:rsidRPr="001D7288">
              <w:rPr>
                <w:sz w:val="24"/>
                <w:szCs w:val="24"/>
              </w:rPr>
              <w:t xml:space="preserve"> ОПХ «Север</w:t>
            </w:r>
            <w:r w:rsidR="007F376F">
              <w:rPr>
                <w:sz w:val="24"/>
                <w:szCs w:val="24"/>
              </w:rPr>
              <w:t>»</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23 107</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20 640</w:t>
            </w:r>
          </w:p>
        </w:tc>
        <w:tc>
          <w:tcPr>
            <w:tcW w:w="688" w:type="pct"/>
            <w:vAlign w:val="center"/>
          </w:tcPr>
          <w:p w:rsidR="00060EA9" w:rsidRPr="00060EA9" w:rsidRDefault="00060EA9" w:rsidP="00060EA9">
            <w:pPr>
              <w:jc w:val="center"/>
              <w:rPr>
                <w:color w:val="000000"/>
                <w:sz w:val="24"/>
                <w:szCs w:val="24"/>
              </w:rPr>
            </w:pPr>
            <w:r w:rsidRPr="00060EA9">
              <w:rPr>
                <w:color w:val="000000"/>
                <w:sz w:val="24"/>
                <w:szCs w:val="24"/>
              </w:rPr>
              <w:t>19 900</w:t>
            </w:r>
          </w:p>
        </w:tc>
        <w:tc>
          <w:tcPr>
            <w:tcW w:w="689" w:type="pct"/>
            <w:vAlign w:val="center"/>
          </w:tcPr>
          <w:p w:rsidR="00060EA9" w:rsidRPr="00060EA9" w:rsidRDefault="00060EA9" w:rsidP="00060EA9">
            <w:pPr>
              <w:jc w:val="center"/>
              <w:rPr>
                <w:color w:val="000000"/>
                <w:sz w:val="24"/>
                <w:szCs w:val="24"/>
              </w:rPr>
            </w:pPr>
            <w:r w:rsidRPr="00060EA9">
              <w:rPr>
                <w:color w:val="000000"/>
                <w:sz w:val="24"/>
                <w:szCs w:val="24"/>
              </w:rPr>
              <w:t>20 900</w:t>
            </w:r>
          </w:p>
        </w:tc>
        <w:tc>
          <w:tcPr>
            <w:tcW w:w="878" w:type="pct"/>
            <w:vAlign w:val="center"/>
          </w:tcPr>
          <w:p w:rsidR="00060EA9" w:rsidRPr="00060EA9" w:rsidRDefault="00060EA9" w:rsidP="00060EA9">
            <w:pPr>
              <w:jc w:val="center"/>
              <w:rPr>
                <w:color w:val="000000"/>
                <w:sz w:val="24"/>
                <w:szCs w:val="24"/>
              </w:rPr>
            </w:pPr>
            <w:r w:rsidRPr="00060EA9">
              <w:rPr>
                <w:color w:val="000000"/>
                <w:sz w:val="24"/>
                <w:szCs w:val="24"/>
              </w:rPr>
              <w:t>21 900</w:t>
            </w:r>
          </w:p>
        </w:tc>
      </w:tr>
      <w:tr w:rsidR="00060EA9" w:rsidRPr="001D7288" w:rsidTr="00060EA9">
        <w:trPr>
          <w:trHeight w:val="268"/>
        </w:trPr>
        <w:tc>
          <w:tcPr>
            <w:tcW w:w="1615" w:type="pct"/>
            <w:noWrap/>
            <w:vAlign w:val="center"/>
          </w:tcPr>
          <w:p w:rsidR="00060EA9" w:rsidRPr="001D7288" w:rsidRDefault="00060EA9" w:rsidP="00515CC5">
            <w:pPr>
              <w:widowControl/>
              <w:autoSpaceDE/>
              <w:autoSpaceDN/>
              <w:adjustRightInd/>
              <w:jc w:val="center"/>
              <w:rPr>
                <w:b/>
                <w:bCs/>
                <w:sz w:val="24"/>
                <w:szCs w:val="24"/>
              </w:rPr>
            </w:pPr>
            <w:r w:rsidRPr="005D0856">
              <w:rPr>
                <w:b/>
                <w:bCs/>
                <w:color w:val="000000"/>
                <w:sz w:val="24"/>
                <w:szCs w:val="24"/>
              </w:rPr>
              <w:t>Прибыль (убыток)  до налогообложения</w:t>
            </w:r>
            <w:r>
              <w:rPr>
                <w:b/>
                <w:bCs/>
                <w:color w:val="000000"/>
                <w:sz w:val="24"/>
                <w:szCs w:val="24"/>
              </w:rPr>
              <w:t>, в том числе:</w:t>
            </w:r>
          </w:p>
        </w:tc>
        <w:tc>
          <w:tcPr>
            <w:tcW w:w="565" w:type="pct"/>
            <w:vAlign w:val="center"/>
          </w:tcPr>
          <w:p w:rsidR="00060EA9" w:rsidRPr="00060EA9" w:rsidRDefault="00060EA9" w:rsidP="00060EA9">
            <w:pPr>
              <w:jc w:val="center"/>
              <w:rPr>
                <w:b/>
                <w:bCs/>
                <w:color w:val="000000"/>
                <w:sz w:val="24"/>
                <w:szCs w:val="24"/>
              </w:rPr>
            </w:pPr>
            <w:r w:rsidRPr="00060EA9">
              <w:rPr>
                <w:b/>
                <w:bCs/>
                <w:color w:val="000000"/>
                <w:sz w:val="24"/>
                <w:szCs w:val="24"/>
              </w:rPr>
              <w:t>-56 453</w:t>
            </w:r>
          </w:p>
        </w:tc>
        <w:tc>
          <w:tcPr>
            <w:tcW w:w="565" w:type="pct"/>
            <w:vAlign w:val="center"/>
          </w:tcPr>
          <w:p w:rsidR="00060EA9" w:rsidRPr="00060EA9" w:rsidRDefault="00060EA9" w:rsidP="00060EA9">
            <w:pPr>
              <w:jc w:val="center"/>
              <w:rPr>
                <w:b/>
                <w:bCs/>
                <w:color w:val="000000"/>
                <w:sz w:val="24"/>
                <w:szCs w:val="24"/>
              </w:rPr>
            </w:pPr>
            <w:r w:rsidRPr="00060EA9">
              <w:rPr>
                <w:b/>
                <w:bCs/>
                <w:color w:val="000000"/>
                <w:sz w:val="24"/>
                <w:szCs w:val="24"/>
              </w:rPr>
              <w:t>-17 735</w:t>
            </w:r>
          </w:p>
        </w:tc>
        <w:tc>
          <w:tcPr>
            <w:tcW w:w="688" w:type="pct"/>
            <w:vAlign w:val="center"/>
          </w:tcPr>
          <w:p w:rsidR="00060EA9" w:rsidRPr="00060EA9" w:rsidRDefault="00060EA9" w:rsidP="00060EA9">
            <w:pPr>
              <w:jc w:val="center"/>
              <w:rPr>
                <w:b/>
                <w:bCs/>
                <w:color w:val="000000"/>
                <w:sz w:val="24"/>
                <w:szCs w:val="24"/>
              </w:rPr>
            </w:pPr>
            <w:r w:rsidRPr="00060EA9">
              <w:rPr>
                <w:b/>
                <w:bCs/>
                <w:color w:val="000000"/>
                <w:sz w:val="24"/>
                <w:szCs w:val="24"/>
              </w:rPr>
              <w:t>-12 485</w:t>
            </w:r>
          </w:p>
        </w:tc>
        <w:tc>
          <w:tcPr>
            <w:tcW w:w="689" w:type="pct"/>
            <w:vAlign w:val="center"/>
          </w:tcPr>
          <w:p w:rsidR="00060EA9" w:rsidRPr="00060EA9" w:rsidRDefault="00060EA9" w:rsidP="00060EA9">
            <w:pPr>
              <w:jc w:val="center"/>
              <w:rPr>
                <w:b/>
                <w:bCs/>
                <w:color w:val="000000"/>
                <w:sz w:val="24"/>
                <w:szCs w:val="24"/>
              </w:rPr>
            </w:pPr>
            <w:r w:rsidRPr="00060EA9">
              <w:rPr>
                <w:b/>
                <w:bCs/>
                <w:color w:val="000000"/>
                <w:sz w:val="24"/>
                <w:szCs w:val="24"/>
              </w:rPr>
              <w:t>-5 545</w:t>
            </w:r>
          </w:p>
        </w:tc>
        <w:tc>
          <w:tcPr>
            <w:tcW w:w="878" w:type="pct"/>
            <w:vAlign w:val="center"/>
          </w:tcPr>
          <w:p w:rsidR="00060EA9" w:rsidRPr="00060EA9" w:rsidRDefault="00060EA9" w:rsidP="00060EA9">
            <w:pPr>
              <w:jc w:val="center"/>
              <w:rPr>
                <w:b/>
                <w:bCs/>
                <w:color w:val="000000"/>
                <w:sz w:val="24"/>
                <w:szCs w:val="24"/>
              </w:rPr>
            </w:pPr>
            <w:r w:rsidRPr="00060EA9">
              <w:rPr>
                <w:b/>
                <w:bCs/>
                <w:color w:val="000000"/>
                <w:sz w:val="24"/>
                <w:szCs w:val="24"/>
              </w:rPr>
              <w:t>-720</w:t>
            </w:r>
          </w:p>
        </w:tc>
      </w:tr>
      <w:tr w:rsidR="00060EA9" w:rsidRPr="001D7288" w:rsidTr="00060EA9">
        <w:trPr>
          <w:trHeight w:val="561"/>
        </w:trPr>
        <w:tc>
          <w:tcPr>
            <w:tcW w:w="1615" w:type="pct"/>
            <w:noWrap/>
            <w:vAlign w:val="center"/>
          </w:tcPr>
          <w:p w:rsidR="00060EA9" w:rsidRPr="001D7288" w:rsidRDefault="00060EA9" w:rsidP="00182C07">
            <w:pPr>
              <w:jc w:val="center"/>
              <w:rPr>
                <w:sz w:val="24"/>
                <w:szCs w:val="24"/>
              </w:rPr>
            </w:pPr>
            <w:r>
              <w:rPr>
                <w:sz w:val="24"/>
                <w:szCs w:val="24"/>
              </w:rPr>
              <w:t>ООО</w:t>
            </w:r>
            <w:r w:rsidRPr="001D7288">
              <w:rPr>
                <w:sz w:val="24"/>
                <w:szCs w:val="24"/>
              </w:rPr>
              <w:t xml:space="preserve"> «УТ»</w:t>
            </w:r>
            <w:r>
              <w:rPr>
                <w:sz w:val="24"/>
                <w:szCs w:val="24"/>
              </w:rPr>
              <w:t xml:space="preserve"> </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-59 027</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-18 325</w:t>
            </w:r>
          </w:p>
        </w:tc>
        <w:tc>
          <w:tcPr>
            <w:tcW w:w="688" w:type="pct"/>
            <w:vAlign w:val="center"/>
          </w:tcPr>
          <w:p w:rsidR="00060EA9" w:rsidRPr="00060EA9" w:rsidRDefault="00060EA9" w:rsidP="00060EA9">
            <w:pPr>
              <w:jc w:val="center"/>
              <w:rPr>
                <w:color w:val="000000"/>
                <w:sz w:val="24"/>
                <w:szCs w:val="24"/>
              </w:rPr>
            </w:pPr>
            <w:r w:rsidRPr="00060EA9">
              <w:rPr>
                <w:color w:val="000000"/>
                <w:sz w:val="24"/>
                <w:szCs w:val="24"/>
              </w:rPr>
              <w:t>-12 585</w:t>
            </w:r>
          </w:p>
        </w:tc>
        <w:tc>
          <w:tcPr>
            <w:tcW w:w="689" w:type="pct"/>
            <w:vAlign w:val="center"/>
          </w:tcPr>
          <w:p w:rsidR="00060EA9" w:rsidRPr="00060EA9" w:rsidRDefault="00060EA9" w:rsidP="00060EA9">
            <w:pPr>
              <w:jc w:val="center"/>
              <w:rPr>
                <w:color w:val="000000"/>
                <w:sz w:val="24"/>
                <w:szCs w:val="24"/>
              </w:rPr>
            </w:pPr>
            <w:r w:rsidRPr="00060EA9">
              <w:rPr>
                <w:color w:val="000000"/>
                <w:sz w:val="24"/>
                <w:szCs w:val="24"/>
              </w:rPr>
              <w:t>-5 645</w:t>
            </w:r>
          </w:p>
        </w:tc>
        <w:tc>
          <w:tcPr>
            <w:tcW w:w="878" w:type="pct"/>
            <w:vAlign w:val="center"/>
          </w:tcPr>
          <w:p w:rsidR="00060EA9" w:rsidRPr="00060EA9" w:rsidRDefault="00060EA9" w:rsidP="00060EA9">
            <w:pPr>
              <w:jc w:val="center"/>
              <w:rPr>
                <w:color w:val="000000"/>
                <w:sz w:val="24"/>
                <w:szCs w:val="24"/>
              </w:rPr>
            </w:pPr>
            <w:r w:rsidRPr="00060EA9">
              <w:rPr>
                <w:color w:val="000000"/>
                <w:sz w:val="24"/>
                <w:szCs w:val="24"/>
              </w:rPr>
              <w:t>-820</w:t>
            </w:r>
          </w:p>
        </w:tc>
      </w:tr>
      <w:tr w:rsidR="00060EA9" w:rsidRPr="001D7288" w:rsidTr="00060EA9">
        <w:trPr>
          <w:trHeight w:val="541"/>
        </w:trPr>
        <w:tc>
          <w:tcPr>
            <w:tcW w:w="1615" w:type="pct"/>
            <w:noWrap/>
            <w:vAlign w:val="center"/>
          </w:tcPr>
          <w:p w:rsidR="00060EA9" w:rsidRPr="001D7288" w:rsidRDefault="00060EA9" w:rsidP="00182C07">
            <w:pPr>
              <w:jc w:val="center"/>
              <w:rPr>
                <w:sz w:val="24"/>
                <w:szCs w:val="24"/>
              </w:rPr>
            </w:pPr>
            <w:r>
              <w:rPr>
                <w:sz w:val="24"/>
                <w:szCs w:val="24"/>
              </w:rPr>
              <w:t>ООО</w:t>
            </w:r>
            <w:r w:rsidRPr="001D7288">
              <w:rPr>
                <w:sz w:val="24"/>
                <w:szCs w:val="24"/>
              </w:rPr>
              <w:t xml:space="preserve"> ОПХ «Север</w:t>
            </w:r>
            <w:r w:rsidR="007F376F">
              <w:rPr>
                <w:sz w:val="24"/>
                <w:szCs w:val="24"/>
              </w:rPr>
              <w:t>»</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2 574</w:t>
            </w:r>
          </w:p>
        </w:tc>
        <w:tc>
          <w:tcPr>
            <w:tcW w:w="565" w:type="pct"/>
            <w:vAlign w:val="center"/>
          </w:tcPr>
          <w:p w:rsidR="00060EA9" w:rsidRPr="00060EA9" w:rsidRDefault="00060EA9" w:rsidP="00060EA9">
            <w:pPr>
              <w:jc w:val="center"/>
              <w:rPr>
                <w:color w:val="000000"/>
                <w:sz w:val="24"/>
                <w:szCs w:val="24"/>
              </w:rPr>
            </w:pPr>
            <w:r w:rsidRPr="00060EA9">
              <w:rPr>
                <w:color w:val="000000"/>
                <w:sz w:val="24"/>
                <w:szCs w:val="24"/>
              </w:rPr>
              <w:t>590</w:t>
            </w:r>
          </w:p>
        </w:tc>
        <w:tc>
          <w:tcPr>
            <w:tcW w:w="688" w:type="pct"/>
            <w:vAlign w:val="center"/>
          </w:tcPr>
          <w:p w:rsidR="00060EA9" w:rsidRPr="00060EA9" w:rsidRDefault="00060EA9" w:rsidP="00060EA9">
            <w:pPr>
              <w:jc w:val="center"/>
              <w:rPr>
                <w:color w:val="000000"/>
                <w:sz w:val="24"/>
                <w:szCs w:val="24"/>
              </w:rPr>
            </w:pPr>
            <w:r w:rsidRPr="00060EA9">
              <w:rPr>
                <w:color w:val="000000"/>
                <w:sz w:val="24"/>
                <w:szCs w:val="24"/>
              </w:rPr>
              <w:t>100</w:t>
            </w:r>
          </w:p>
        </w:tc>
        <w:tc>
          <w:tcPr>
            <w:tcW w:w="689" w:type="pct"/>
            <w:vAlign w:val="center"/>
          </w:tcPr>
          <w:p w:rsidR="00060EA9" w:rsidRPr="00060EA9" w:rsidRDefault="00060EA9" w:rsidP="00060EA9">
            <w:pPr>
              <w:jc w:val="center"/>
              <w:rPr>
                <w:color w:val="000000"/>
                <w:sz w:val="24"/>
                <w:szCs w:val="24"/>
              </w:rPr>
            </w:pPr>
            <w:r w:rsidRPr="00060EA9">
              <w:rPr>
                <w:color w:val="000000"/>
                <w:sz w:val="24"/>
                <w:szCs w:val="24"/>
              </w:rPr>
              <w:t>100</w:t>
            </w:r>
          </w:p>
        </w:tc>
        <w:tc>
          <w:tcPr>
            <w:tcW w:w="878" w:type="pct"/>
            <w:vAlign w:val="center"/>
          </w:tcPr>
          <w:p w:rsidR="00060EA9" w:rsidRPr="00060EA9" w:rsidRDefault="00060EA9" w:rsidP="00060EA9">
            <w:pPr>
              <w:jc w:val="center"/>
              <w:rPr>
                <w:color w:val="000000"/>
                <w:sz w:val="24"/>
                <w:szCs w:val="24"/>
              </w:rPr>
            </w:pPr>
            <w:r w:rsidRPr="00060EA9">
              <w:rPr>
                <w:color w:val="000000"/>
                <w:sz w:val="24"/>
                <w:szCs w:val="24"/>
              </w:rPr>
              <w:t>100</w:t>
            </w:r>
          </w:p>
        </w:tc>
      </w:tr>
    </w:tbl>
    <w:p w:rsidR="00515CC5" w:rsidRDefault="00515CC5" w:rsidP="00515CC5">
      <w:pPr>
        <w:ind w:firstLine="709"/>
        <w:jc w:val="both"/>
        <w:rPr>
          <w:sz w:val="28"/>
          <w:szCs w:val="28"/>
          <w:highlight w:val="yellow"/>
        </w:rPr>
      </w:pPr>
    </w:p>
    <w:p w:rsidR="00515CC5" w:rsidRDefault="00515CC5" w:rsidP="00515CC5">
      <w:pPr>
        <w:ind w:firstLine="709"/>
        <w:jc w:val="both"/>
        <w:rPr>
          <w:sz w:val="28"/>
          <w:szCs w:val="28"/>
        </w:rPr>
      </w:pPr>
      <w:r w:rsidRPr="001D7288">
        <w:rPr>
          <w:sz w:val="28"/>
          <w:szCs w:val="28"/>
        </w:rPr>
        <w:t>В 201</w:t>
      </w:r>
      <w:r w:rsidR="00AA4D51">
        <w:rPr>
          <w:sz w:val="28"/>
          <w:szCs w:val="28"/>
        </w:rPr>
        <w:t>7</w:t>
      </w:r>
      <w:r w:rsidRPr="001D7288">
        <w:rPr>
          <w:sz w:val="28"/>
          <w:szCs w:val="28"/>
        </w:rPr>
        <w:t xml:space="preserve"> году </w:t>
      </w:r>
      <w:r w:rsidR="000F17D1">
        <w:rPr>
          <w:sz w:val="28"/>
          <w:szCs w:val="28"/>
        </w:rPr>
        <w:t xml:space="preserve">доходы (в том числе, </w:t>
      </w:r>
      <w:r w:rsidRPr="001D7288">
        <w:rPr>
          <w:sz w:val="28"/>
          <w:szCs w:val="28"/>
        </w:rPr>
        <w:t>объем реализации продукции, товаров, услуг</w:t>
      </w:r>
      <w:r w:rsidR="000F17D1">
        <w:rPr>
          <w:sz w:val="28"/>
          <w:szCs w:val="28"/>
        </w:rPr>
        <w:t>)</w:t>
      </w:r>
      <w:r w:rsidRPr="001D7288">
        <w:rPr>
          <w:sz w:val="28"/>
          <w:szCs w:val="28"/>
        </w:rPr>
        <w:t xml:space="preserve"> у </w:t>
      </w:r>
      <w:r w:rsidR="00AA4D51" w:rsidRPr="00AA4D51">
        <w:rPr>
          <w:sz w:val="28"/>
          <w:szCs w:val="28"/>
        </w:rPr>
        <w:t>предприятий, учредителем которых является администрация Северо-Енисейского района</w:t>
      </w:r>
      <w:r w:rsidR="00AA4D51" w:rsidRPr="001D7288">
        <w:rPr>
          <w:sz w:val="28"/>
          <w:szCs w:val="28"/>
        </w:rPr>
        <w:t xml:space="preserve"> </w:t>
      </w:r>
      <w:r w:rsidRPr="001D7288">
        <w:rPr>
          <w:sz w:val="28"/>
          <w:szCs w:val="28"/>
        </w:rPr>
        <w:t>состав</w:t>
      </w:r>
      <w:r w:rsidR="000F17D1">
        <w:rPr>
          <w:sz w:val="28"/>
          <w:szCs w:val="28"/>
        </w:rPr>
        <w:t>я</w:t>
      </w:r>
      <w:r w:rsidR="00F51F6D">
        <w:rPr>
          <w:sz w:val="28"/>
          <w:szCs w:val="28"/>
        </w:rPr>
        <w:t>т</w:t>
      </w:r>
      <w:r w:rsidRPr="001D7288">
        <w:rPr>
          <w:sz w:val="28"/>
          <w:szCs w:val="28"/>
        </w:rPr>
        <w:t xml:space="preserve"> </w:t>
      </w:r>
      <w:r w:rsidR="00060EA9">
        <w:rPr>
          <w:color w:val="000000"/>
          <w:sz w:val="28"/>
          <w:szCs w:val="28"/>
        </w:rPr>
        <w:t>226 169</w:t>
      </w:r>
      <w:r w:rsidRPr="001D7288">
        <w:rPr>
          <w:color w:val="000000"/>
          <w:sz w:val="28"/>
          <w:szCs w:val="28"/>
        </w:rPr>
        <w:t xml:space="preserve"> </w:t>
      </w:r>
      <w:r w:rsidRPr="001D7288">
        <w:rPr>
          <w:sz w:val="28"/>
          <w:szCs w:val="28"/>
        </w:rPr>
        <w:t>тыс. рублей.</w:t>
      </w:r>
      <w:r w:rsidR="00F51F6D">
        <w:rPr>
          <w:sz w:val="28"/>
          <w:szCs w:val="28"/>
        </w:rPr>
        <w:t xml:space="preserve">, что на </w:t>
      </w:r>
      <w:r w:rsidR="00060EA9">
        <w:rPr>
          <w:sz w:val="28"/>
          <w:szCs w:val="28"/>
        </w:rPr>
        <w:t>11,4</w:t>
      </w:r>
      <w:r w:rsidR="00F51F6D">
        <w:rPr>
          <w:sz w:val="28"/>
          <w:szCs w:val="28"/>
        </w:rPr>
        <w:t>% меньше аналогичного показателя 2016 года.</w:t>
      </w:r>
      <w:r w:rsidRPr="001D7288">
        <w:rPr>
          <w:sz w:val="28"/>
          <w:szCs w:val="28"/>
        </w:rPr>
        <w:t xml:space="preserve"> В 201</w:t>
      </w:r>
      <w:r w:rsidR="00C86254">
        <w:rPr>
          <w:sz w:val="28"/>
          <w:szCs w:val="28"/>
        </w:rPr>
        <w:t>8</w:t>
      </w:r>
      <w:r w:rsidRPr="001D7288">
        <w:rPr>
          <w:sz w:val="28"/>
          <w:szCs w:val="28"/>
        </w:rPr>
        <w:t xml:space="preserve"> году планируется рост о</w:t>
      </w:r>
      <w:r w:rsidRPr="001D7288">
        <w:rPr>
          <w:bCs/>
          <w:color w:val="000000"/>
          <w:sz w:val="28"/>
          <w:szCs w:val="28"/>
        </w:rPr>
        <w:t>бъема реализации продукции, товаров, услуг</w:t>
      </w:r>
      <w:r w:rsidRPr="001D7288">
        <w:rPr>
          <w:sz w:val="28"/>
          <w:szCs w:val="28"/>
        </w:rPr>
        <w:t xml:space="preserve"> до </w:t>
      </w:r>
      <w:r w:rsidR="00060EA9">
        <w:rPr>
          <w:color w:val="000000"/>
          <w:sz w:val="28"/>
          <w:szCs w:val="28"/>
        </w:rPr>
        <w:t>233 463</w:t>
      </w:r>
      <w:r w:rsidRPr="001D7288">
        <w:rPr>
          <w:color w:val="000000"/>
          <w:sz w:val="28"/>
          <w:szCs w:val="28"/>
        </w:rPr>
        <w:t xml:space="preserve"> </w:t>
      </w:r>
      <w:r w:rsidRPr="001D7288">
        <w:rPr>
          <w:bCs/>
          <w:color w:val="000000"/>
          <w:sz w:val="28"/>
          <w:szCs w:val="28"/>
        </w:rPr>
        <w:t>тыс. рублей, в 201</w:t>
      </w:r>
      <w:r w:rsidR="00C86254">
        <w:rPr>
          <w:bCs/>
          <w:color w:val="000000"/>
          <w:sz w:val="28"/>
          <w:szCs w:val="28"/>
        </w:rPr>
        <w:t>9</w:t>
      </w:r>
      <w:r w:rsidRPr="001D7288">
        <w:rPr>
          <w:bCs/>
          <w:color w:val="000000"/>
          <w:sz w:val="28"/>
          <w:szCs w:val="28"/>
        </w:rPr>
        <w:t xml:space="preserve"> году показатель составит </w:t>
      </w:r>
      <w:r w:rsidR="00060EA9">
        <w:rPr>
          <w:color w:val="000000"/>
          <w:sz w:val="28"/>
          <w:szCs w:val="28"/>
        </w:rPr>
        <w:t>254 492</w:t>
      </w:r>
      <w:r w:rsidRPr="001D7288">
        <w:rPr>
          <w:color w:val="000000"/>
          <w:sz w:val="28"/>
          <w:szCs w:val="28"/>
        </w:rPr>
        <w:t xml:space="preserve"> </w:t>
      </w:r>
      <w:r w:rsidR="00C86254">
        <w:rPr>
          <w:bCs/>
          <w:color w:val="000000"/>
          <w:sz w:val="28"/>
          <w:szCs w:val="28"/>
        </w:rPr>
        <w:t>тыс. рублей, в 2020</w:t>
      </w:r>
      <w:r w:rsidRPr="001D7288">
        <w:rPr>
          <w:bCs/>
          <w:color w:val="000000"/>
          <w:sz w:val="28"/>
          <w:szCs w:val="28"/>
        </w:rPr>
        <w:t xml:space="preserve"> году </w:t>
      </w:r>
      <w:r w:rsidRPr="001D7288">
        <w:rPr>
          <w:sz w:val="28"/>
          <w:szCs w:val="28"/>
        </w:rPr>
        <w:t xml:space="preserve"> - </w:t>
      </w:r>
      <w:r w:rsidR="00060EA9">
        <w:rPr>
          <w:color w:val="000000"/>
          <w:sz w:val="28"/>
          <w:szCs w:val="28"/>
        </w:rPr>
        <w:t>269 337</w:t>
      </w:r>
      <w:r w:rsidRPr="001D7288">
        <w:rPr>
          <w:bCs/>
          <w:color w:val="000000"/>
          <w:sz w:val="28"/>
          <w:szCs w:val="28"/>
        </w:rPr>
        <w:t xml:space="preserve"> тыс. рублей</w:t>
      </w:r>
      <w:r w:rsidR="00C86254">
        <w:rPr>
          <w:sz w:val="28"/>
          <w:szCs w:val="28"/>
        </w:rPr>
        <w:t>.</w:t>
      </w:r>
    </w:p>
    <w:p w:rsidR="00E642C4" w:rsidRDefault="00E642C4" w:rsidP="00515CC5">
      <w:pPr>
        <w:ind w:firstLine="709"/>
        <w:jc w:val="both"/>
        <w:rPr>
          <w:sz w:val="28"/>
          <w:szCs w:val="28"/>
        </w:rPr>
      </w:pPr>
      <w:r>
        <w:rPr>
          <w:sz w:val="28"/>
          <w:szCs w:val="28"/>
        </w:rPr>
        <w:t xml:space="preserve">Доходы предприятий, </w:t>
      </w:r>
      <w:r w:rsidRPr="00AA4D51">
        <w:rPr>
          <w:sz w:val="28"/>
          <w:szCs w:val="28"/>
        </w:rPr>
        <w:t>учредителем которых является администрация Северо-Енисейского района</w:t>
      </w:r>
      <w:r>
        <w:rPr>
          <w:sz w:val="28"/>
          <w:szCs w:val="28"/>
        </w:rPr>
        <w:t xml:space="preserve"> за 2016-2020 </w:t>
      </w:r>
      <w:proofErr w:type="spellStart"/>
      <w:r>
        <w:rPr>
          <w:sz w:val="28"/>
          <w:szCs w:val="28"/>
        </w:rPr>
        <w:t>гг</w:t>
      </w:r>
      <w:proofErr w:type="spellEnd"/>
      <w:r>
        <w:rPr>
          <w:sz w:val="28"/>
          <w:szCs w:val="28"/>
        </w:rPr>
        <w:t xml:space="preserve">  представлены на рисунке 21.</w:t>
      </w:r>
    </w:p>
    <w:p w:rsidR="006A4A8F" w:rsidRPr="001D7288" w:rsidRDefault="006A4A8F" w:rsidP="006A4A8F">
      <w:pPr>
        <w:jc w:val="both"/>
        <w:rPr>
          <w:sz w:val="28"/>
          <w:szCs w:val="28"/>
          <w:highlight w:val="yellow"/>
        </w:rPr>
      </w:pPr>
      <w:r w:rsidRPr="006A4A8F">
        <w:rPr>
          <w:noProof/>
          <w:sz w:val="28"/>
          <w:szCs w:val="28"/>
        </w:rPr>
        <w:lastRenderedPageBreak/>
        <w:drawing>
          <wp:inline distT="0" distB="0" distL="0" distR="0">
            <wp:extent cx="6235176" cy="3684104"/>
            <wp:effectExtent l="19050" t="0" r="13224" b="0"/>
            <wp:docPr id="10"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E642C4" w:rsidRDefault="00E642C4" w:rsidP="00E642C4">
      <w:pPr>
        <w:shd w:val="clear" w:color="auto" w:fill="FFFFFF"/>
        <w:ind w:firstLine="709"/>
        <w:jc w:val="center"/>
        <w:rPr>
          <w:b/>
          <w:sz w:val="28"/>
          <w:szCs w:val="28"/>
        </w:rPr>
      </w:pPr>
      <w:r w:rsidRPr="00E642C4">
        <w:rPr>
          <w:b/>
          <w:sz w:val="28"/>
          <w:szCs w:val="28"/>
        </w:rPr>
        <w:t xml:space="preserve">Рисунок 21. Доходы предприятий, учредителем которых является администрация Северо-Енисейского района за 2016-2020 </w:t>
      </w:r>
      <w:proofErr w:type="spellStart"/>
      <w:r w:rsidRPr="00E642C4">
        <w:rPr>
          <w:b/>
          <w:sz w:val="28"/>
          <w:szCs w:val="28"/>
        </w:rPr>
        <w:t>гг</w:t>
      </w:r>
      <w:proofErr w:type="spellEnd"/>
    </w:p>
    <w:p w:rsidR="00E642C4" w:rsidRPr="00E642C4" w:rsidRDefault="00E642C4" w:rsidP="00E642C4">
      <w:pPr>
        <w:shd w:val="clear" w:color="auto" w:fill="FFFFFF"/>
        <w:ind w:firstLine="709"/>
        <w:jc w:val="center"/>
        <w:rPr>
          <w:b/>
          <w:color w:val="000000"/>
          <w:sz w:val="28"/>
          <w:szCs w:val="28"/>
        </w:rPr>
      </w:pPr>
    </w:p>
    <w:p w:rsidR="00515CC5" w:rsidRDefault="00515CC5" w:rsidP="00515CC5">
      <w:pPr>
        <w:shd w:val="clear" w:color="auto" w:fill="FFFFFF"/>
        <w:ind w:firstLine="709"/>
        <w:jc w:val="both"/>
        <w:rPr>
          <w:color w:val="000000"/>
          <w:sz w:val="28"/>
          <w:szCs w:val="28"/>
        </w:rPr>
      </w:pPr>
      <w:r w:rsidRPr="001D7288">
        <w:rPr>
          <w:color w:val="000000"/>
          <w:sz w:val="28"/>
          <w:szCs w:val="28"/>
        </w:rPr>
        <w:t>В 201</w:t>
      </w:r>
      <w:r w:rsidR="00C86254">
        <w:rPr>
          <w:color w:val="000000"/>
          <w:sz w:val="28"/>
          <w:szCs w:val="28"/>
        </w:rPr>
        <w:t>7</w:t>
      </w:r>
      <w:r w:rsidRPr="001D7288">
        <w:rPr>
          <w:color w:val="000000"/>
          <w:sz w:val="28"/>
          <w:szCs w:val="28"/>
        </w:rPr>
        <w:t xml:space="preserve"> году затраты </w:t>
      </w:r>
      <w:r w:rsidR="00C86254" w:rsidRPr="00AA4D51">
        <w:rPr>
          <w:sz w:val="28"/>
          <w:szCs w:val="28"/>
        </w:rPr>
        <w:t>предприятий, учредителем которых является администрация Северо-Енисейского района</w:t>
      </w:r>
      <w:r w:rsidR="00C86254" w:rsidRPr="001D7288">
        <w:rPr>
          <w:sz w:val="28"/>
          <w:szCs w:val="28"/>
        </w:rPr>
        <w:t xml:space="preserve"> </w:t>
      </w:r>
      <w:r w:rsidR="00F51F6D" w:rsidRPr="001D7288">
        <w:rPr>
          <w:color w:val="000000"/>
          <w:sz w:val="28"/>
          <w:szCs w:val="28"/>
        </w:rPr>
        <w:t>слож</w:t>
      </w:r>
      <w:r w:rsidR="00F51F6D">
        <w:rPr>
          <w:color w:val="000000"/>
          <w:sz w:val="28"/>
          <w:szCs w:val="28"/>
        </w:rPr>
        <w:t>атся</w:t>
      </w:r>
      <w:r w:rsidRPr="001D7288">
        <w:rPr>
          <w:color w:val="000000"/>
          <w:sz w:val="28"/>
          <w:szCs w:val="28"/>
        </w:rPr>
        <w:t xml:space="preserve"> в сумме </w:t>
      </w:r>
      <w:r w:rsidR="001B2CA3">
        <w:rPr>
          <w:color w:val="000000"/>
          <w:sz w:val="28"/>
          <w:szCs w:val="28"/>
        </w:rPr>
        <w:t>243 904</w:t>
      </w:r>
      <w:r w:rsidRPr="001D7288">
        <w:rPr>
          <w:color w:val="000000"/>
          <w:sz w:val="28"/>
          <w:szCs w:val="28"/>
        </w:rPr>
        <w:t xml:space="preserve"> т</w:t>
      </w:r>
      <w:r w:rsidR="00CC2F72">
        <w:rPr>
          <w:color w:val="000000"/>
          <w:sz w:val="28"/>
          <w:szCs w:val="28"/>
        </w:rPr>
        <w:t>ыс. рублей</w:t>
      </w:r>
      <w:r w:rsidR="00F51F6D">
        <w:rPr>
          <w:color w:val="000000"/>
          <w:sz w:val="28"/>
          <w:szCs w:val="28"/>
        </w:rPr>
        <w:t xml:space="preserve">, что на </w:t>
      </w:r>
      <w:r w:rsidR="002906C0">
        <w:rPr>
          <w:color w:val="000000"/>
          <w:sz w:val="28"/>
          <w:szCs w:val="28"/>
        </w:rPr>
        <w:t>21,8</w:t>
      </w:r>
      <w:r w:rsidR="00F51F6D">
        <w:rPr>
          <w:color w:val="000000"/>
          <w:sz w:val="28"/>
          <w:szCs w:val="28"/>
        </w:rPr>
        <w:t xml:space="preserve">% меньше </w:t>
      </w:r>
      <w:r w:rsidR="00F51F6D">
        <w:rPr>
          <w:sz w:val="28"/>
          <w:szCs w:val="28"/>
        </w:rPr>
        <w:t>аналогичного показателя 2016 года.</w:t>
      </w:r>
      <w:r w:rsidRPr="001D7288">
        <w:rPr>
          <w:color w:val="000000"/>
          <w:sz w:val="28"/>
          <w:szCs w:val="28"/>
        </w:rPr>
        <w:t xml:space="preserve"> По оценке 201</w:t>
      </w:r>
      <w:r w:rsidR="00F51F6D">
        <w:rPr>
          <w:color w:val="000000"/>
          <w:sz w:val="28"/>
          <w:szCs w:val="28"/>
        </w:rPr>
        <w:t>8</w:t>
      </w:r>
      <w:r w:rsidRPr="001D7288">
        <w:rPr>
          <w:color w:val="000000"/>
          <w:sz w:val="28"/>
          <w:szCs w:val="28"/>
        </w:rPr>
        <w:t xml:space="preserve"> года данный показатель составит  </w:t>
      </w:r>
      <w:r w:rsidR="001B2CA3">
        <w:rPr>
          <w:color w:val="000000"/>
          <w:sz w:val="28"/>
          <w:szCs w:val="28"/>
        </w:rPr>
        <w:t>245 948</w:t>
      </w:r>
      <w:r w:rsidRPr="001D7288">
        <w:rPr>
          <w:color w:val="000000"/>
          <w:sz w:val="28"/>
          <w:szCs w:val="28"/>
        </w:rPr>
        <w:t xml:space="preserve"> тыс. рублей, в 201</w:t>
      </w:r>
      <w:r w:rsidR="00F51F6D">
        <w:rPr>
          <w:color w:val="000000"/>
          <w:sz w:val="28"/>
          <w:szCs w:val="28"/>
        </w:rPr>
        <w:t>9</w:t>
      </w:r>
      <w:r w:rsidRPr="001D7288">
        <w:rPr>
          <w:color w:val="000000"/>
          <w:sz w:val="28"/>
          <w:szCs w:val="28"/>
        </w:rPr>
        <w:t xml:space="preserve"> году – </w:t>
      </w:r>
      <w:r w:rsidR="001B2CA3">
        <w:rPr>
          <w:color w:val="000000"/>
          <w:sz w:val="28"/>
          <w:szCs w:val="28"/>
        </w:rPr>
        <w:t>260 037</w:t>
      </w:r>
      <w:r w:rsidRPr="001D7288">
        <w:rPr>
          <w:color w:val="000000"/>
          <w:sz w:val="28"/>
          <w:szCs w:val="28"/>
        </w:rPr>
        <w:t xml:space="preserve"> тыс. руб., в 20</w:t>
      </w:r>
      <w:r w:rsidR="00F51F6D">
        <w:rPr>
          <w:color w:val="000000"/>
          <w:sz w:val="28"/>
          <w:szCs w:val="28"/>
        </w:rPr>
        <w:t xml:space="preserve">20 </w:t>
      </w:r>
      <w:r w:rsidRPr="001D7288">
        <w:rPr>
          <w:color w:val="000000"/>
          <w:sz w:val="28"/>
          <w:szCs w:val="28"/>
        </w:rPr>
        <w:t xml:space="preserve">году – </w:t>
      </w:r>
      <w:r w:rsidR="001B2CA3">
        <w:rPr>
          <w:color w:val="000000"/>
          <w:sz w:val="28"/>
          <w:szCs w:val="28"/>
        </w:rPr>
        <w:t>270 057</w:t>
      </w:r>
      <w:r w:rsidR="00F51F6D">
        <w:rPr>
          <w:color w:val="000000"/>
          <w:sz w:val="28"/>
          <w:szCs w:val="28"/>
        </w:rPr>
        <w:t xml:space="preserve"> тыс. руб.</w:t>
      </w:r>
    </w:p>
    <w:p w:rsidR="00CC2F72" w:rsidRDefault="00CC2F72" w:rsidP="00CC2F72">
      <w:pPr>
        <w:ind w:firstLine="709"/>
        <w:jc w:val="both"/>
        <w:rPr>
          <w:sz w:val="28"/>
          <w:szCs w:val="28"/>
        </w:rPr>
      </w:pPr>
      <w:r>
        <w:rPr>
          <w:sz w:val="28"/>
          <w:szCs w:val="28"/>
        </w:rPr>
        <w:t xml:space="preserve">Затраты предприятий, </w:t>
      </w:r>
      <w:r w:rsidRPr="00AA4D51">
        <w:rPr>
          <w:sz w:val="28"/>
          <w:szCs w:val="28"/>
        </w:rPr>
        <w:t>учредителем которых является администрация Северо-Енисейского района</w:t>
      </w:r>
      <w:r>
        <w:rPr>
          <w:sz w:val="28"/>
          <w:szCs w:val="28"/>
        </w:rPr>
        <w:t xml:space="preserve"> за 2016-2020 </w:t>
      </w:r>
      <w:proofErr w:type="spellStart"/>
      <w:r>
        <w:rPr>
          <w:sz w:val="28"/>
          <w:szCs w:val="28"/>
        </w:rPr>
        <w:t>гг</w:t>
      </w:r>
      <w:proofErr w:type="spellEnd"/>
      <w:r>
        <w:rPr>
          <w:sz w:val="28"/>
          <w:szCs w:val="28"/>
        </w:rPr>
        <w:t xml:space="preserve">  представлены на рисунке 22.</w:t>
      </w:r>
    </w:p>
    <w:p w:rsidR="00EB0F44" w:rsidRDefault="00EB0F44" w:rsidP="00515CC5">
      <w:pPr>
        <w:shd w:val="clear" w:color="auto" w:fill="FFFFFF"/>
        <w:ind w:firstLine="709"/>
        <w:jc w:val="both"/>
        <w:rPr>
          <w:color w:val="000000"/>
          <w:sz w:val="28"/>
          <w:szCs w:val="28"/>
        </w:rPr>
      </w:pPr>
    </w:p>
    <w:p w:rsidR="006A4A8F" w:rsidRPr="001D7288" w:rsidRDefault="00EB0F44" w:rsidP="00EB0F44">
      <w:pPr>
        <w:shd w:val="clear" w:color="auto" w:fill="FFFFFF"/>
        <w:jc w:val="both"/>
        <w:rPr>
          <w:color w:val="000000"/>
          <w:sz w:val="28"/>
          <w:szCs w:val="28"/>
          <w:highlight w:val="yellow"/>
        </w:rPr>
      </w:pPr>
      <w:r w:rsidRPr="00EB0F44">
        <w:rPr>
          <w:noProof/>
          <w:color w:val="000000"/>
          <w:sz w:val="28"/>
          <w:szCs w:val="28"/>
        </w:rPr>
        <w:drawing>
          <wp:inline distT="0" distB="0" distL="0" distR="0">
            <wp:extent cx="6237799" cy="3286539"/>
            <wp:effectExtent l="19050" t="0" r="10601" b="9111"/>
            <wp:docPr id="14"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CC2F72" w:rsidRDefault="00CC2F72" w:rsidP="00CC2F72">
      <w:pPr>
        <w:shd w:val="clear" w:color="auto" w:fill="FFFFFF"/>
        <w:ind w:firstLine="709"/>
        <w:jc w:val="center"/>
        <w:rPr>
          <w:b/>
          <w:sz w:val="28"/>
          <w:szCs w:val="28"/>
        </w:rPr>
      </w:pPr>
      <w:r w:rsidRPr="00E642C4">
        <w:rPr>
          <w:b/>
          <w:sz w:val="28"/>
          <w:szCs w:val="28"/>
        </w:rPr>
        <w:t>Рисунок 2</w:t>
      </w:r>
      <w:r>
        <w:rPr>
          <w:b/>
          <w:sz w:val="28"/>
          <w:szCs w:val="28"/>
        </w:rPr>
        <w:t>2</w:t>
      </w:r>
      <w:r w:rsidRPr="00E642C4">
        <w:rPr>
          <w:b/>
          <w:sz w:val="28"/>
          <w:szCs w:val="28"/>
        </w:rPr>
        <w:t xml:space="preserve">. </w:t>
      </w:r>
      <w:r>
        <w:rPr>
          <w:b/>
          <w:sz w:val="28"/>
          <w:szCs w:val="28"/>
        </w:rPr>
        <w:t xml:space="preserve">Затраты </w:t>
      </w:r>
      <w:r w:rsidRPr="00E642C4">
        <w:rPr>
          <w:b/>
          <w:sz w:val="28"/>
          <w:szCs w:val="28"/>
        </w:rPr>
        <w:t xml:space="preserve">предприятий, учредителем которых является администрация Северо-Енисейского района за 2016-2020 </w:t>
      </w:r>
      <w:proofErr w:type="spellStart"/>
      <w:r w:rsidRPr="00E642C4">
        <w:rPr>
          <w:b/>
          <w:sz w:val="28"/>
          <w:szCs w:val="28"/>
        </w:rPr>
        <w:t>гг</w:t>
      </w:r>
      <w:proofErr w:type="spellEnd"/>
    </w:p>
    <w:p w:rsidR="00CC2F72" w:rsidRPr="00E642C4" w:rsidRDefault="00CC2F72" w:rsidP="00CC2F72">
      <w:pPr>
        <w:shd w:val="clear" w:color="auto" w:fill="FFFFFF"/>
        <w:ind w:firstLine="709"/>
        <w:jc w:val="center"/>
        <w:rPr>
          <w:b/>
          <w:color w:val="000000"/>
          <w:sz w:val="28"/>
          <w:szCs w:val="28"/>
        </w:rPr>
      </w:pPr>
    </w:p>
    <w:p w:rsidR="00515CC5" w:rsidRDefault="00515CC5" w:rsidP="00515CC5">
      <w:pPr>
        <w:ind w:firstLine="709"/>
        <w:jc w:val="both"/>
        <w:rPr>
          <w:sz w:val="28"/>
          <w:szCs w:val="28"/>
        </w:rPr>
      </w:pPr>
      <w:r w:rsidRPr="001D7288">
        <w:rPr>
          <w:sz w:val="28"/>
          <w:szCs w:val="28"/>
        </w:rPr>
        <w:t>По итогам 2017 го</w:t>
      </w:r>
      <w:r w:rsidR="00CD1777">
        <w:rPr>
          <w:sz w:val="28"/>
          <w:szCs w:val="28"/>
        </w:rPr>
        <w:t>да убыток до налогообложения у данных</w:t>
      </w:r>
      <w:r w:rsidRPr="001D7288">
        <w:rPr>
          <w:sz w:val="28"/>
          <w:szCs w:val="28"/>
        </w:rPr>
        <w:t xml:space="preserve"> предприятий района состави</w:t>
      </w:r>
      <w:r w:rsidR="00CD1777">
        <w:rPr>
          <w:sz w:val="28"/>
          <w:szCs w:val="28"/>
        </w:rPr>
        <w:t>т</w:t>
      </w:r>
      <w:r w:rsidRPr="001D7288">
        <w:rPr>
          <w:sz w:val="28"/>
          <w:szCs w:val="28"/>
        </w:rPr>
        <w:t xml:space="preserve"> </w:t>
      </w:r>
      <w:r w:rsidR="00060EA9">
        <w:rPr>
          <w:color w:val="000000"/>
          <w:sz w:val="28"/>
          <w:szCs w:val="28"/>
        </w:rPr>
        <w:t>17 735</w:t>
      </w:r>
      <w:r w:rsidRPr="001D7288">
        <w:rPr>
          <w:sz w:val="28"/>
          <w:szCs w:val="28"/>
        </w:rPr>
        <w:t xml:space="preserve"> тыс. рублей. В 201</w:t>
      </w:r>
      <w:r w:rsidR="00CD1777">
        <w:rPr>
          <w:sz w:val="28"/>
          <w:szCs w:val="28"/>
        </w:rPr>
        <w:t>8</w:t>
      </w:r>
      <w:r w:rsidRPr="001D7288">
        <w:rPr>
          <w:sz w:val="28"/>
          <w:szCs w:val="28"/>
        </w:rPr>
        <w:t xml:space="preserve"> </w:t>
      </w:r>
      <w:r w:rsidR="00CD1777">
        <w:rPr>
          <w:sz w:val="28"/>
          <w:szCs w:val="28"/>
        </w:rPr>
        <w:t xml:space="preserve">году </w:t>
      </w:r>
      <w:r w:rsidRPr="001D7288">
        <w:rPr>
          <w:sz w:val="28"/>
          <w:szCs w:val="28"/>
        </w:rPr>
        <w:t xml:space="preserve">планируется </w:t>
      </w:r>
      <w:r w:rsidR="00CD1777">
        <w:rPr>
          <w:sz w:val="28"/>
          <w:szCs w:val="28"/>
        </w:rPr>
        <w:t>убыток</w:t>
      </w:r>
      <w:r w:rsidRPr="001D7288">
        <w:rPr>
          <w:sz w:val="28"/>
          <w:szCs w:val="28"/>
        </w:rPr>
        <w:t xml:space="preserve"> до налогообложения</w:t>
      </w:r>
      <w:r w:rsidR="00CD1777">
        <w:rPr>
          <w:sz w:val="28"/>
          <w:szCs w:val="28"/>
        </w:rPr>
        <w:t xml:space="preserve"> </w:t>
      </w:r>
      <w:r w:rsidRPr="001D7288">
        <w:rPr>
          <w:sz w:val="28"/>
          <w:szCs w:val="28"/>
        </w:rPr>
        <w:t xml:space="preserve">– </w:t>
      </w:r>
      <w:r w:rsidR="00060EA9">
        <w:rPr>
          <w:color w:val="000000"/>
          <w:sz w:val="28"/>
          <w:szCs w:val="28"/>
        </w:rPr>
        <w:t>12 485</w:t>
      </w:r>
      <w:r w:rsidRPr="001D7288">
        <w:rPr>
          <w:color w:val="000000"/>
          <w:sz w:val="28"/>
          <w:szCs w:val="28"/>
        </w:rPr>
        <w:t xml:space="preserve"> </w:t>
      </w:r>
      <w:r w:rsidRPr="001D7288">
        <w:rPr>
          <w:sz w:val="28"/>
          <w:szCs w:val="28"/>
        </w:rPr>
        <w:t>тыс. рублей, в 20</w:t>
      </w:r>
      <w:r w:rsidR="00CD1777">
        <w:rPr>
          <w:sz w:val="28"/>
          <w:szCs w:val="28"/>
        </w:rPr>
        <w:t>19</w:t>
      </w:r>
      <w:r w:rsidRPr="001D7288">
        <w:rPr>
          <w:sz w:val="28"/>
          <w:szCs w:val="28"/>
        </w:rPr>
        <w:t xml:space="preserve"> году – </w:t>
      </w:r>
      <w:r w:rsidR="00060EA9">
        <w:rPr>
          <w:color w:val="000000"/>
          <w:sz w:val="28"/>
          <w:szCs w:val="28"/>
        </w:rPr>
        <w:t>5 545</w:t>
      </w:r>
      <w:r w:rsidRPr="001D7288">
        <w:rPr>
          <w:color w:val="000000"/>
          <w:sz w:val="28"/>
          <w:szCs w:val="28"/>
        </w:rPr>
        <w:t xml:space="preserve"> </w:t>
      </w:r>
      <w:r w:rsidRPr="001D7288">
        <w:rPr>
          <w:sz w:val="28"/>
          <w:szCs w:val="28"/>
        </w:rPr>
        <w:t>т</w:t>
      </w:r>
      <w:r w:rsidR="001B2CA3">
        <w:rPr>
          <w:sz w:val="28"/>
          <w:szCs w:val="28"/>
        </w:rPr>
        <w:t>ыс. рублей,</w:t>
      </w:r>
      <w:r w:rsidR="00CD1777">
        <w:rPr>
          <w:sz w:val="28"/>
          <w:szCs w:val="28"/>
        </w:rPr>
        <w:t xml:space="preserve"> </w:t>
      </w:r>
      <w:r w:rsidR="00CD1777" w:rsidRPr="001D7288">
        <w:rPr>
          <w:sz w:val="28"/>
          <w:szCs w:val="28"/>
        </w:rPr>
        <w:t>в 20</w:t>
      </w:r>
      <w:r w:rsidR="00CD1777">
        <w:rPr>
          <w:sz w:val="28"/>
          <w:szCs w:val="28"/>
        </w:rPr>
        <w:t xml:space="preserve">20 </w:t>
      </w:r>
      <w:r w:rsidR="00CD1777" w:rsidRPr="001D7288">
        <w:rPr>
          <w:sz w:val="28"/>
          <w:szCs w:val="28"/>
        </w:rPr>
        <w:t xml:space="preserve">году – </w:t>
      </w:r>
      <w:r w:rsidR="00060EA9">
        <w:rPr>
          <w:color w:val="000000"/>
          <w:sz w:val="28"/>
          <w:szCs w:val="28"/>
        </w:rPr>
        <w:t>720</w:t>
      </w:r>
      <w:r w:rsidR="00CD1777" w:rsidRPr="001D7288">
        <w:rPr>
          <w:color w:val="000000"/>
          <w:sz w:val="28"/>
          <w:szCs w:val="28"/>
        </w:rPr>
        <w:t xml:space="preserve"> </w:t>
      </w:r>
      <w:r w:rsidR="00CD1777" w:rsidRPr="001D7288">
        <w:rPr>
          <w:sz w:val="28"/>
          <w:szCs w:val="28"/>
        </w:rPr>
        <w:t>тыс. рублей</w:t>
      </w:r>
      <w:r w:rsidR="00CD1777">
        <w:rPr>
          <w:sz w:val="28"/>
          <w:szCs w:val="28"/>
        </w:rPr>
        <w:t>.</w:t>
      </w:r>
    </w:p>
    <w:p w:rsidR="00CC2F72" w:rsidRDefault="00CC2F72" w:rsidP="00CC2F72">
      <w:pPr>
        <w:ind w:firstLine="709"/>
        <w:jc w:val="both"/>
        <w:rPr>
          <w:sz w:val="28"/>
          <w:szCs w:val="28"/>
        </w:rPr>
      </w:pPr>
      <w:r>
        <w:rPr>
          <w:sz w:val="28"/>
          <w:szCs w:val="28"/>
        </w:rPr>
        <w:t xml:space="preserve">Прибыль (убыток) до налогообложения предприятий, </w:t>
      </w:r>
      <w:r w:rsidRPr="00AA4D51">
        <w:rPr>
          <w:sz w:val="28"/>
          <w:szCs w:val="28"/>
        </w:rPr>
        <w:t>учредителем которых является администрация Северо-Енисейского района</w:t>
      </w:r>
      <w:r>
        <w:rPr>
          <w:sz w:val="28"/>
          <w:szCs w:val="28"/>
        </w:rPr>
        <w:t xml:space="preserve"> за 2016-2020 </w:t>
      </w:r>
      <w:proofErr w:type="spellStart"/>
      <w:r>
        <w:rPr>
          <w:sz w:val="28"/>
          <w:szCs w:val="28"/>
        </w:rPr>
        <w:t>гг</w:t>
      </w:r>
      <w:proofErr w:type="spellEnd"/>
      <w:r>
        <w:rPr>
          <w:sz w:val="28"/>
          <w:szCs w:val="28"/>
        </w:rPr>
        <w:t xml:space="preserve">  представлены на рисунке 23</w:t>
      </w:r>
    </w:p>
    <w:p w:rsidR="00CC2F72" w:rsidRPr="001D7288" w:rsidRDefault="00CC2F72" w:rsidP="00515CC5">
      <w:pPr>
        <w:ind w:firstLine="709"/>
        <w:jc w:val="both"/>
        <w:rPr>
          <w:sz w:val="28"/>
          <w:szCs w:val="28"/>
        </w:rPr>
      </w:pPr>
    </w:p>
    <w:p w:rsidR="00515CC5" w:rsidRPr="00F66562" w:rsidRDefault="00CC2F72" w:rsidP="00CC2F72">
      <w:pPr>
        <w:shd w:val="clear" w:color="auto" w:fill="FFFFFF"/>
        <w:jc w:val="both"/>
        <w:rPr>
          <w:color w:val="000000"/>
          <w:sz w:val="28"/>
          <w:szCs w:val="28"/>
          <w:highlight w:val="yellow"/>
        </w:rPr>
      </w:pPr>
      <w:r w:rsidRPr="00CC2F72">
        <w:rPr>
          <w:noProof/>
          <w:color w:val="000000"/>
          <w:sz w:val="28"/>
          <w:szCs w:val="28"/>
        </w:rPr>
        <w:drawing>
          <wp:inline distT="0" distB="0" distL="0" distR="0">
            <wp:extent cx="6239069" cy="3525078"/>
            <wp:effectExtent l="19050" t="0" r="28381" b="0"/>
            <wp:docPr id="17"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CC2F72" w:rsidRDefault="00CC2F72" w:rsidP="00CC2F72">
      <w:pPr>
        <w:shd w:val="clear" w:color="auto" w:fill="FFFFFF"/>
        <w:ind w:firstLine="709"/>
        <w:jc w:val="center"/>
        <w:rPr>
          <w:b/>
          <w:sz w:val="28"/>
          <w:szCs w:val="28"/>
        </w:rPr>
      </w:pPr>
      <w:r w:rsidRPr="00E642C4">
        <w:rPr>
          <w:b/>
          <w:sz w:val="28"/>
          <w:szCs w:val="28"/>
        </w:rPr>
        <w:t>Рисунок 2</w:t>
      </w:r>
      <w:r>
        <w:rPr>
          <w:b/>
          <w:sz w:val="28"/>
          <w:szCs w:val="28"/>
        </w:rPr>
        <w:t>3</w:t>
      </w:r>
      <w:r w:rsidRPr="00E642C4">
        <w:rPr>
          <w:b/>
          <w:sz w:val="28"/>
          <w:szCs w:val="28"/>
        </w:rPr>
        <w:t xml:space="preserve">. </w:t>
      </w:r>
      <w:r>
        <w:rPr>
          <w:b/>
          <w:sz w:val="28"/>
          <w:szCs w:val="28"/>
        </w:rPr>
        <w:t xml:space="preserve">Затраты </w:t>
      </w:r>
      <w:r w:rsidRPr="00E642C4">
        <w:rPr>
          <w:b/>
          <w:sz w:val="28"/>
          <w:szCs w:val="28"/>
        </w:rPr>
        <w:t xml:space="preserve">предприятий, учредителем которых является администрация Северо-Енисейского района за 2016-2020 </w:t>
      </w:r>
      <w:proofErr w:type="spellStart"/>
      <w:r w:rsidRPr="00E642C4">
        <w:rPr>
          <w:b/>
          <w:sz w:val="28"/>
          <w:szCs w:val="28"/>
        </w:rPr>
        <w:t>гг</w:t>
      </w:r>
      <w:proofErr w:type="spellEnd"/>
    </w:p>
    <w:p w:rsidR="00CC2F72" w:rsidRDefault="00CC2F72" w:rsidP="00515CC5">
      <w:pPr>
        <w:tabs>
          <w:tab w:val="left" w:pos="3431"/>
        </w:tabs>
        <w:jc w:val="center"/>
        <w:rPr>
          <w:b/>
          <w:sz w:val="28"/>
          <w:szCs w:val="28"/>
        </w:rPr>
      </w:pPr>
    </w:p>
    <w:p w:rsidR="00060EA9" w:rsidRDefault="00060EA9" w:rsidP="00515CC5">
      <w:pPr>
        <w:tabs>
          <w:tab w:val="left" w:pos="3431"/>
        </w:tabs>
        <w:jc w:val="center"/>
        <w:rPr>
          <w:b/>
          <w:sz w:val="28"/>
          <w:szCs w:val="28"/>
        </w:rPr>
      </w:pPr>
    </w:p>
    <w:p w:rsidR="00515CC5" w:rsidRPr="0019221C" w:rsidRDefault="00515CC5" w:rsidP="00515CC5">
      <w:pPr>
        <w:tabs>
          <w:tab w:val="left" w:pos="3431"/>
        </w:tabs>
        <w:jc w:val="center"/>
        <w:rPr>
          <w:b/>
          <w:sz w:val="28"/>
          <w:szCs w:val="28"/>
        </w:rPr>
      </w:pPr>
      <w:r w:rsidRPr="0019221C">
        <w:rPr>
          <w:b/>
          <w:sz w:val="28"/>
          <w:szCs w:val="28"/>
        </w:rPr>
        <w:t xml:space="preserve">Финансово-хозяйственная деятельность муниципальных предприятий </w:t>
      </w:r>
    </w:p>
    <w:p w:rsidR="00515CC5" w:rsidRPr="0019221C" w:rsidRDefault="00515CC5" w:rsidP="00515CC5">
      <w:pPr>
        <w:tabs>
          <w:tab w:val="left" w:pos="3431"/>
        </w:tabs>
        <w:jc w:val="center"/>
        <w:rPr>
          <w:b/>
          <w:sz w:val="28"/>
          <w:szCs w:val="28"/>
          <w:u w:val="single"/>
        </w:rPr>
      </w:pPr>
      <w:r w:rsidRPr="0019221C">
        <w:rPr>
          <w:b/>
          <w:sz w:val="28"/>
          <w:szCs w:val="28"/>
          <w:u w:val="single"/>
        </w:rPr>
        <w:t>в отрасли розничной торговли</w:t>
      </w:r>
    </w:p>
    <w:p w:rsidR="00515CC5" w:rsidRPr="0019221C" w:rsidRDefault="00515CC5" w:rsidP="00515CC5">
      <w:pPr>
        <w:tabs>
          <w:tab w:val="left" w:pos="3431"/>
        </w:tabs>
        <w:jc w:val="center"/>
        <w:rPr>
          <w:sz w:val="28"/>
          <w:szCs w:val="28"/>
        </w:rPr>
      </w:pPr>
      <w:r w:rsidRPr="0019221C">
        <w:rPr>
          <w:sz w:val="28"/>
          <w:szCs w:val="28"/>
        </w:rPr>
        <w:t xml:space="preserve"> </w:t>
      </w:r>
    </w:p>
    <w:p w:rsidR="00360DA3" w:rsidRPr="009815BF" w:rsidRDefault="00515CC5" w:rsidP="00360DA3">
      <w:pPr>
        <w:ind w:firstLine="709"/>
        <w:jc w:val="both"/>
        <w:rPr>
          <w:sz w:val="28"/>
          <w:szCs w:val="28"/>
        </w:rPr>
      </w:pPr>
      <w:r w:rsidRPr="00CD1777">
        <w:rPr>
          <w:sz w:val="28"/>
          <w:szCs w:val="28"/>
        </w:rPr>
        <w:t xml:space="preserve">На сегодняшний день в отрасли розничной торговли функционирует </w:t>
      </w:r>
      <w:r w:rsidR="00CD1777" w:rsidRPr="00CD1777">
        <w:rPr>
          <w:sz w:val="28"/>
          <w:szCs w:val="28"/>
        </w:rPr>
        <w:t>1</w:t>
      </w:r>
      <w:r w:rsidRPr="00CD1777">
        <w:rPr>
          <w:sz w:val="28"/>
          <w:szCs w:val="28"/>
        </w:rPr>
        <w:t xml:space="preserve"> </w:t>
      </w:r>
      <w:r w:rsidR="00CD1777" w:rsidRPr="00CD1777">
        <w:rPr>
          <w:sz w:val="28"/>
          <w:szCs w:val="28"/>
        </w:rPr>
        <w:t>предприятие, учредителем которого является администрация Северо-Енисейского района</w:t>
      </w:r>
      <w:r w:rsidRPr="00CD1777">
        <w:rPr>
          <w:sz w:val="28"/>
          <w:szCs w:val="28"/>
        </w:rPr>
        <w:t xml:space="preserve"> </w:t>
      </w:r>
      <w:r w:rsidR="00360DA3">
        <w:rPr>
          <w:sz w:val="28"/>
          <w:szCs w:val="28"/>
        </w:rPr>
        <w:t xml:space="preserve">- </w:t>
      </w:r>
      <w:r w:rsidR="00CD1777" w:rsidRPr="002F7781">
        <w:rPr>
          <w:sz w:val="28"/>
          <w:szCs w:val="28"/>
        </w:rPr>
        <w:t>общество с ограниченной ответственностью «Управление торговли Северо-Енисейского района»</w:t>
      </w:r>
      <w:r w:rsidR="00360DA3">
        <w:rPr>
          <w:sz w:val="28"/>
          <w:szCs w:val="28"/>
        </w:rPr>
        <w:t xml:space="preserve"> (далее – ООО «УТ»)*, </w:t>
      </w:r>
      <w:r w:rsidR="00360DA3" w:rsidRPr="009815BF">
        <w:rPr>
          <w:sz w:val="28"/>
          <w:szCs w:val="28"/>
        </w:rPr>
        <w:t xml:space="preserve">которое сегодня решает социальные задачи, а именно: </w:t>
      </w:r>
    </w:p>
    <w:p w:rsidR="00360DA3" w:rsidRPr="009815BF" w:rsidRDefault="00360DA3" w:rsidP="00360DA3">
      <w:pPr>
        <w:ind w:firstLine="709"/>
        <w:jc w:val="both"/>
        <w:rPr>
          <w:sz w:val="28"/>
          <w:szCs w:val="28"/>
        </w:rPr>
      </w:pPr>
      <w:r w:rsidRPr="009815BF">
        <w:rPr>
          <w:sz w:val="28"/>
          <w:szCs w:val="28"/>
        </w:rPr>
        <w:t>- организация системной работы по централизованному обслуживанию питанием школьных учреждений;</w:t>
      </w:r>
    </w:p>
    <w:p w:rsidR="00360DA3" w:rsidRPr="009815BF" w:rsidRDefault="00360DA3" w:rsidP="00360DA3">
      <w:pPr>
        <w:ind w:firstLine="709"/>
        <w:jc w:val="both"/>
        <w:rPr>
          <w:sz w:val="28"/>
          <w:szCs w:val="28"/>
        </w:rPr>
      </w:pPr>
      <w:r w:rsidRPr="009815BF">
        <w:rPr>
          <w:sz w:val="28"/>
          <w:szCs w:val="28"/>
        </w:rPr>
        <w:t>- улучшение торгового обслуживания и питания населения района (в том числе реализация определенных законодательством Российской Федерации товаров первой необходимости по минимальным ценам);</w:t>
      </w:r>
    </w:p>
    <w:p w:rsidR="00360DA3" w:rsidRPr="009815BF" w:rsidRDefault="00360DA3" w:rsidP="00360DA3">
      <w:pPr>
        <w:tabs>
          <w:tab w:val="left" w:pos="4320"/>
        </w:tabs>
        <w:ind w:firstLine="709"/>
        <w:jc w:val="both"/>
        <w:rPr>
          <w:sz w:val="28"/>
          <w:szCs w:val="28"/>
        </w:rPr>
      </w:pPr>
      <w:r w:rsidRPr="009815BF">
        <w:rPr>
          <w:sz w:val="28"/>
          <w:szCs w:val="28"/>
        </w:rPr>
        <w:t>- создание продовольственных резервов (запасов) на период бездорожья и на случай чрезвычайных ситуаций.</w:t>
      </w:r>
    </w:p>
    <w:p w:rsidR="00360DA3" w:rsidRPr="009815BF" w:rsidRDefault="00360DA3" w:rsidP="00360DA3">
      <w:pPr>
        <w:tabs>
          <w:tab w:val="left" w:pos="4320"/>
        </w:tabs>
        <w:ind w:firstLine="709"/>
        <w:jc w:val="both"/>
        <w:rPr>
          <w:sz w:val="28"/>
          <w:szCs w:val="28"/>
        </w:rPr>
      </w:pPr>
      <w:r w:rsidRPr="009815BF">
        <w:rPr>
          <w:sz w:val="28"/>
          <w:szCs w:val="28"/>
        </w:rPr>
        <w:t xml:space="preserve">Благодаря деятельности </w:t>
      </w:r>
      <w:r>
        <w:rPr>
          <w:sz w:val="28"/>
          <w:szCs w:val="28"/>
        </w:rPr>
        <w:t>ООО «УТ»</w:t>
      </w:r>
      <w:r w:rsidRPr="009815BF">
        <w:rPr>
          <w:sz w:val="28"/>
          <w:szCs w:val="28"/>
        </w:rPr>
        <w:t xml:space="preserve">, рост цен на социально значимые </w:t>
      </w:r>
      <w:r w:rsidRPr="009815BF">
        <w:rPr>
          <w:sz w:val="28"/>
          <w:szCs w:val="28"/>
        </w:rPr>
        <w:lastRenderedPageBreak/>
        <w:t>продовольственные товары, реализуемые на территории района, остается в пределах колебаний закупочной стоимости товаров. Торговые предприятия малого бизнеса и индивидуальные предприниматели корректируют свою ценовую политику с учетом деятельности данного муниципального предприятия.</w:t>
      </w:r>
    </w:p>
    <w:p w:rsidR="00360DA3" w:rsidRPr="009815BF" w:rsidRDefault="00360DA3" w:rsidP="00360DA3">
      <w:pPr>
        <w:ind w:firstLine="709"/>
        <w:jc w:val="both"/>
        <w:rPr>
          <w:sz w:val="28"/>
          <w:szCs w:val="28"/>
        </w:rPr>
      </w:pPr>
      <w:r w:rsidRPr="009815BF">
        <w:rPr>
          <w:sz w:val="28"/>
          <w:szCs w:val="28"/>
        </w:rPr>
        <w:t>Таким образом, в Северо-Енисейском районе удается сохранить ценовое равновесие на социально значимые продовольственные товары.</w:t>
      </w:r>
    </w:p>
    <w:p w:rsidR="00360DA3" w:rsidRPr="009815BF" w:rsidRDefault="00360DA3" w:rsidP="00360DA3">
      <w:pPr>
        <w:tabs>
          <w:tab w:val="left" w:pos="4320"/>
        </w:tabs>
        <w:ind w:firstLine="709"/>
        <w:jc w:val="both"/>
        <w:rPr>
          <w:sz w:val="28"/>
          <w:szCs w:val="28"/>
        </w:rPr>
      </w:pPr>
      <w:r w:rsidRPr="009815BF">
        <w:rPr>
          <w:sz w:val="28"/>
          <w:szCs w:val="28"/>
        </w:rPr>
        <w:t>Закуп продовольственных товаров реализуемых на территории нашего района организациями торговли, муниципальным предприятием «Управление муниципальной торговли» и субъектами предпринимательства осуществляется на оптовых базах в г. Красноярск, в связи с чем, колебание цен в районе обусловлено изменением закупочных цен на этих базах.</w:t>
      </w:r>
    </w:p>
    <w:p w:rsidR="00515CC5" w:rsidRPr="00B02CB6" w:rsidRDefault="000F17D1" w:rsidP="00515CC5">
      <w:pPr>
        <w:ind w:firstLine="709"/>
        <w:jc w:val="both"/>
        <w:rPr>
          <w:sz w:val="28"/>
          <w:szCs w:val="28"/>
        </w:rPr>
      </w:pPr>
      <w:r>
        <w:rPr>
          <w:bCs/>
          <w:sz w:val="28"/>
          <w:szCs w:val="28"/>
        </w:rPr>
        <w:t>Доходы (в том числе, о</w:t>
      </w:r>
      <w:r w:rsidR="00515CC5">
        <w:rPr>
          <w:bCs/>
          <w:sz w:val="28"/>
          <w:szCs w:val="28"/>
        </w:rPr>
        <w:t>бъем</w:t>
      </w:r>
      <w:r w:rsidR="00515CC5" w:rsidRPr="002861EE">
        <w:rPr>
          <w:bCs/>
          <w:sz w:val="28"/>
          <w:szCs w:val="28"/>
        </w:rPr>
        <w:t xml:space="preserve"> реализации</w:t>
      </w:r>
      <w:r w:rsidR="00515CC5" w:rsidRPr="002861EE">
        <w:rPr>
          <w:sz w:val="28"/>
          <w:szCs w:val="28"/>
        </w:rPr>
        <w:t xml:space="preserve"> продукции, товаров, услуг</w:t>
      </w:r>
      <w:r>
        <w:rPr>
          <w:sz w:val="28"/>
          <w:szCs w:val="28"/>
        </w:rPr>
        <w:t>)</w:t>
      </w:r>
      <w:r w:rsidR="00515CC5" w:rsidRPr="002861EE">
        <w:rPr>
          <w:bCs/>
          <w:sz w:val="28"/>
          <w:szCs w:val="28"/>
        </w:rPr>
        <w:t xml:space="preserve"> по </w:t>
      </w:r>
      <w:r>
        <w:rPr>
          <w:bCs/>
          <w:sz w:val="28"/>
          <w:szCs w:val="28"/>
        </w:rPr>
        <w:t>данному предприятию</w:t>
      </w:r>
      <w:r w:rsidR="00515CC5" w:rsidRPr="002861EE">
        <w:rPr>
          <w:bCs/>
          <w:sz w:val="28"/>
          <w:szCs w:val="28"/>
        </w:rPr>
        <w:t xml:space="preserve"> </w:t>
      </w:r>
      <w:r>
        <w:rPr>
          <w:bCs/>
          <w:sz w:val="28"/>
          <w:szCs w:val="28"/>
        </w:rPr>
        <w:t>в</w:t>
      </w:r>
      <w:r w:rsidR="00515CC5" w:rsidRPr="001310B8">
        <w:rPr>
          <w:bCs/>
          <w:sz w:val="28"/>
          <w:szCs w:val="28"/>
        </w:rPr>
        <w:t xml:space="preserve"> 2017 году ожида</w:t>
      </w:r>
      <w:r w:rsidR="00C13432">
        <w:rPr>
          <w:bCs/>
          <w:sz w:val="28"/>
          <w:szCs w:val="28"/>
        </w:rPr>
        <w:t>ю</w:t>
      </w:r>
      <w:r w:rsidR="00515CC5" w:rsidRPr="001310B8">
        <w:rPr>
          <w:bCs/>
          <w:sz w:val="28"/>
          <w:szCs w:val="28"/>
        </w:rPr>
        <w:t xml:space="preserve">тся </w:t>
      </w:r>
      <w:r>
        <w:rPr>
          <w:bCs/>
          <w:sz w:val="28"/>
          <w:szCs w:val="28"/>
        </w:rPr>
        <w:t xml:space="preserve">на уровне </w:t>
      </w:r>
      <w:r w:rsidR="000C74DE">
        <w:rPr>
          <w:bCs/>
          <w:sz w:val="28"/>
          <w:szCs w:val="28"/>
        </w:rPr>
        <w:t>204 939</w:t>
      </w:r>
      <w:r w:rsidR="00C13432">
        <w:rPr>
          <w:bCs/>
          <w:sz w:val="28"/>
          <w:szCs w:val="28"/>
        </w:rPr>
        <w:t xml:space="preserve"> </w:t>
      </w:r>
      <w:r w:rsidR="00515CC5" w:rsidRPr="001310B8">
        <w:rPr>
          <w:bCs/>
          <w:sz w:val="28"/>
          <w:szCs w:val="28"/>
        </w:rPr>
        <w:t xml:space="preserve">тыс. рублей, </w:t>
      </w:r>
      <w:r w:rsidR="00C13432">
        <w:rPr>
          <w:bCs/>
          <w:sz w:val="28"/>
          <w:szCs w:val="28"/>
        </w:rPr>
        <w:t xml:space="preserve">что на </w:t>
      </w:r>
      <w:r w:rsidR="00BB2841">
        <w:rPr>
          <w:bCs/>
          <w:sz w:val="28"/>
          <w:szCs w:val="28"/>
        </w:rPr>
        <w:t>1</w:t>
      </w:r>
      <w:r w:rsidR="000C74DE">
        <w:rPr>
          <w:bCs/>
          <w:sz w:val="28"/>
          <w:szCs w:val="28"/>
        </w:rPr>
        <w:t>0</w:t>
      </w:r>
      <w:r w:rsidR="00BB2841">
        <w:rPr>
          <w:bCs/>
          <w:sz w:val="28"/>
          <w:szCs w:val="28"/>
        </w:rPr>
        <w:t>,8</w:t>
      </w:r>
      <w:r w:rsidR="00C13432">
        <w:rPr>
          <w:bCs/>
          <w:sz w:val="28"/>
          <w:szCs w:val="28"/>
        </w:rPr>
        <w:t xml:space="preserve">% меньше аналогичного показателя 2016 года, </w:t>
      </w:r>
      <w:r w:rsidR="00515CC5" w:rsidRPr="001310B8">
        <w:rPr>
          <w:bCs/>
          <w:sz w:val="28"/>
          <w:szCs w:val="28"/>
        </w:rPr>
        <w:t xml:space="preserve">в 2018 году планируется рост до – </w:t>
      </w:r>
      <w:r w:rsidR="000C74DE">
        <w:rPr>
          <w:color w:val="000000"/>
          <w:sz w:val="28"/>
          <w:szCs w:val="28"/>
        </w:rPr>
        <w:t>213 463</w:t>
      </w:r>
      <w:r w:rsidR="00515CC5">
        <w:rPr>
          <w:color w:val="000000"/>
          <w:sz w:val="28"/>
          <w:szCs w:val="28"/>
        </w:rPr>
        <w:t xml:space="preserve"> </w:t>
      </w:r>
      <w:r w:rsidR="00515CC5" w:rsidRPr="001310B8">
        <w:rPr>
          <w:bCs/>
          <w:sz w:val="28"/>
          <w:szCs w:val="28"/>
        </w:rPr>
        <w:t>тыс. руб.,  в 20</w:t>
      </w:r>
      <w:r w:rsidR="00C13432">
        <w:rPr>
          <w:bCs/>
          <w:sz w:val="28"/>
          <w:szCs w:val="28"/>
        </w:rPr>
        <w:t>19</w:t>
      </w:r>
      <w:r w:rsidR="00515CC5" w:rsidRPr="001310B8">
        <w:rPr>
          <w:bCs/>
          <w:sz w:val="28"/>
          <w:szCs w:val="28"/>
        </w:rPr>
        <w:t xml:space="preserve"> году </w:t>
      </w:r>
      <w:r w:rsidR="00C13432">
        <w:rPr>
          <w:bCs/>
          <w:sz w:val="28"/>
          <w:szCs w:val="28"/>
        </w:rPr>
        <w:t>–</w:t>
      </w:r>
      <w:r w:rsidR="00515CC5">
        <w:rPr>
          <w:bCs/>
          <w:sz w:val="28"/>
          <w:szCs w:val="28"/>
        </w:rPr>
        <w:t xml:space="preserve"> </w:t>
      </w:r>
      <w:r w:rsidR="000C74DE">
        <w:rPr>
          <w:color w:val="000000"/>
          <w:sz w:val="28"/>
          <w:szCs w:val="28"/>
        </w:rPr>
        <w:t>233 492</w:t>
      </w:r>
      <w:r w:rsidR="00515CC5">
        <w:rPr>
          <w:color w:val="000000"/>
          <w:sz w:val="28"/>
          <w:szCs w:val="28"/>
        </w:rPr>
        <w:t xml:space="preserve"> </w:t>
      </w:r>
      <w:r w:rsidR="00515CC5" w:rsidRPr="001310B8">
        <w:rPr>
          <w:bCs/>
          <w:sz w:val="28"/>
          <w:szCs w:val="28"/>
        </w:rPr>
        <w:t xml:space="preserve">тыс. рублей, в 2020 году – </w:t>
      </w:r>
      <w:r w:rsidR="000C74DE">
        <w:rPr>
          <w:color w:val="000000"/>
          <w:sz w:val="28"/>
          <w:szCs w:val="28"/>
        </w:rPr>
        <w:t>247 337</w:t>
      </w:r>
      <w:r w:rsidR="00515CC5" w:rsidRPr="001310B8">
        <w:rPr>
          <w:bCs/>
          <w:sz w:val="28"/>
          <w:szCs w:val="28"/>
        </w:rPr>
        <w:t xml:space="preserve"> тыс. рублей, за счет наращивания товарооборота.</w:t>
      </w:r>
    </w:p>
    <w:p w:rsidR="00515CC5" w:rsidRPr="001310B8" w:rsidRDefault="00515CC5" w:rsidP="00515CC5">
      <w:pPr>
        <w:ind w:firstLine="708"/>
        <w:jc w:val="both"/>
        <w:rPr>
          <w:rFonts w:ascii="Calibri" w:hAnsi="Calibri"/>
          <w:color w:val="000000"/>
          <w:sz w:val="22"/>
          <w:szCs w:val="22"/>
        </w:rPr>
      </w:pPr>
      <w:r w:rsidRPr="009815BF">
        <w:rPr>
          <w:bCs/>
          <w:sz w:val="28"/>
          <w:szCs w:val="28"/>
        </w:rPr>
        <w:t>Затраты по</w:t>
      </w:r>
      <w:r w:rsidR="00C13432">
        <w:rPr>
          <w:bCs/>
          <w:sz w:val="28"/>
          <w:szCs w:val="28"/>
        </w:rPr>
        <w:t xml:space="preserve"> предприятию в </w:t>
      </w:r>
      <w:r w:rsidRPr="001310B8">
        <w:rPr>
          <w:bCs/>
          <w:sz w:val="28"/>
          <w:szCs w:val="28"/>
        </w:rPr>
        <w:t xml:space="preserve">2017 году </w:t>
      </w:r>
      <w:r w:rsidR="00C13432">
        <w:rPr>
          <w:bCs/>
          <w:sz w:val="28"/>
          <w:szCs w:val="28"/>
        </w:rPr>
        <w:t>ожидаются на уровне</w:t>
      </w:r>
      <w:r w:rsidRPr="001310B8">
        <w:rPr>
          <w:bCs/>
          <w:sz w:val="28"/>
          <w:szCs w:val="28"/>
        </w:rPr>
        <w:t xml:space="preserve"> </w:t>
      </w:r>
      <w:r w:rsidR="00BB2841">
        <w:rPr>
          <w:color w:val="000000"/>
          <w:sz w:val="28"/>
          <w:szCs w:val="28"/>
        </w:rPr>
        <w:t>223 264</w:t>
      </w:r>
      <w:r>
        <w:rPr>
          <w:color w:val="000000"/>
          <w:sz w:val="28"/>
          <w:szCs w:val="28"/>
        </w:rPr>
        <w:t xml:space="preserve"> </w:t>
      </w:r>
      <w:r w:rsidRPr="001310B8">
        <w:rPr>
          <w:bCs/>
          <w:sz w:val="28"/>
          <w:szCs w:val="28"/>
        </w:rPr>
        <w:t>тыс. рублей,</w:t>
      </w:r>
      <w:r w:rsidR="00C13432">
        <w:rPr>
          <w:bCs/>
          <w:sz w:val="28"/>
          <w:szCs w:val="28"/>
        </w:rPr>
        <w:t xml:space="preserve"> что на </w:t>
      </w:r>
      <w:r w:rsidR="00BB2841">
        <w:rPr>
          <w:bCs/>
          <w:sz w:val="28"/>
          <w:szCs w:val="28"/>
        </w:rPr>
        <w:t>22,7</w:t>
      </w:r>
      <w:r w:rsidR="00C13432">
        <w:rPr>
          <w:bCs/>
          <w:sz w:val="28"/>
          <w:szCs w:val="28"/>
        </w:rPr>
        <w:t>% ниже аналогичного показателя 2016 года,</w:t>
      </w:r>
      <w:r w:rsidRPr="001310B8">
        <w:rPr>
          <w:bCs/>
          <w:sz w:val="28"/>
          <w:szCs w:val="28"/>
        </w:rPr>
        <w:t xml:space="preserve"> в 2018 году затраты составят </w:t>
      </w:r>
      <w:r w:rsidR="00BB2841">
        <w:rPr>
          <w:color w:val="000000"/>
          <w:sz w:val="28"/>
          <w:szCs w:val="28"/>
        </w:rPr>
        <w:t>226 048</w:t>
      </w:r>
      <w:r w:rsidRPr="001310B8">
        <w:rPr>
          <w:bCs/>
          <w:sz w:val="28"/>
          <w:szCs w:val="28"/>
        </w:rPr>
        <w:t xml:space="preserve"> тыс. рублей, в 2019 году – </w:t>
      </w:r>
      <w:r w:rsidR="00BB2841">
        <w:rPr>
          <w:color w:val="000000"/>
          <w:sz w:val="28"/>
          <w:szCs w:val="28"/>
        </w:rPr>
        <w:t>239 137</w:t>
      </w:r>
      <w:r w:rsidRPr="001310B8">
        <w:rPr>
          <w:bCs/>
          <w:sz w:val="28"/>
          <w:szCs w:val="28"/>
        </w:rPr>
        <w:t xml:space="preserve"> тыс. рублей, в 2020 году – </w:t>
      </w:r>
      <w:r w:rsidR="00BB2841">
        <w:rPr>
          <w:color w:val="000000"/>
          <w:sz w:val="28"/>
          <w:szCs w:val="28"/>
        </w:rPr>
        <w:t>248 157</w:t>
      </w:r>
      <w:r>
        <w:rPr>
          <w:color w:val="000000"/>
          <w:sz w:val="28"/>
          <w:szCs w:val="28"/>
        </w:rPr>
        <w:t xml:space="preserve"> </w:t>
      </w:r>
      <w:r w:rsidRPr="001310B8">
        <w:rPr>
          <w:bCs/>
          <w:sz w:val="28"/>
          <w:szCs w:val="28"/>
        </w:rPr>
        <w:t>тыс. рублей.</w:t>
      </w:r>
    </w:p>
    <w:p w:rsidR="00C13432" w:rsidRDefault="00360DA3" w:rsidP="00515CC5">
      <w:pPr>
        <w:pStyle w:val="ac"/>
        <w:ind w:firstLine="709"/>
        <w:jc w:val="both"/>
        <w:rPr>
          <w:bCs/>
          <w:sz w:val="28"/>
          <w:szCs w:val="28"/>
        </w:rPr>
      </w:pPr>
      <w:r w:rsidRPr="009815BF">
        <w:rPr>
          <w:sz w:val="28"/>
          <w:szCs w:val="28"/>
        </w:rPr>
        <w:t xml:space="preserve">В результате финансово-хозяйственной деятельности </w:t>
      </w:r>
      <w:r>
        <w:rPr>
          <w:bCs/>
          <w:sz w:val="28"/>
          <w:szCs w:val="28"/>
        </w:rPr>
        <w:t>у</w:t>
      </w:r>
      <w:r w:rsidR="00515CC5" w:rsidRPr="001310B8">
        <w:rPr>
          <w:bCs/>
          <w:sz w:val="28"/>
          <w:szCs w:val="28"/>
        </w:rPr>
        <w:t>быток до налогообложения в 201</w:t>
      </w:r>
      <w:r w:rsidR="00C13432">
        <w:rPr>
          <w:bCs/>
          <w:sz w:val="28"/>
          <w:szCs w:val="28"/>
        </w:rPr>
        <w:t>7</w:t>
      </w:r>
      <w:r w:rsidR="00515CC5" w:rsidRPr="001310B8">
        <w:rPr>
          <w:bCs/>
          <w:sz w:val="28"/>
          <w:szCs w:val="28"/>
        </w:rPr>
        <w:t xml:space="preserve"> году по </w:t>
      </w:r>
      <w:r w:rsidR="00C13432">
        <w:rPr>
          <w:bCs/>
          <w:sz w:val="28"/>
          <w:szCs w:val="28"/>
        </w:rPr>
        <w:t>данному предприятию</w:t>
      </w:r>
      <w:r w:rsidR="00515CC5" w:rsidRPr="001310B8">
        <w:rPr>
          <w:bCs/>
          <w:sz w:val="28"/>
          <w:szCs w:val="28"/>
        </w:rPr>
        <w:t xml:space="preserve"> состави</w:t>
      </w:r>
      <w:r w:rsidR="00C13432">
        <w:rPr>
          <w:bCs/>
          <w:sz w:val="28"/>
          <w:szCs w:val="28"/>
        </w:rPr>
        <w:t>т</w:t>
      </w:r>
      <w:r w:rsidR="00515CC5" w:rsidRPr="001310B8">
        <w:rPr>
          <w:bCs/>
          <w:sz w:val="28"/>
          <w:szCs w:val="28"/>
        </w:rPr>
        <w:t xml:space="preserve"> </w:t>
      </w:r>
      <w:r w:rsidR="000C74DE">
        <w:rPr>
          <w:bCs/>
          <w:sz w:val="28"/>
          <w:szCs w:val="28"/>
        </w:rPr>
        <w:t>18 325</w:t>
      </w:r>
      <w:r w:rsidR="00515CC5" w:rsidRPr="001310B8">
        <w:rPr>
          <w:bCs/>
          <w:sz w:val="28"/>
          <w:szCs w:val="28"/>
        </w:rPr>
        <w:t xml:space="preserve"> тыс. рублей</w:t>
      </w:r>
      <w:r w:rsidR="00C13432">
        <w:rPr>
          <w:bCs/>
          <w:sz w:val="28"/>
          <w:szCs w:val="28"/>
        </w:rPr>
        <w:t>.</w:t>
      </w:r>
    </w:p>
    <w:p w:rsidR="00360DA3" w:rsidRPr="00F66562" w:rsidRDefault="00515CC5" w:rsidP="00360DA3">
      <w:pPr>
        <w:pStyle w:val="ac"/>
        <w:ind w:firstLine="709"/>
        <w:jc w:val="both"/>
        <w:rPr>
          <w:bCs/>
          <w:sz w:val="28"/>
          <w:szCs w:val="28"/>
          <w:highlight w:val="yellow"/>
        </w:rPr>
      </w:pPr>
      <w:r w:rsidRPr="001310B8">
        <w:rPr>
          <w:bCs/>
          <w:sz w:val="28"/>
          <w:szCs w:val="28"/>
        </w:rPr>
        <w:t>По оценке 201</w:t>
      </w:r>
      <w:r w:rsidR="00C13432">
        <w:rPr>
          <w:bCs/>
          <w:sz w:val="28"/>
          <w:szCs w:val="28"/>
        </w:rPr>
        <w:t>8</w:t>
      </w:r>
      <w:r w:rsidRPr="001310B8">
        <w:rPr>
          <w:bCs/>
          <w:sz w:val="28"/>
          <w:szCs w:val="28"/>
        </w:rPr>
        <w:t xml:space="preserve"> года планируется снижение убытка у </w:t>
      </w:r>
      <w:r>
        <w:rPr>
          <w:sz w:val="28"/>
          <w:szCs w:val="28"/>
        </w:rPr>
        <w:t>ООО «УТ</w:t>
      </w:r>
      <w:r w:rsidRPr="001310B8">
        <w:rPr>
          <w:bCs/>
          <w:sz w:val="28"/>
          <w:szCs w:val="28"/>
        </w:rPr>
        <w:t xml:space="preserve">» до </w:t>
      </w:r>
      <w:r w:rsidR="000C74DE">
        <w:rPr>
          <w:bCs/>
          <w:sz w:val="28"/>
          <w:szCs w:val="28"/>
        </w:rPr>
        <w:t xml:space="preserve">12 585 </w:t>
      </w:r>
      <w:r w:rsidRPr="001310B8">
        <w:rPr>
          <w:bCs/>
          <w:sz w:val="28"/>
          <w:szCs w:val="28"/>
        </w:rPr>
        <w:t>тыс.руб., а к 20</w:t>
      </w:r>
      <w:r w:rsidR="00C13432">
        <w:rPr>
          <w:bCs/>
          <w:sz w:val="28"/>
          <w:szCs w:val="28"/>
        </w:rPr>
        <w:t>20</w:t>
      </w:r>
      <w:r w:rsidRPr="001310B8">
        <w:rPr>
          <w:bCs/>
          <w:sz w:val="28"/>
          <w:szCs w:val="28"/>
        </w:rPr>
        <w:t xml:space="preserve"> году планируется снижение убытка до </w:t>
      </w:r>
      <w:r w:rsidR="000C74DE">
        <w:rPr>
          <w:bCs/>
          <w:sz w:val="28"/>
          <w:szCs w:val="28"/>
        </w:rPr>
        <w:t>820</w:t>
      </w:r>
      <w:r w:rsidRPr="001310B8">
        <w:rPr>
          <w:bCs/>
          <w:sz w:val="28"/>
          <w:szCs w:val="28"/>
        </w:rPr>
        <w:t xml:space="preserve"> тыс. рублей</w:t>
      </w:r>
      <w:r w:rsidR="00360DA3">
        <w:rPr>
          <w:bCs/>
          <w:sz w:val="28"/>
          <w:szCs w:val="28"/>
        </w:rPr>
        <w:t>,</w:t>
      </w:r>
      <w:r w:rsidRPr="001310B8">
        <w:rPr>
          <w:bCs/>
          <w:sz w:val="28"/>
          <w:szCs w:val="28"/>
        </w:rPr>
        <w:t xml:space="preserve"> </w:t>
      </w:r>
      <w:r w:rsidR="00360DA3" w:rsidRPr="00AD3694">
        <w:rPr>
          <w:sz w:val="28"/>
          <w:szCs w:val="28"/>
        </w:rPr>
        <w:t xml:space="preserve">за счет увеличения товарооборота. </w:t>
      </w:r>
    </w:p>
    <w:p w:rsidR="00515CC5" w:rsidRPr="00AD3694" w:rsidRDefault="00FA51C3" w:rsidP="00515CC5">
      <w:pPr>
        <w:ind w:firstLine="709"/>
        <w:jc w:val="both"/>
        <w:outlineLvl w:val="1"/>
        <w:rPr>
          <w:sz w:val="28"/>
          <w:szCs w:val="28"/>
        </w:rPr>
      </w:pPr>
      <w:r>
        <w:rPr>
          <w:sz w:val="28"/>
          <w:szCs w:val="28"/>
        </w:rPr>
        <w:t>Ч</w:t>
      </w:r>
      <w:r w:rsidR="00515CC5" w:rsidRPr="00AD3694">
        <w:rPr>
          <w:sz w:val="28"/>
          <w:szCs w:val="28"/>
        </w:rPr>
        <w:t>исленност</w:t>
      </w:r>
      <w:r>
        <w:rPr>
          <w:sz w:val="28"/>
          <w:szCs w:val="28"/>
        </w:rPr>
        <w:t>ь</w:t>
      </w:r>
      <w:r w:rsidR="00515CC5" w:rsidRPr="00AD3694">
        <w:rPr>
          <w:sz w:val="28"/>
          <w:szCs w:val="28"/>
        </w:rPr>
        <w:t xml:space="preserve"> работающих н</w:t>
      </w:r>
      <w:proofErr w:type="gramStart"/>
      <w:r w:rsidR="00515CC5" w:rsidRPr="00AD3694">
        <w:rPr>
          <w:sz w:val="28"/>
          <w:szCs w:val="28"/>
        </w:rPr>
        <w:t xml:space="preserve">а </w:t>
      </w:r>
      <w:r w:rsidR="00515CC5">
        <w:rPr>
          <w:sz w:val="28"/>
          <w:szCs w:val="28"/>
        </w:rPr>
        <w:t>ООО</w:t>
      </w:r>
      <w:proofErr w:type="gramEnd"/>
      <w:r w:rsidR="00515CC5">
        <w:rPr>
          <w:sz w:val="28"/>
          <w:szCs w:val="28"/>
        </w:rPr>
        <w:t xml:space="preserve"> «УТ»</w:t>
      </w:r>
      <w:r w:rsidR="00515CC5" w:rsidRPr="00AD3694">
        <w:rPr>
          <w:sz w:val="28"/>
          <w:szCs w:val="28"/>
        </w:rPr>
        <w:t xml:space="preserve"> </w:t>
      </w:r>
      <w:r>
        <w:rPr>
          <w:sz w:val="28"/>
          <w:szCs w:val="28"/>
        </w:rPr>
        <w:t>останется не изменой и составит</w:t>
      </w:r>
      <w:r w:rsidR="00515CC5" w:rsidRPr="00AD3694">
        <w:rPr>
          <w:sz w:val="28"/>
          <w:szCs w:val="28"/>
        </w:rPr>
        <w:t xml:space="preserve"> </w:t>
      </w:r>
      <w:r w:rsidRPr="00AD3694">
        <w:rPr>
          <w:sz w:val="28"/>
          <w:szCs w:val="28"/>
        </w:rPr>
        <w:t xml:space="preserve">97 человек </w:t>
      </w:r>
      <w:r>
        <w:rPr>
          <w:sz w:val="28"/>
          <w:szCs w:val="28"/>
        </w:rPr>
        <w:t>в</w:t>
      </w:r>
      <w:r w:rsidR="00515CC5" w:rsidRPr="00AD3694">
        <w:rPr>
          <w:sz w:val="28"/>
          <w:szCs w:val="28"/>
        </w:rPr>
        <w:t xml:space="preserve"> 2020 году, среднемесячная заработная плата работников останется на прежнем уровне и составит – 30,3 тыс. рублей.</w:t>
      </w:r>
    </w:p>
    <w:p w:rsidR="00FA51C3" w:rsidRPr="00360DA3" w:rsidRDefault="00FA51C3" w:rsidP="00FA51C3">
      <w:pPr>
        <w:pStyle w:val="af2"/>
        <w:ind w:firstLine="555"/>
        <w:jc w:val="both"/>
        <w:rPr>
          <w:i/>
          <w:sz w:val="28"/>
          <w:szCs w:val="28"/>
        </w:rPr>
      </w:pPr>
      <w:r w:rsidRPr="00360DA3">
        <w:rPr>
          <w:i/>
          <w:sz w:val="28"/>
          <w:szCs w:val="28"/>
        </w:rPr>
        <w:t>*В соответствии с распоряжением администрации Северо-Енисейского района от 14.11.2016 №1274-ос «О преобразовании некоторых муниципальных предприятий Северо-Енисейского района», на основании передаточного акта от 28.02.2017 №1, муниципальное предприятие Северо-Енисейского района «Управление муниципальной торговли»  преобразовано в ООО «УТ».</w:t>
      </w:r>
    </w:p>
    <w:p w:rsidR="00515CC5" w:rsidRPr="00CA5699" w:rsidRDefault="00515CC5" w:rsidP="00515CC5">
      <w:pPr>
        <w:pStyle w:val="ac"/>
        <w:spacing w:after="0"/>
        <w:jc w:val="center"/>
        <w:rPr>
          <w:b/>
          <w:sz w:val="16"/>
          <w:szCs w:val="16"/>
          <w:highlight w:val="yellow"/>
        </w:rPr>
      </w:pPr>
    </w:p>
    <w:p w:rsidR="00515CC5" w:rsidRPr="00D240A0" w:rsidRDefault="00515CC5" w:rsidP="00515CC5">
      <w:pPr>
        <w:pStyle w:val="ac"/>
        <w:spacing w:after="0"/>
        <w:jc w:val="center"/>
        <w:rPr>
          <w:b/>
          <w:sz w:val="28"/>
          <w:szCs w:val="28"/>
        </w:rPr>
      </w:pPr>
      <w:r w:rsidRPr="00D240A0">
        <w:rPr>
          <w:b/>
          <w:sz w:val="28"/>
          <w:szCs w:val="28"/>
        </w:rPr>
        <w:t>Финансово-хозяйственная деятельность муниципальных предприятий</w:t>
      </w:r>
    </w:p>
    <w:p w:rsidR="00515CC5" w:rsidRPr="00D240A0" w:rsidRDefault="00515CC5" w:rsidP="00515CC5">
      <w:pPr>
        <w:pStyle w:val="ac"/>
        <w:spacing w:after="0"/>
        <w:ind w:firstLine="720"/>
        <w:jc w:val="center"/>
        <w:rPr>
          <w:b/>
          <w:sz w:val="28"/>
          <w:szCs w:val="28"/>
          <w:u w:val="single"/>
        </w:rPr>
      </w:pPr>
      <w:r w:rsidRPr="00D240A0">
        <w:rPr>
          <w:b/>
          <w:sz w:val="28"/>
          <w:szCs w:val="28"/>
          <w:u w:val="single"/>
        </w:rPr>
        <w:t>в отрасли сельское хозяйство, охота</w:t>
      </w:r>
    </w:p>
    <w:p w:rsidR="00515CC5" w:rsidRPr="00CA5699" w:rsidRDefault="00515CC5" w:rsidP="00515CC5">
      <w:pPr>
        <w:pStyle w:val="ac"/>
        <w:ind w:firstLine="720"/>
        <w:jc w:val="both"/>
        <w:rPr>
          <w:b/>
          <w:sz w:val="16"/>
          <w:szCs w:val="16"/>
          <w:highlight w:val="yellow"/>
        </w:rPr>
      </w:pPr>
    </w:p>
    <w:p w:rsidR="00515CC5" w:rsidRPr="00D240A0" w:rsidRDefault="00515CC5" w:rsidP="00515CC5">
      <w:pPr>
        <w:tabs>
          <w:tab w:val="left" w:pos="2755"/>
        </w:tabs>
        <w:ind w:firstLine="720"/>
        <w:jc w:val="both"/>
        <w:rPr>
          <w:sz w:val="28"/>
          <w:szCs w:val="28"/>
        </w:rPr>
      </w:pPr>
      <w:r w:rsidRPr="00D240A0">
        <w:rPr>
          <w:sz w:val="28"/>
          <w:szCs w:val="28"/>
        </w:rPr>
        <w:t xml:space="preserve">В настоящее время осуществляют деятельность 1 </w:t>
      </w:r>
      <w:r w:rsidR="0074678F" w:rsidRPr="00CD1777">
        <w:rPr>
          <w:sz w:val="28"/>
          <w:szCs w:val="28"/>
        </w:rPr>
        <w:t>предприятие, учредителем которого является администрация Северо-Енисейского района</w:t>
      </w:r>
      <w:r w:rsidRPr="00D240A0">
        <w:rPr>
          <w:sz w:val="28"/>
          <w:szCs w:val="28"/>
        </w:rPr>
        <w:t xml:space="preserve"> в отрасли «Сельское хозяйство</w:t>
      </w:r>
      <w:r w:rsidRPr="00D240A0">
        <w:rPr>
          <w:b/>
          <w:sz w:val="28"/>
          <w:szCs w:val="28"/>
        </w:rPr>
        <w:t xml:space="preserve">, </w:t>
      </w:r>
      <w:r w:rsidRPr="00D240A0">
        <w:rPr>
          <w:sz w:val="28"/>
          <w:szCs w:val="28"/>
        </w:rPr>
        <w:t>охота</w:t>
      </w:r>
      <w:r w:rsidR="0074678F">
        <w:rPr>
          <w:sz w:val="28"/>
          <w:szCs w:val="28"/>
        </w:rPr>
        <w:t>, рыболовство</w:t>
      </w:r>
      <w:r w:rsidRPr="00D240A0">
        <w:rPr>
          <w:sz w:val="28"/>
          <w:szCs w:val="28"/>
        </w:rPr>
        <w:t xml:space="preserve">» - </w:t>
      </w:r>
      <w:r>
        <w:rPr>
          <w:sz w:val="28"/>
          <w:szCs w:val="28"/>
        </w:rPr>
        <w:t>ООО</w:t>
      </w:r>
      <w:r w:rsidRPr="00D240A0">
        <w:rPr>
          <w:sz w:val="28"/>
          <w:szCs w:val="28"/>
        </w:rPr>
        <w:t xml:space="preserve"> «ОПХ «Север».</w:t>
      </w:r>
    </w:p>
    <w:p w:rsidR="00515CC5" w:rsidRPr="00D240A0" w:rsidRDefault="00515CC5" w:rsidP="00515CC5">
      <w:pPr>
        <w:tabs>
          <w:tab w:val="left" w:pos="2755"/>
        </w:tabs>
        <w:ind w:firstLine="720"/>
        <w:jc w:val="both"/>
        <w:rPr>
          <w:sz w:val="28"/>
          <w:szCs w:val="28"/>
        </w:rPr>
      </w:pPr>
      <w:r>
        <w:rPr>
          <w:sz w:val="28"/>
          <w:szCs w:val="28"/>
        </w:rPr>
        <w:t>ООО</w:t>
      </w:r>
      <w:r w:rsidRPr="00D240A0">
        <w:rPr>
          <w:sz w:val="28"/>
          <w:szCs w:val="28"/>
        </w:rPr>
        <w:t xml:space="preserve"> </w:t>
      </w:r>
      <w:r w:rsidRPr="00D240A0">
        <w:rPr>
          <w:rStyle w:val="ad"/>
          <w:sz w:val="28"/>
          <w:szCs w:val="28"/>
        </w:rPr>
        <w:t xml:space="preserve">«ОПХ Север» </w:t>
      </w:r>
      <w:r w:rsidRPr="00D240A0">
        <w:rPr>
          <w:sz w:val="28"/>
          <w:szCs w:val="28"/>
        </w:rPr>
        <w:t xml:space="preserve"> осуществляет биотехническую и </w:t>
      </w:r>
      <w:proofErr w:type="spellStart"/>
      <w:r w:rsidRPr="00D240A0">
        <w:rPr>
          <w:sz w:val="28"/>
          <w:szCs w:val="28"/>
        </w:rPr>
        <w:t>охото</w:t>
      </w:r>
      <w:proofErr w:type="spellEnd"/>
      <w:r w:rsidR="00476730">
        <w:rPr>
          <w:sz w:val="28"/>
          <w:szCs w:val="28"/>
        </w:rPr>
        <w:t xml:space="preserve"> </w:t>
      </w:r>
      <w:r w:rsidRPr="00D240A0">
        <w:rPr>
          <w:sz w:val="28"/>
          <w:szCs w:val="28"/>
        </w:rPr>
        <w:t>-</w:t>
      </w:r>
      <w:r w:rsidR="00476730">
        <w:rPr>
          <w:sz w:val="28"/>
          <w:szCs w:val="28"/>
        </w:rPr>
        <w:t xml:space="preserve"> </w:t>
      </w:r>
      <w:r w:rsidRPr="00D240A0">
        <w:rPr>
          <w:sz w:val="28"/>
          <w:szCs w:val="28"/>
        </w:rPr>
        <w:t>хозяйственную и торгово-закупочную деятельность.</w:t>
      </w:r>
    </w:p>
    <w:p w:rsidR="00515CC5" w:rsidRPr="00D240A0" w:rsidRDefault="00515CC5" w:rsidP="00515CC5">
      <w:pPr>
        <w:ind w:firstLine="709"/>
        <w:jc w:val="both"/>
        <w:rPr>
          <w:sz w:val="28"/>
          <w:szCs w:val="28"/>
        </w:rPr>
      </w:pPr>
      <w:r w:rsidRPr="00D240A0">
        <w:rPr>
          <w:sz w:val="28"/>
          <w:szCs w:val="28"/>
        </w:rPr>
        <w:t xml:space="preserve">Предметом деятельности предприятия являются: промысел и закуп дикой пушнины, мясо диких животных, дикорастущей продукции; лекарственно технического сырья; охрана и учет численности диких животных в целях </w:t>
      </w:r>
      <w:r w:rsidRPr="00D240A0">
        <w:rPr>
          <w:sz w:val="28"/>
          <w:szCs w:val="28"/>
        </w:rPr>
        <w:lastRenderedPageBreak/>
        <w:t>рационального их использования; создание для населения условий по организации любительской охоты; промышленное рыболовство, переработка рыбы.</w:t>
      </w:r>
    </w:p>
    <w:p w:rsidR="00515CC5" w:rsidRPr="00D240A0" w:rsidRDefault="00515CC5" w:rsidP="00515CC5">
      <w:pPr>
        <w:ind w:firstLine="709"/>
        <w:jc w:val="both"/>
        <w:rPr>
          <w:sz w:val="28"/>
          <w:szCs w:val="28"/>
        </w:rPr>
      </w:pPr>
      <w:r>
        <w:rPr>
          <w:sz w:val="28"/>
          <w:szCs w:val="28"/>
        </w:rPr>
        <w:t>ООО</w:t>
      </w:r>
      <w:r w:rsidRPr="00D240A0">
        <w:rPr>
          <w:sz w:val="28"/>
          <w:szCs w:val="28"/>
        </w:rPr>
        <w:t xml:space="preserve"> </w:t>
      </w:r>
      <w:r w:rsidRPr="00D240A0">
        <w:rPr>
          <w:rStyle w:val="ad"/>
          <w:sz w:val="28"/>
          <w:szCs w:val="28"/>
        </w:rPr>
        <w:t xml:space="preserve">«ОПХ Север» </w:t>
      </w:r>
      <w:r w:rsidRPr="00D240A0">
        <w:rPr>
          <w:sz w:val="28"/>
          <w:szCs w:val="28"/>
        </w:rPr>
        <w:t>действует на принципах полного хозяйственного расчета, самофинансирования и самоокупаемости, обеспечивает социальное развитие и стимулирование работников за счет накопленных средств. Несет полную ответственность за результаты собственной хозяйственной деятельности и выполнение возложенных на себя  обязательств перед поставщиками и покупателями, бюджетом, а также перед трудовым коллективом.</w:t>
      </w:r>
    </w:p>
    <w:p w:rsidR="0074678F" w:rsidRDefault="0074678F" w:rsidP="00515CC5">
      <w:pPr>
        <w:ind w:firstLine="709"/>
        <w:jc w:val="both"/>
        <w:rPr>
          <w:rStyle w:val="ad"/>
          <w:sz w:val="28"/>
          <w:szCs w:val="28"/>
        </w:rPr>
      </w:pPr>
      <w:proofErr w:type="gramStart"/>
      <w:r>
        <w:rPr>
          <w:bCs/>
          <w:sz w:val="28"/>
          <w:szCs w:val="28"/>
        </w:rPr>
        <w:t>Доход (в том числе, о</w:t>
      </w:r>
      <w:r w:rsidR="00515CC5">
        <w:rPr>
          <w:bCs/>
          <w:sz w:val="28"/>
          <w:szCs w:val="28"/>
        </w:rPr>
        <w:t>бъем</w:t>
      </w:r>
      <w:r w:rsidR="00515CC5" w:rsidRPr="002861EE">
        <w:rPr>
          <w:bCs/>
          <w:sz w:val="28"/>
          <w:szCs w:val="28"/>
        </w:rPr>
        <w:t xml:space="preserve"> реализации</w:t>
      </w:r>
      <w:r w:rsidR="00515CC5" w:rsidRPr="002861EE">
        <w:rPr>
          <w:sz w:val="28"/>
          <w:szCs w:val="28"/>
        </w:rPr>
        <w:t xml:space="preserve"> </w:t>
      </w:r>
      <w:r w:rsidR="00515CC5" w:rsidRPr="00D240A0">
        <w:rPr>
          <w:sz w:val="28"/>
          <w:szCs w:val="28"/>
        </w:rPr>
        <w:t>продукции, товаров, услуг</w:t>
      </w:r>
      <w:r>
        <w:rPr>
          <w:sz w:val="28"/>
          <w:szCs w:val="28"/>
        </w:rPr>
        <w:t>)</w:t>
      </w:r>
      <w:r w:rsidR="00515CC5" w:rsidRPr="00D240A0">
        <w:rPr>
          <w:bCs/>
          <w:sz w:val="28"/>
          <w:szCs w:val="28"/>
        </w:rPr>
        <w:t xml:space="preserve"> </w:t>
      </w:r>
      <w:r w:rsidR="00515CC5">
        <w:rPr>
          <w:sz w:val="28"/>
          <w:szCs w:val="28"/>
        </w:rPr>
        <w:t>ООО</w:t>
      </w:r>
      <w:r w:rsidR="00515CC5" w:rsidRPr="00D240A0">
        <w:rPr>
          <w:sz w:val="28"/>
          <w:szCs w:val="28"/>
        </w:rPr>
        <w:t xml:space="preserve"> «ОПХ «Север» </w:t>
      </w:r>
      <w:r w:rsidR="00515CC5" w:rsidRPr="00D240A0">
        <w:rPr>
          <w:rStyle w:val="ad"/>
          <w:sz w:val="28"/>
          <w:szCs w:val="28"/>
        </w:rPr>
        <w:t xml:space="preserve">в </w:t>
      </w:r>
      <w:r w:rsidRPr="00806290">
        <w:rPr>
          <w:rStyle w:val="ad"/>
          <w:sz w:val="28"/>
          <w:szCs w:val="28"/>
        </w:rPr>
        <w:t>2017 год</w:t>
      </w:r>
      <w:r>
        <w:rPr>
          <w:rStyle w:val="ad"/>
          <w:sz w:val="28"/>
          <w:szCs w:val="28"/>
        </w:rPr>
        <w:t>у</w:t>
      </w:r>
      <w:r w:rsidRPr="00806290">
        <w:rPr>
          <w:rStyle w:val="ad"/>
          <w:sz w:val="28"/>
          <w:szCs w:val="28"/>
        </w:rPr>
        <w:t xml:space="preserve"> </w:t>
      </w:r>
      <w:r w:rsidR="00515CC5" w:rsidRPr="00806290">
        <w:rPr>
          <w:rStyle w:val="ad"/>
          <w:sz w:val="28"/>
          <w:szCs w:val="28"/>
        </w:rPr>
        <w:t>оцен</w:t>
      </w:r>
      <w:r>
        <w:rPr>
          <w:rStyle w:val="ad"/>
          <w:sz w:val="28"/>
          <w:szCs w:val="28"/>
        </w:rPr>
        <w:t>ивается</w:t>
      </w:r>
      <w:r w:rsidR="00515CC5" w:rsidRPr="00806290">
        <w:rPr>
          <w:rStyle w:val="ad"/>
          <w:sz w:val="28"/>
          <w:szCs w:val="28"/>
        </w:rPr>
        <w:t xml:space="preserve"> </w:t>
      </w:r>
      <w:r>
        <w:rPr>
          <w:rStyle w:val="ad"/>
          <w:sz w:val="28"/>
          <w:szCs w:val="28"/>
        </w:rPr>
        <w:t xml:space="preserve">на уровне 21 230 тыс. руб., в 2018 году – 20 000 тыс. руб., </w:t>
      </w:r>
      <w:r w:rsidRPr="00806290">
        <w:rPr>
          <w:rStyle w:val="ad"/>
          <w:sz w:val="28"/>
          <w:szCs w:val="28"/>
        </w:rPr>
        <w:t>за счет падения цены на пушнину</w:t>
      </w:r>
      <w:r>
        <w:rPr>
          <w:rStyle w:val="ad"/>
          <w:sz w:val="28"/>
          <w:szCs w:val="28"/>
        </w:rPr>
        <w:t xml:space="preserve">, в  </w:t>
      </w:r>
      <w:r w:rsidRPr="00806290">
        <w:rPr>
          <w:rStyle w:val="ad"/>
          <w:sz w:val="28"/>
          <w:szCs w:val="28"/>
        </w:rPr>
        <w:t>2019 год</w:t>
      </w:r>
      <w:r>
        <w:rPr>
          <w:rStyle w:val="ad"/>
          <w:sz w:val="28"/>
          <w:szCs w:val="28"/>
        </w:rPr>
        <w:t>у</w:t>
      </w:r>
      <w:r w:rsidRPr="00806290">
        <w:rPr>
          <w:rStyle w:val="ad"/>
          <w:sz w:val="28"/>
          <w:szCs w:val="28"/>
        </w:rPr>
        <w:t xml:space="preserve"> – 21 000 </w:t>
      </w:r>
      <w:r>
        <w:rPr>
          <w:rStyle w:val="ad"/>
          <w:sz w:val="28"/>
          <w:szCs w:val="28"/>
        </w:rPr>
        <w:t xml:space="preserve">тыс. </w:t>
      </w:r>
      <w:proofErr w:type="spellStart"/>
      <w:r>
        <w:rPr>
          <w:rStyle w:val="ad"/>
          <w:sz w:val="28"/>
          <w:szCs w:val="28"/>
        </w:rPr>
        <w:t>руб</w:t>
      </w:r>
      <w:proofErr w:type="spellEnd"/>
      <w:r w:rsidRPr="00806290">
        <w:rPr>
          <w:rStyle w:val="ad"/>
          <w:sz w:val="28"/>
          <w:szCs w:val="28"/>
        </w:rPr>
        <w:t xml:space="preserve">, </w:t>
      </w:r>
      <w:r>
        <w:rPr>
          <w:rStyle w:val="ad"/>
          <w:sz w:val="28"/>
          <w:szCs w:val="28"/>
        </w:rPr>
        <w:t xml:space="preserve">в </w:t>
      </w:r>
      <w:r w:rsidRPr="00806290">
        <w:rPr>
          <w:rStyle w:val="ad"/>
          <w:sz w:val="28"/>
          <w:szCs w:val="28"/>
        </w:rPr>
        <w:t>2020 год</w:t>
      </w:r>
      <w:r>
        <w:rPr>
          <w:rStyle w:val="ad"/>
          <w:sz w:val="28"/>
          <w:szCs w:val="28"/>
        </w:rPr>
        <w:t>у</w:t>
      </w:r>
      <w:r w:rsidRPr="00806290">
        <w:rPr>
          <w:rStyle w:val="ad"/>
          <w:sz w:val="28"/>
          <w:szCs w:val="28"/>
        </w:rPr>
        <w:t xml:space="preserve"> – 22 000 </w:t>
      </w:r>
      <w:r>
        <w:rPr>
          <w:rStyle w:val="ad"/>
          <w:sz w:val="28"/>
          <w:szCs w:val="28"/>
        </w:rPr>
        <w:t xml:space="preserve">тыс. </w:t>
      </w:r>
      <w:r w:rsidRPr="00806290">
        <w:rPr>
          <w:rStyle w:val="ad"/>
          <w:sz w:val="28"/>
          <w:szCs w:val="28"/>
        </w:rPr>
        <w:t>рублей</w:t>
      </w:r>
      <w:r>
        <w:rPr>
          <w:rStyle w:val="ad"/>
          <w:sz w:val="28"/>
          <w:szCs w:val="28"/>
        </w:rPr>
        <w:t>.</w:t>
      </w:r>
      <w:proofErr w:type="gramEnd"/>
    </w:p>
    <w:p w:rsidR="00515CC5" w:rsidRPr="00F66562" w:rsidRDefault="00515CC5" w:rsidP="00515CC5">
      <w:pPr>
        <w:ind w:firstLine="709"/>
        <w:jc w:val="both"/>
        <w:rPr>
          <w:rStyle w:val="ad"/>
          <w:sz w:val="28"/>
          <w:szCs w:val="28"/>
          <w:highlight w:val="yellow"/>
        </w:rPr>
      </w:pPr>
      <w:r w:rsidRPr="00D240A0">
        <w:rPr>
          <w:rStyle w:val="ad"/>
          <w:sz w:val="28"/>
          <w:szCs w:val="28"/>
        </w:rPr>
        <w:t>Затрат</w:t>
      </w:r>
      <w:proofErr w:type="gramStart"/>
      <w:r w:rsidRPr="00D240A0">
        <w:rPr>
          <w:rStyle w:val="ad"/>
          <w:sz w:val="28"/>
          <w:szCs w:val="28"/>
        </w:rPr>
        <w:t xml:space="preserve">ы </w:t>
      </w:r>
      <w:r>
        <w:rPr>
          <w:rStyle w:val="ad"/>
          <w:sz w:val="28"/>
          <w:szCs w:val="28"/>
        </w:rPr>
        <w:t>ООО</w:t>
      </w:r>
      <w:proofErr w:type="gramEnd"/>
      <w:r w:rsidRPr="00D240A0">
        <w:rPr>
          <w:rStyle w:val="ad"/>
          <w:sz w:val="28"/>
          <w:szCs w:val="28"/>
        </w:rPr>
        <w:t xml:space="preserve"> «ОПХ Север» </w:t>
      </w:r>
      <w:r w:rsidR="0074678F">
        <w:rPr>
          <w:rStyle w:val="ad"/>
          <w:sz w:val="28"/>
          <w:szCs w:val="28"/>
        </w:rPr>
        <w:t>по</w:t>
      </w:r>
      <w:r w:rsidRPr="0046402A">
        <w:rPr>
          <w:rStyle w:val="ad"/>
          <w:sz w:val="28"/>
          <w:szCs w:val="28"/>
        </w:rPr>
        <w:t xml:space="preserve"> оценке 2017 года составят 20</w:t>
      </w:r>
      <w:r>
        <w:rPr>
          <w:rStyle w:val="ad"/>
          <w:sz w:val="28"/>
          <w:szCs w:val="28"/>
        </w:rPr>
        <w:t xml:space="preserve"> </w:t>
      </w:r>
      <w:r w:rsidRPr="0046402A">
        <w:rPr>
          <w:rStyle w:val="ad"/>
          <w:sz w:val="28"/>
          <w:szCs w:val="28"/>
        </w:rPr>
        <w:t>640 тыс. руб., в 2018 году-19 900 тыс. рублей, в 2019 году – 20 900 тыс. рублей, в 2020 году – 21 900 тыс. рублей.</w:t>
      </w:r>
    </w:p>
    <w:p w:rsidR="00515CC5" w:rsidRPr="00F66562" w:rsidRDefault="00515CC5" w:rsidP="00515CC5">
      <w:pPr>
        <w:ind w:firstLine="709"/>
        <w:jc w:val="both"/>
        <w:rPr>
          <w:sz w:val="28"/>
          <w:szCs w:val="28"/>
          <w:highlight w:val="yellow"/>
        </w:rPr>
      </w:pPr>
      <w:r w:rsidRPr="00D240A0">
        <w:rPr>
          <w:sz w:val="28"/>
          <w:szCs w:val="28"/>
        </w:rPr>
        <w:t xml:space="preserve">В результате финансово-хозяйственной деятельности предприятием </w:t>
      </w:r>
      <w:r w:rsidR="0074678F">
        <w:rPr>
          <w:sz w:val="28"/>
          <w:szCs w:val="28"/>
        </w:rPr>
        <w:t xml:space="preserve">по </w:t>
      </w:r>
      <w:r w:rsidRPr="0046402A">
        <w:rPr>
          <w:sz w:val="28"/>
          <w:szCs w:val="28"/>
        </w:rPr>
        <w:t>оценке 201</w:t>
      </w:r>
      <w:r w:rsidR="0074678F">
        <w:rPr>
          <w:sz w:val="28"/>
          <w:szCs w:val="28"/>
        </w:rPr>
        <w:t>7</w:t>
      </w:r>
      <w:r w:rsidRPr="0046402A">
        <w:rPr>
          <w:sz w:val="28"/>
          <w:szCs w:val="28"/>
        </w:rPr>
        <w:t xml:space="preserve"> года ожидается прибыль в размере 5</w:t>
      </w:r>
      <w:r w:rsidR="0074678F">
        <w:rPr>
          <w:sz w:val="28"/>
          <w:szCs w:val="28"/>
        </w:rPr>
        <w:t>90</w:t>
      </w:r>
      <w:r w:rsidRPr="0046402A">
        <w:rPr>
          <w:sz w:val="28"/>
          <w:szCs w:val="28"/>
        </w:rPr>
        <w:t xml:space="preserve"> тыс. рублей.  </w:t>
      </w:r>
      <w:r w:rsidRPr="0046402A">
        <w:rPr>
          <w:rStyle w:val="ad"/>
          <w:sz w:val="28"/>
          <w:szCs w:val="28"/>
        </w:rPr>
        <w:t>В плановом периоде 2018-2020 годов</w:t>
      </w:r>
      <w:r w:rsidRPr="0046402A">
        <w:rPr>
          <w:sz w:val="28"/>
          <w:szCs w:val="28"/>
        </w:rPr>
        <w:t xml:space="preserve"> планируется получение прибыли до налогоо</w:t>
      </w:r>
      <w:r w:rsidR="0074678F">
        <w:rPr>
          <w:sz w:val="28"/>
          <w:szCs w:val="28"/>
        </w:rPr>
        <w:t>бложения ежегодно в размере 100</w:t>
      </w:r>
      <w:r w:rsidRPr="0046402A">
        <w:rPr>
          <w:sz w:val="28"/>
          <w:szCs w:val="28"/>
        </w:rPr>
        <w:t xml:space="preserve"> тыс. рублей.</w:t>
      </w:r>
    </w:p>
    <w:p w:rsidR="00515CC5" w:rsidRPr="00D240A0" w:rsidRDefault="00515CC5" w:rsidP="00515CC5">
      <w:pPr>
        <w:ind w:firstLine="709"/>
        <w:jc w:val="both"/>
        <w:outlineLvl w:val="1"/>
        <w:rPr>
          <w:sz w:val="28"/>
          <w:szCs w:val="28"/>
        </w:rPr>
      </w:pPr>
      <w:r w:rsidRPr="00D240A0">
        <w:rPr>
          <w:sz w:val="28"/>
          <w:szCs w:val="28"/>
        </w:rPr>
        <w:t xml:space="preserve">Численность работающих </w:t>
      </w:r>
      <w:r w:rsidR="003E2BA0">
        <w:rPr>
          <w:sz w:val="28"/>
          <w:szCs w:val="28"/>
        </w:rPr>
        <w:t>в</w:t>
      </w:r>
      <w:r w:rsidRPr="00D240A0">
        <w:rPr>
          <w:sz w:val="28"/>
          <w:szCs w:val="28"/>
        </w:rPr>
        <w:t xml:space="preserve"> </w:t>
      </w:r>
      <w:r>
        <w:rPr>
          <w:sz w:val="28"/>
          <w:szCs w:val="28"/>
        </w:rPr>
        <w:t>ООО</w:t>
      </w:r>
      <w:r w:rsidRPr="00D240A0">
        <w:rPr>
          <w:sz w:val="28"/>
          <w:szCs w:val="28"/>
        </w:rPr>
        <w:t xml:space="preserve"> «ОПХ «Север» в 201</w:t>
      </w:r>
      <w:r w:rsidR="00CA5699">
        <w:rPr>
          <w:sz w:val="28"/>
          <w:szCs w:val="28"/>
        </w:rPr>
        <w:t>7</w:t>
      </w:r>
      <w:r w:rsidRPr="00D240A0">
        <w:rPr>
          <w:sz w:val="28"/>
          <w:szCs w:val="28"/>
        </w:rPr>
        <w:t xml:space="preserve"> году состави</w:t>
      </w:r>
      <w:r w:rsidR="00CA5699">
        <w:rPr>
          <w:sz w:val="28"/>
          <w:szCs w:val="28"/>
        </w:rPr>
        <w:t>т</w:t>
      </w:r>
      <w:r w:rsidRPr="00D240A0">
        <w:rPr>
          <w:sz w:val="28"/>
          <w:szCs w:val="28"/>
        </w:rPr>
        <w:t xml:space="preserve"> 4 человека</w:t>
      </w:r>
      <w:r w:rsidR="003E2BA0">
        <w:rPr>
          <w:sz w:val="28"/>
          <w:szCs w:val="28"/>
        </w:rPr>
        <w:t>.</w:t>
      </w:r>
      <w:r w:rsidRPr="00D240A0">
        <w:rPr>
          <w:sz w:val="28"/>
          <w:szCs w:val="28"/>
        </w:rPr>
        <w:t xml:space="preserve"> В 201</w:t>
      </w:r>
      <w:r>
        <w:rPr>
          <w:sz w:val="28"/>
          <w:szCs w:val="28"/>
        </w:rPr>
        <w:t>8</w:t>
      </w:r>
      <w:r w:rsidRPr="00D240A0">
        <w:rPr>
          <w:sz w:val="28"/>
          <w:szCs w:val="28"/>
        </w:rPr>
        <w:t>-20</w:t>
      </w:r>
      <w:r>
        <w:rPr>
          <w:sz w:val="28"/>
          <w:szCs w:val="28"/>
        </w:rPr>
        <w:t>20</w:t>
      </w:r>
      <w:r w:rsidRPr="00D240A0">
        <w:rPr>
          <w:sz w:val="28"/>
          <w:szCs w:val="28"/>
        </w:rPr>
        <w:t xml:space="preserve"> годах численность планируется оставить на уровне 201</w:t>
      </w:r>
      <w:r w:rsidR="00CA5699">
        <w:rPr>
          <w:sz w:val="28"/>
          <w:szCs w:val="28"/>
        </w:rPr>
        <w:t>7</w:t>
      </w:r>
      <w:r w:rsidRPr="00D240A0">
        <w:rPr>
          <w:sz w:val="28"/>
          <w:szCs w:val="28"/>
        </w:rPr>
        <w:t xml:space="preserve"> года.</w:t>
      </w:r>
    </w:p>
    <w:p w:rsidR="00515CC5" w:rsidRPr="00F66562" w:rsidRDefault="00515CC5" w:rsidP="00515CC5">
      <w:pPr>
        <w:ind w:firstLine="709"/>
        <w:jc w:val="both"/>
        <w:outlineLvl w:val="1"/>
        <w:rPr>
          <w:sz w:val="28"/>
          <w:szCs w:val="28"/>
          <w:highlight w:val="yellow"/>
        </w:rPr>
      </w:pPr>
      <w:r w:rsidRPr="00D240A0">
        <w:rPr>
          <w:sz w:val="28"/>
          <w:szCs w:val="28"/>
        </w:rPr>
        <w:t xml:space="preserve">Заработная плата работников </w:t>
      </w:r>
      <w:r>
        <w:rPr>
          <w:sz w:val="28"/>
          <w:szCs w:val="28"/>
        </w:rPr>
        <w:t>ООО</w:t>
      </w:r>
      <w:r w:rsidRPr="00D240A0">
        <w:rPr>
          <w:sz w:val="28"/>
          <w:szCs w:val="28"/>
        </w:rPr>
        <w:t xml:space="preserve"> «ОПХ «Север» в 201</w:t>
      </w:r>
      <w:r w:rsidR="00CA5699">
        <w:rPr>
          <w:sz w:val="28"/>
          <w:szCs w:val="28"/>
        </w:rPr>
        <w:t>7</w:t>
      </w:r>
      <w:r w:rsidRPr="00D240A0">
        <w:rPr>
          <w:sz w:val="28"/>
          <w:szCs w:val="28"/>
        </w:rPr>
        <w:t xml:space="preserve"> году состави</w:t>
      </w:r>
      <w:r w:rsidR="00CA5699">
        <w:rPr>
          <w:sz w:val="28"/>
          <w:szCs w:val="28"/>
        </w:rPr>
        <w:t>т</w:t>
      </w:r>
      <w:r w:rsidRPr="00D240A0">
        <w:rPr>
          <w:sz w:val="28"/>
          <w:szCs w:val="28"/>
        </w:rPr>
        <w:t xml:space="preserve"> </w:t>
      </w:r>
      <w:r w:rsidR="00CA5699">
        <w:rPr>
          <w:sz w:val="28"/>
          <w:szCs w:val="28"/>
        </w:rPr>
        <w:t>48,7</w:t>
      </w:r>
      <w:r w:rsidRPr="00D240A0">
        <w:rPr>
          <w:sz w:val="28"/>
          <w:szCs w:val="28"/>
        </w:rPr>
        <w:t xml:space="preserve"> тыс. рублей, </w:t>
      </w:r>
      <w:r w:rsidR="00CA5699">
        <w:rPr>
          <w:sz w:val="28"/>
          <w:szCs w:val="28"/>
        </w:rPr>
        <w:t>в</w:t>
      </w:r>
      <w:r w:rsidRPr="0046402A">
        <w:rPr>
          <w:sz w:val="28"/>
          <w:szCs w:val="28"/>
        </w:rPr>
        <w:t xml:space="preserve"> плановом периоде 2018-2020 годов среднемесячн</w:t>
      </w:r>
      <w:r>
        <w:rPr>
          <w:sz w:val="28"/>
          <w:szCs w:val="28"/>
        </w:rPr>
        <w:t>ая</w:t>
      </w:r>
      <w:r w:rsidRPr="0046402A">
        <w:rPr>
          <w:sz w:val="28"/>
          <w:szCs w:val="28"/>
        </w:rPr>
        <w:t xml:space="preserve"> заработн</w:t>
      </w:r>
      <w:r>
        <w:rPr>
          <w:sz w:val="28"/>
          <w:szCs w:val="28"/>
        </w:rPr>
        <w:t>ая плата</w:t>
      </w:r>
      <w:r w:rsidRPr="0046402A">
        <w:rPr>
          <w:sz w:val="28"/>
          <w:szCs w:val="28"/>
        </w:rPr>
        <w:t xml:space="preserve"> составит 48,9 тыс</w:t>
      </w:r>
      <w:proofErr w:type="gramStart"/>
      <w:r w:rsidRPr="0046402A">
        <w:rPr>
          <w:sz w:val="28"/>
          <w:szCs w:val="28"/>
        </w:rPr>
        <w:t>.р</w:t>
      </w:r>
      <w:proofErr w:type="gramEnd"/>
      <w:r w:rsidRPr="0046402A">
        <w:rPr>
          <w:sz w:val="28"/>
          <w:szCs w:val="28"/>
        </w:rPr>
        <w:t>уб.</w:t>
      </w:r>
    </w:p>
    <w:p w:rsidR="00515CC5" w:rsidRPr="00F66562" w:rsidRDefault="00515CC5" w:rsidP="00515CC5">
      <w:pPr>
        <w:jc w:val="both"/>
        <w:rPr>
          <w:sz w:val="28"/>
          <w:szCs w:val="28"/>
          <w:highlight w:val="yellow"/>
        </w:rPr>
      </w:pPr>
    </w:p>
    <w:p w:rsidR="00512876" w:rsidRDefault="00512876" w:rsidP="00512876">
      <w:pPr>
        <w:shd w:val="clear" w:color="auto" w:fill="FFFFFF"/>
        <w:tabs>
          <w:tab w:val="left" w:pos="1134"/>
        </w:tabs>
        <w:jc w:val="both"/>
        <w:rPr>
          <w:color w:val="000000"/>
          <w:sz w:val="28"/>
          <w:szCs w:val="28"/>
        </w:rPr>
      </w:pPr>
      <w:r>
        <w:rPr>
          <w:color w:val="000000"/>
          <w:sz w:val="28"/>
          <w:szCs w:val="28"/>
        </w:rPr>
        <w:t xml:space="preserve">Начальник отдела экономического </w:t>
      </w:r>
    </w:p>
    <w:p w:rsidR="00512876" w:rsidRDefault="00512876" w:rsidP="00512876">
      <w:pPr>
        <w:shd w:val="clear" w:color="auto" w:fill="FFFFFF"/>
        <w:tabs>
          <w:tab w:val="left" w:pos="1134"/>
        </w:tabs>
        <w:jc w:val="both"/>
        <w:rPr>
          <w:color w:val="000000"/>
          <w:sz w:val="28"/>
          <w:szCs w:val="28"/>
        </w:rPr>
      </w:pPr>
      <w:r>
        <w:rPr>
          <w:color w:val="000000"/>
          <w:sz w:val="28"/>
          <w:szCs w:val="28"/>
        </w:rPr>
        <w:t xml:space="preserve">анализа и прогнозирования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А. В. Луночкин</w:t>
      </w:r>
    </w:p>
    <w:p w:rsidR="00515CC5" w:rsidRPr="008E119C" w:rsidRDefault="00515CC5" w:rsidP="00512876">
      <w:pPr>
        <w:shd w:val="clear" w:color="auto" w:fill="FFFFFF"/>
        <w:tabs>
          <w:tab w:val="left" w:pos="1134"/>
        </w:tabs>
        <w:jc w:val="both"/>
        <w:rPr>
          <w:color w:val="000000"/>
          <w:sz w:val="28"/>
          <w:szCs w:val="28"/>
        </w:rPr>
      </w:pPr>
    </w:p>
    <w:sectPr w:rsidR="00515CC5" w:rsidRPr="008E119C" w:rsidSect="00724EF4">
      <w:footerReference w:type="even" r:id="rId42"/>
      <w:footerReference w:type="default" r:id="rId43"/>
      <w:pgSz w:w="11906" w:h="16838"/>
      <w:pgMar w:top="709" w:right="851" w:bottom="568"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E54" w:rsidRDefault="00767E54">
      <w:r>
        <w:separator/>
      </w:r>
    </w:p>
  </w:endnote>
  <w:endnote w:type="continuationSeparator" w:id="0">
    <w:p w:rsidR="00767E54" w:rsidRDefault="00767E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E54" w:rsidRDefault="00B03965" w:rsidP="008A76D7">
    <w:pPr>
      <w:pStyle w:val="a6"/>
      <w:framePr w:wrap="around" w:vAnchor="text" w:hAnchor="margin" w:xAlign="right" w:y="1"/>
      <w:rPr>
        <w:rStyle w:val="a7"/>
      </w:rPr>
    </w:pPr>
    <w:r>
      <w:rPr>
        <w:rStyle w:val="a7"/>
      </w:rPr>
      <w:fldChar w:fldCharType="begin"/>
    </w:r>
    <w:r w:rsidR="00767E54">
      <w:rPr>
        <w:rStyle w:val="a7"/>
      </w:rPr>
      <w:instrText xml:space="preserve">PAGE  </w:instrText>
    </w:r>
    <w:r>
      <w:rPr>
        <w:rStyle w:val="a7"/>
      </w:rPr>
      <w:fldChar w:fldCharType="end"/>
    </w:r>
  </w:p>
  <w:p w:rsidR="00767E54" w:rsidRDefault="00767E54" w:rsidP="00E25AB0">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E54" w:rsidRDefault="00B03965" w:rsidP="008A76D7">
    <w:pPr>
      <w:pStyle w:val="a6"/>
      <w:framePr w:wrap="around" w:vAnchor="text" w:hAnchor="margin" w:xAlign="right" w:y="1"/>
      <w:rPr>
        <w:rStyle w:val="a7"/>
      </w:rPr>
    </w:pPr>
    <w:r>
      <w:rPr>
        <w:rStyle w:val="a7"/>
      </w:rPr>
      <w:fldChar w:fldCharType="begin"/>
    </w:r>
    <w:r w:rsidR="00767E54">
      <w:rPr>
        <w:rStyle w:val="a7"/>
      </w:rPr>
      <w:instrText xml:space="preserve">PAGE  </w:instrText>
    </w:r>
    <w:r>
      <w:rPr>
        <w:rStyle w:val="a7"/>
      </w:rPr>
      <w:fldChar w:fldCharType="separate"/>
    </w:r>
    <w:r w:rsidR="001C0122">
      <w:rPr>
        <w:rStyle w:val="a7"/>
        <w:noProof/>
      </w:rPr>
      <w:t>26</w:t>
    </w:r>
    <w:r>
      <w:rPr>
        <w:rStyle w:val="a7"/>
      </w:rPr>
      <w:fldChar w:fldCharType="end"/>
    </w:r>
  </w:p>
  <w:p w:rsidR="00767E54" w:rsidRDefault="00767E54" w:rsidP="00E25AB0">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E54" w:rsidRDefault="00767E54">
      <w:r>
        <w:separator/>
      </w:r>
    </w:p>
  </w:footnote>
  <w:footnote w:type="continuationSeparator" w:id="0">
    <w:p w:rsidR="00767E54" w:rsidRDefault="00767E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94C1B"/>
    <w:multiLevelType w:val="hybridMultilevel"/>
    <w:tmpl w:val="960CAF7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1E100238"/>
    <w:multiLevelType w:val="hybridMultilevel"/>
    <w:tmpl w:val="EB3E66FA"/>
    <w:lvl w:ilvl="0" w:tplc="F3C0BC7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F743AE4"/>
    <w:multiLevelType w:val="hybridMultilevel"/>
    <w:tmpl w:val="8F30BC58"/>
    <w:lvl w:ilvl="0" w:tplc="21B8FEC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BA6336"/>
    <w:multiLevelType w:val="multilevel"/>
    <w:tmpl w:val="9D2A059E"/>
    <w:lvl w:ilvl="0">
      <w:start w:val="1"/>
      <w:numFmt w:val="decimal"/>
      <w:lvlText w:val="%1."/>
      <w:legacy w:legacy="1" w:legacySpace="0" w:legacyIndent="360"/>
      <w:lvlJc w:val="left"/>
      <w:pPr>
        <w:ind w:left="360" w:hanging="360"/>
      </w:p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2847"/>
        </w:tabs>
        <w:ind w:left="2847" w:hanging="720"/>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625"/>
        </w:tabs>
        <w:ind w:left="4625" w:hanging="108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403"/>
        </w:tabs>
        <w:ind w:left="6403" w:hanging="1440"/>
      </w:pPr>
      <w:rPr>
        <w:rFonts w:hint="default"/>
      </w:rPr>
    </w:lvl>
    <w:lvl w:ilvl="8">
      <w:start w:val="1"/>
      <w:numFmt w:val="decimal"/>
      <w:isLgl/>
      <w:lvlText w:val="%1.%2.%3.%4.%5.%6.%7.%8.%9."/>
      <w:lvlJc w:val="left"/>
      <w:pPr>
        <w:tabs>
          <w:tab w:val="num" w:pos="7472"/>
        </w:tabs>
        <w:ind w:left="7472" w:hanging="1800"/>
      </w:pPr>
      <w:rPr>
        <w:rFonts w:hint="default"/>
      </w:rPr>
    </w:lvl>
  </w:abstractNum>
  <w:abstractNum w:abstractNumId="4">
    <w:nsid w:val="76091BD9"/>
    <w:multiLevelType w:val="multilevel"/>
    <w:tmpl w:val="224658C0"/>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8558AA"/>
    <w:rsid w:val="00000689"/>
    <w:rsid w:val="0000341C"/>
    <w:rsid w:val="00003D11"/>
    <w:rsid w:val="00006851"/>
    <w:rsid w:val="00007020"/>
    <w:rsid w:val="00007A3E"/>
    <w:rsid w:val="000109B3"/>
    <w:rsid w:val="000132F6"/>
    <w:rsid w:val="00014F6B"/>
    <w:rsid w:val="000157AB"/>
    <w:rsid w:val="000169D2"/>
    <w:rsid w:val="00016CB6"/>
    <w:rsid w:val="000171D7"/>
    <w:rsid w:val="00020E04"/>
    <w:rsid w:val="00021306"/>
    <w:rsid w:val="00022BFF"/>
    <w:rsid w:val="000233C0"/>
    <w:rsid w:val="00023CBF"/>
    <w:rsid w:val="00024E60"/>
    <w:rsid w:val="00025DB9"/>
    <w:rsid w:val="000274B3"/>
    <w:rsid w:val="000305F3"/>
    <w:rsid w:val="00030DC2"/>
    <w:rsid w:val="00030DC3"/>
    <w:rsid w:val="000323F8"/>
    <w:rsid w:val="00033C96"/>
    <w:rsid w:val="00034B9F"/>
    <w:rsid w:val="00034E6C"/>
    <w:rsid w:val="000367BC"/>
    <w:rsid w:val="00036E11"/>
    <w:rsid w:val="00036F59"/>
    <w:rsid w:val="00040757"/>
    <w:rsid w:val="00040EC0"/>
    <w:rsid w:val="00041158"/>
    <w:rsid w:val="000412D8"/>
    <w:rsid w:val="00042392"/>
    <w:rsid w:val="0004343E"/>
    <w:rsid w:val="00043592"/>
    <w:rsid w:val="00043CA0"/>
    <w:rsid w:val="0004439A"/>
    <w:rsid w:val="000443AD"/>
    <w:rsid w:val="0004663A"/>
    <w:rsid w:val="00046F9F"/>
    <w:rsid w:val="000477D0"/>
    <w:rsid w:val="00047964"/>
    <w:rsid w:val="0004796A"/>
    <w:rsid w:val="0005018B"/>
    <w:rsid w:val="00050736"/>
    <w:rsid w:val="000513BA"/>
    <w:rsid w:val="00051AC9"/>
    <w:rsid w:val="00051D4A"/>
    <w:rsid w:val="00052947"/>
    <w:rsid w:val="00052D6E"/>
    <w:rsid w:val="00053C8A"/>
    <w:rsid w:val="0005794E"/>
    <w:rsid w:val="00057B87"/>
    <w:rsid w:val="00057BB6"/>
    <w:rsid w:val="000601E9"/>
    <w:rsid w:val="00060EA9"/>
    <w:rsid w:val="00062A64"/>
    <w:rsid w:val="0006354C"/>
    <w:rsid w:val="00065AA7"/>
    <w:rsid w:val="00066374"/>
    <w:rsid w:val="000668AD"/>
    <w:rsid w:val="000671A1"/>
    <w:rsid w:val="00070BE8"/>
    <w:rsid w:val="00070CD7"/>
    <w:rsid w:val="000719CC"/>
    <w:rsid w:val="000719E1"/>
    <w:rsid w:val="0007327A"/>
    <w:rsid w:val="00073E86"/>
    <w:rsid w:val="0007417B"/>
    <w:rsid w:val="00074602"/>
    <w:rsid w:val="00076286"/>
    <w:rsid w:val="000769E8"/>
    <w:rsid w:val="0008170E"/>
    <w:rsid w:val="00081BBC"/>
    <w:rsid w:val="00081D9F"/>
    <w:rsid w:val="000861FC"/>
    <w:rsid w:val="00087BB7"/>
    <w:rsid w:val="0009130E"/>
    <w:rsid w:val="000937F5"/>
    <w:rsid w:val="0009507A"/>
    <w:rsid w:val="000954AF"/>
    <w:rsid w:val="00095F6A"/>
    <w:rsid w:val="000979D0"/>
    <w:rsid w:val="000A1723"/>
    <w:rsid w:val="000A1C55"/>
    <w:rsid w:val="000A3875"/>
    <w:rsid w:val="000A540B"/>
    <w:rsid w:val="000A706F"/>
    <w:rsid w:val="000A7954"/>
    <w:rsid w:val="000A7FCE"/>
    <w:rsid w:val="000B0A36"/>
    <w:rsid w:val="000B0C6F"/>
    <w:rsid w:val="000B18A1"/>
    <w:rsid w:val="000B1B59"/>
    <w:rsid w:val="000B2D88"/>
    <w:rsid w:val="000B3A0C"/>
    <w:rsid w:val="000B4224"/>
    <w:rsid w:val="000B63C0"/>
    <w:rsid w:val="000B6925"/>
    <w:rsid w:val="000B7F24"/>
    <w:rsid w:val="000C0F10"/>
    <w:rsid w:val="000C1A00"/>
    <w:rsid w:val="000C26DB"/>
    <w:rsid w:val="000C3114"/>
    <w:rsid w:val="000C47C8"/>
    <w:rsid w:val="000C5B43"/>
    <w:rsid w:val="000C5FA6"/>
    <w:rsid w:val="000C6F19"/>
    <w:rsid w:val="000C6F70"/>
    <w:rsid w:val="000C74DE"/>
    <w:rsid w:val="000C7862"/>
    <w:rsid w:val="000C7CAC"/>
    <w:rsid w:val="000D2085"/>
    <w:rsid w:val="000D2311"/>
    <w:rsid w:val="000D267A"/>
    <w:rsid w:val="000D3BAA"/>
    <w:rsid w:val="000D4315"/>
    <w:rsid w:val="000D51C8"/>
    <w:rsid w:val="000D725E"/>
    <w:rsid w:val="000D7F22"/>
    <w:rsid w:val="000E079D"/>
    <w:rsid w:val="000E2AD5"/>
    <w:rsid w:val="000E341D"/>
    <w:rsid w:val="000E3AB5"/>
    <w:rsid w:val="000E45D8"/>
    <w:rsid w:val="000E4DC2"/>
    <w:rsid w:val="000E586F"/>
    <w:rsid w:val="000E5BAB"/>
    <w:rsid w:val="000E61BD"/>
    <w:rsid w:val="000E6A0F"/>
    <w:rsid w:val="000E790B"/>
    <w:rsid w:val="000F16BC"/>
    <w:rsid w:val="000F17D1"/>
    <w:rsid w:val="000F1ED2"/>
    <w:rsid w:val="000F209C"/>
    <w:rsid w:val="000F3A42"/>
    <w:rsid w:val="000F49C1"/>
    <w:rsid w:val="000F4C77"/>
    <w:rsid w:val="000F4D02"/>
    <w:rsid w:val="000F56C7"/>
    <w:rsid w:val="000F6161"/>
    <w:rsid w:val="000F6F62"/>
    <w:rsid w:val="00101EFD"/>
    <w:rsid w:val="00103C94"/>
    <w:rsid w:val="00106894"/>
    <w:rsid w:val="00107BA3"/>
    <w:rsid w:val="001124CC"/>
    <w:rsid w:val="001132C9"/>
    <w:rsid w:val="00113F00"/>
    <w:rsid w:val="00114A1F"/>
    <w:rsid w:val="0011533A"/>
    <w:rsid w:val="001154AC"/>
    <w:rsid w:val="00115755"/>
    <w:rsid w:val="0011575D"/>
    <w:rsid w:val="00117A30"/>
    <w:rsid w:val="001202A9"/>
    <w:rsid w:val="001207F0"/>
    <w:rsid w:val="001208F5"/>
    <w:rsid w:val="00121C92"/>
    <w:rsid w:val="0012219D"/>
    <w:rsid w:val="00122245"/>
    <w:rsid w:val="00124301"/>
    <w:rsid w:val="0012431E"/>
    <w:rsid w:val="00124B13"/>
    <w:rsid w:val="00125914"/>
    <w:rsid w:val="001265D9"/>
    <w:rsid w:val="00127A10"/>
    <w:rsid w:val="00127A75"/>
    <w:rsid w:val="00130E1A"/>
    <w:rsid w:val="001310B8"/>
    <w:rsid w:val="00131A2C"/>
    <w:rsid w:val="00132324"/>
    <w:rsid w:val="0013279C"/>
    <w:rsid w:val="0013337F"/>
    <w:rsid w:val="00134E87"/>
    <w:rsid w:val="00135B56"/>
    <w:rsid w:val="00136441"/>
    <w:rsid w:val="0014015E"/>
    <w:rsid w:val="00140674"/>
    <w:rsid w:val="001408A6"/>
    <w:rsid w:val="001408E7"/>
    <w:rsid w:val="00140CB8"/>
    <w:rsid w:val="00144183"/>
    <w:rsid w:val="00144664"/>
    <w:rsid w:val="00145428"/>
    <w:rsid w:val="0015059E"/>
    <w:rsid w:val="00151ABC"/>
    <w:rsid w:val="00152063"/>
    <w:rsid w:val="00152E10"/>
    <w:rsid w:val="00152FC8"/>
    <w:rsid w:val="00156421"/>
    <w:rsid w:val="001574A4"/>
    <w:rsid w:val="00161636"/>
    <w:rsid w:val="00162B01"/>
    <w:rsid w:val="001669B5"/>
    <w:rsid w:val="00166E8B"/>
    <w:rsid w:val="00166F08"/>
    <w:rsid w:val="00170B35"/>
    <w:rsid w:val="00170FE4"/>
    <w:rsid w:val="00171C63"/>
    <w:rsid w:val="00172EE7"/>
    <w:rsid w:val="00173CE0"/>
    <w:rsid w:val="00175577"/>
    <w:rsid w:val="00175D1C"/>
    <w:rsid w:val="00175D85"/>
    <w:rsid w:val="00177B16"/>
    <w:rsid w:val="00177E6C"/>
    <w:rsid w:val="00182C07"/>
    <w:rsid w:val="001831AE"/>
    <w:rsid w:val="001846EA"/>
    <w:rsid w:val="0018486B"/>
    <w:rsid w:val="00184FC3"/>
    <w:rsid w:val="00185531"/>
    <w:rsid w:val="00187A0E"/>
    <w:rsid w:val="00191755"/>
    <w:rsid w:val="001917CF"/>
    <w:rsid w:val="00191FFD"/>
    <w:rsid w:val="0019221C"/>
    <w:rsid w:val="001927B7"/>
    <w:rsid w:val="001928B3"/>
    <w:rsid w:val="0019488B"/>
    <w:rsid w:val="0019557A"/>
    <w:rsid w:val="0019561B"/>
    <w:rsid w:val="00195D98"/>
    <w:rsid w:val="0019685B"/>
    <w:rsid w:val="001968BF"/>
    <w:rsid w:val="00197BFF"/>
    <w:rsid w:val="001A172F"/>
    <w:rsid w:val="001A1852"/>
    <w:rsid w:val="001A1E7D"/>
    <w:rsid w:val="001A202F"/>
    <w:rsid w:val="001A2F0A"/>
    <w:rsid w:val="001A4A84"/>
    <w:rsid w:val="001B0FFD"/>
    <w:rsid w:val="001B1DEF"/>
    <w:rsid w:val="001B21D5"/>
    <w:rsid w:val="001B2CA3"/>
    <w:rsid w:val="001B32EC"/>
    <w:rsid w:val="001B3C5D"/>
    <w:rsid w:val="001B516C"/>
    <w:rsid w:val="001B5D7B"/>
    <w:rsid w:val="001B5D91"/>
    <w:rsid w:val="001B60BB"/>
    <w:rsid w:val="001B6CE2"/>
    <w:rsid w:val="001B77FD"/>
    <w:rsid w:val="001C0122"/>
    <w:rsid w:val="001C06A6"/>
    <w:rsid w:val="001C11AE"/>
    <w:rsid w:val="001C26B8"/>
    <w:rsid w:val="001C2BD2"/>
    <w:rsid w:val="001C3098"/>
    <w:rsid w:val="001C3711"/>
    <w:rsid w:val="001C47F2"/>
    <w:rsid w:val="001C4B80"/>
    <w:rsid w:val="001C5B96"/>
    <w:rsid w:val="001C736C"/>
    <w:rsid w:val="001C7C70"/>
    <w:rsid w:val="001C7FEE"/>
    <w:rsid w:val="001D0A15"/>
    <w:rsid w:val="001D2215"/>
    <w:rsid w:val="001D286E"/>
    <w:rsid w:val="001D2951"/>
    <w:rsid w:val="001D4FCE"/>
    <w:rsid w:val="001D5B0D"/>
    <w:rsid w:val="001D5F23"/>
    <w:rsid w:val="001D67AA"/>
    <w:rsid w:val="001D6C9C"/>
    <w:rsid w:val="001D7288"/>
    <w:rsid w:val="001E07B4"/>
    <w:rsid w:val="001E0FD8"/>
    <w:rsid w:val="001E17C2"/>
    <w:rsid w:val="001E1DAB"/>
    <w:rsid w:val="001E2277"/>
    <w:rsid w:val="001E349E"/>
    <w:rsid w:val="001E3D90"/>
    <w:rsid w:val="001E6A78"/>
    <w:rsid w:val="001E7478"/>
    <w:rsid w:val="001F071C"/>
    <w:rsid w:val="001F0F63"/>
    <w:rsid w:val="001F2568"/>
    <w:rsid w:val="001F320F"/>
    <w:rsid w:val="001F33CD"/>
    <w:rsid w:val="001F381B"/>
    <w:rsid w:val="001F496E"/>
    <w:rsid w:val="001F6F46"/>
    <w:rsid w:val="001F7D17"/>
    <w:rsid w:val="002008AF"/>
    <w:rsid w:val="00201D90"/>
    <w:rsid w:val="00202FE0"/>
    <w:rsid w:val="00203286"/>
    <w:rsid w:val="00203A4E"/>
    <w:rsid w:val="00204E29"/>
    <w:rsid w:val="00205414"/>
    <w:rsid w:val="00205529"/>
    <w:rsid w:val="00206F61"/>
    <w:rsid w:val="002079CE"/>
    <w:rsid w:val="002102BE"/>
    <w:rsid w:val="002118CB"/>
    <w:rsid w:val="00215CA6"/>
    <w:rsid w:val="00220711"/>
    <w:rsid w:val="00223E5B"/>
    <w:rsid w:val="00224302"/>
    <w:rsid w:val="00224DBF"/>
    <w:rsid w:val="002256CD"/>
    <w:rsid w:val="00227390"/>
    <w:rsid w:val="002273AC"/>
    <w:rsid w:val="00232872"/>
    <w:rsid w:val="00234FB2"/>
    <w:rsid w:val="00235CC1"/>
    <w:rsid w:val="00236E0E"/>
    <w:rsid w:val="0024019D"/>
    <w:rsid w:val="002414B0"/>
    <w:rsid w:val="0024216D"/>
    <w:rsid w:val="00242A67"/>
    <w:rsid w:val="00242D0B"/>
    <w:rsid w:val="00243BB5"/>
    <w:rsid w:val="00245FD1"/>
    <w:rsid w:val="0024623D"/>
    <w:rsid w:val="002467D8"/>
    <w:rsid w:val="00250ED9"/>
    <w:rsid w:val="00251FE9"/>
    <w:rsid w:val="0025264F"/>
    <w:rsid w:val="0025281F"/>
    <w:rsid w:val="002532D0"/>
    <w:rsid w:val="002544BE"/>
    <w:rsid w:val="00254A76"/>
    <w:rsid w:val="00254C53"/>
    <w:rsid w:val="0025598A"/>
    <w:rsid w:val="00255D63"/>
    <w:rsid w:val="002567AD"/>
    <w:rsid w:val="00256A9C"/>
    <w:rsid w:val="00257987"/>
    <w:rsid w:val="00257DE9"/>
    <w:rsid w:val="002601C2"/>
    <w:rsid w:val="00261446"/>
    <w:rsid w:val="00262AC8"/>
    <w:rsid w:val="00264B08"/>
    <w:rsid w:val="00265BCA"/>
    <w:rsid w:val="00265FF3"/>
    <w:rsid w:val="00266666"/>
    <w:rsid w:val="00266AAB"/>
    <w:rsid w:val="0026719E"/>
    <w:rsid w:val="00270248"/>
    <w:rsid w:val="00270B01"/>
    <w:rsid w:val="00270B07"/>
    <w:rsid w:val="00270F9E"/>
    <w:rsid w:val="00271D66"/>
    <w:rsid w:val="00271E1E"/>
    <w:rsid w:val="00272619"/>
    <w:rsid w:val="00273EA0"/>
    <w:rsid w:val="00275CA9"/>
    <w:rsid w:val="00275E5F"/>
    <w:rsid w:val="00276390"/>
    <w:rsid w:val="00276726"/>
    <w:rsid w:val="00277658"/>
    <w:rsid w:val="002777F7"/>
    <w:rsid w:val="00280910"/>
    <w:rsid w:val="00281BDE"/>
    <w:rsid w:val="00281D46"/>
    <w:rsid w:val="00282081"/>
    <w:rsid w:val="0028257E"/>
    <w:rsid w:val="00283066"/>
    <w:rsid w:val="00283C26"/>
    <w:rsid w:val="0028409E"/>
    <w:rsid w:val="002841EA"/>
    <w:rsid w:val="002844B4"/>
    <w:rsid w:val="002861EE"/>
    <w:rsid w:val="002872E6"/>
    <w:rsid w:val="00287DA4"/>
    <w:rsid w:val="00290557"/>
    <w:rsid w:val="002906C0"/>
    <w:rsid w:val="00290DC1"/>
    <w:rsid w:val="00290FCF"/>
    <w:rsid w:val="00291CB0"/>
    <w:rsid w:val="00292B24"/>
    <w:rsid w:val="00293C04"/>
    <w:rsid w:val="0029490A"/>
    <w:rsid w:val="00294BAA"/>
    <w:rsid w:val="00294CCC"/>
    <w:rsid w:val="00295773"/>
    <w:rsid w:val="0029707C"/>
    <w:rsid w:val="002A01E6"/>
    <w:rsid w:val="002A04C2"/>
    <w:rsid w:val="002A185A"/>
    <w:rsid w:val="002A226B"/>
    <w:rsid w:val="002A297E"/>
    <w:rsid w:val="002A34BA"/>
    <w:rsid w:val="002A3F05"/>
    <w:rsid w:val="002A5EC1"/>
    <w:rsid w:val="002A66A2"/>
    <w:rsid w:val="002A710E"/>
    <w:rsid w:val="002B262E"/>
    <w:rsid w:val="002B2EB3"/>
    <w:rsid w:val="002B4764"/>
    <w:rsid w:val="002B50E3"/>
    <w:rsid w:val="002B6014"/>
    <w:rsid w:val="002C1D00"/>
    <w:rsid w:val="002C3BF5"/>
    <w:rsid w:val="002C4DE3"/>
    <w:rsid w:val="002C606D"/>
    <w:rsid w:val="002C6ED9"/>
    <w:rsid w:val="002C6FD5"/>
    <w:rsid w:val="002D1F06"/>
    <w:rsid w:val="002D20F1"/>
    <w:rsid w:val="002D26AC"/>
    <w:rsid w:val="002D2D44"/>
    <w:rsid w:val="002D37A5"/>
    <w:rsid w:val="002D3DAC"/>
    <w:rsid w:val="002D59CD"/>
    <w:rsid w:val="002D6E49"/>
    <w:rsid w:val="002D761E"/>
    <w:rsid w:val="002E025D"/>
    <w:rsid w:val="002E0D49"/>
    <w:rsid w:val="002E172E"/>
    <w:rsid w:val="002E3F16"/>
    <w:rsid w:val="002E406C"/>
    <w:rsid w:val="002E7871"/>
    <w:rsid w:val="002F0854"/>
    <w:rsid w:val="002F53A0"/>
    <w:rsid w:val="002F7685"/>
    <w:rsid w:val="003009C5"/>
    <w:rsid w:val="00300CAB"/>
    <w:rsid w:val="00301D23"/>
    <w:rsid w:val="00302983"/>
    <w:rsid w:val="003046E3"/>
    <w:rsid w:val="00304C81"/>
    <w:rsid w:val="003063F8"/>
    <w:rsid w:val="003065CA"/>
    <w:rsid w:val="00307258"/>
    <w:rsid w:val="003074AE"/>
    <w:rsid w:val="0030773A"/>
    <w:rsid w:val="00310B3D"/>
    <w:rsid w:val="00310BD8"/>
    <w:rsid w:val="00314EDA"/>
    <w:rsid w:val="00315433"/>
    <w:rsid w:val="003174CB"/>
    <w:rsid w:val="003211FE"/>
    <w:rsid w:val="00321692"/>
    <w:rsid w:val="00322364"/>
    <w:rsid w:val="003253E9"/>
    <w:rsid w:val="0033042F"/>
    <w:rsid w:val="0033141D"/>
    <w:rsid w:val="003329FA"/>
    <w:rsid w:val="0033397B"/>
    <w:rsid w:val="00335471"/>
    <w:rsid w:val="00335A07"/>
    <w:rsid w:val="00335E50"/>
    <w:rsid w:val="00341912"/>
    <w:rsid w:val="00342CC9"/>
    <w:rsid w:val="00343BC0"/>
    <w:rsid w:val="00344B0C"/>
    <w:rsid w:val="00345D7B"/>
    <w:rsid w:val="0035195B"/>
    <w:rsid w:val="00353560"/>
    <w:rsid w:val="00353F4C"/>
    <w:rsid w:val="00354458"/>
    <w:rsid w:val="00354D6D"/>
    <w:rsid w:val="00356682"/>
    <w:rsid w:val="00357E55"/>
    <w:rsid w:val="00360DA3"/>
    <w:rsid w:val="00361111"/>
    <w:rsid w:val="00362AC0"/>
    <w:rsid w:val="00362F9B"/>
    <w:rsid w:val="003658B5"/>
    <w:rsid w:val="00367A66"/>
    <w:rsid w:val="003702EF"/>
    <w:rsid w:val="0037258F"/>
    <w:rsid w:val="003727A9"/>
    <w:rsid w:val="00372A0E"/>
    <w:rsid w:val="00372CC6"/>
    <w:rsid w:val="00372DE1"/>
    <w:rsid w:val="0037358A"/>
    <w:rsid w:val="0037470A"/>
    <w:rsid w:val="00375BBC"/>
    <w:rsid w:val="00376101"/>
    <w:rsid w:val="00377B4F"/>
    <w:rsid w:val="00380BA1"/>
    <w:rsid w:val="00381315"/>
    <w:rsid w:val="003815A6"/>
    <w:rsid w:val="00381A87"/>
    <w:rsid w:val="00382C0B"/>
    <w:rsid w:val="00382D27"/>
    <w:rsid w:val="003856BB"/>
    <w:rsid w:val="003869FB"/>
    <w:rsid w:val="00386FA6"/>
    <w:rsid w:val="003871E3"/>
    <w:rsid w:val="00387641"/>
    <w:rsid w:val="00391312"/>
    <w:rsid w:val="00391635"/>
    <w:rsid w:val="003917EE"/>
    <w:rsid w:val="003927A8"/>
    <w:rsid w:val="00394BEA"/>
    <w:rsid w:val="00396C8B"/>
    <w:rsid w:val="003A0566"/>
    <w:rsid w:val="003A0A8B"/>
    <w:rsid w:val="003A19B1"/>
    <w:rsid w:val="003A297E"/>
    <w:rsid w:val="003A2D8B"/>
    <w:rsid w:val="003A2F58"/>
    <w:rsid w:val="003A3BCE"/>
    <w:rsid w:val="003A50E6"/>
    <w:rsid w:val="003A534E"/>
    <w:rsid w:val="003A6732"/>
    <w:rsid w:val="003B09FF"/>
    <w:rsid w:val="003B2625"/>
    <w:rsid w:val="003B4892"/>
    <w:rsid w:val="003B523B"/>
    <w:rsid w:val="003B61ED"/>
    <w:rsid w:val="003C10EB"/>
    <w:rsid w:val="003C270E"/>
    <w:rsid w:val="003C2BA1"/>
    <w:rsid w:val="003C3095"/>
    <w:rsid w:val="003C39B7"/>
    <w:rsid w:val="003C3DC2"/>
    <w:rsid w:val="003C41BE"/>
    <w:rsid w:val="003C4DCF"/>
    <w:rsid w:val="003D0513"/>
    <w:rsid w:val="003D1303"/>
    <w:rsid w:val="003D2D4D"/>
    <w:rsid w:val="003D3161"/>
    <w:rsid w:val="003D3ADE"/>
    <w:rsid w:val="003D57EA"/>
    <w:rsid w:val="003D58E5"/>
    <w:rsid w:val="003D65AB"/>
    <w:rsid w:val="003D7EE0"/>
    <w:rsid w:val="003E01D7"/>
    <w:rsid w:val="003E0C3F"/>
    <w:rsid w:val="003E1DC8"/>
    <w:rsid w:val="003E2BA0"/>
    <w:rsid w:val="003E3B2A"/>
    <w:rsid w:val="003E3EB9"/>
    <w:rsid w:val="003E5ED4"/>
    <w:rsid w:val="003F0082"/>
    <w:rsid w:val="003F0BFC"/>
    <w:rsid w:val="003F15DB"/>
    <w:rsid w:val="003F21C1"/>
    <w:rsid w:val="003F38A0"/>
    <w:rsid w:val="003F4879"/>
    <w:rsid w:val="003F4A29"/>
    <w:rsid w:val="003F5938"/>
    <w:rsid w:val="003F633D"/>
    <w:rsid w:val="003F648E"/>
    <w:rsid w:val="004030D1"/>
    <w:rsid w:val="00404808"/>
    <w:rsid w:val="0040786C"/>
    <w:rsid w:val="00407B60"/>
    <w:rsid w:val="004109CD"/>
    <w:rsid w:val="00410CF9"/>
    <w:rsid w:val="004113B0"/>
    <w:rsid w:val="00411DE2"/>
    <w:rsid w:val="00413287"/>
    <w:rsid w:val="004145C5"/>
    <w:rsid w:val="00415669"/>
    <w:rsid w:val="00415972"/>
    <w:rsid w:val="00416E95"/>
    <w:rsid w:val="004204E1"/>
    <w:rsid w:val="00420677"/>
    <w:rsid w:val="0042149D"/>
    <w:rsid w:val="004215F3"/>
    <w:rsid w:val="00421A6E"/>
    <w:rsid w:val="00423088"/>
    <w:rsid w:val="00423724"/>
    <w:rsid w:val="00424B7B"/>
    <w:rsid w:val="004267CE"/>
    <w:rsid w:val="00427EEE"/>
    <w:rsid w:val="004302FC"/>
    <w:rsid w:val="004308E5"/>
    <w:rsid w:val="00432691"/>
    <w:rsid w:val="00432AEF"/>
    <w:rsid w:val="00434332"/>
    <w:rsid w:val="00434936"/>
    <w:rsid w:val="00436121"/>
    <w:rsid w:val="00437100"/>
    <w:rsid w:val="0043778C"/>
    <w:rsid w:val="004404A4"/>
    <w:rsid w:val="00442B7C"/>
    <w:rsid w:val="0044380C"/>
    <w:rsid w:val="00443A0E"/>
    <w:rsid w:val="004440CF"/>
    <w:rsid w:val="004440FC"/>
    <w:rsid w:val="00445575"/>
    <w:rsid w:val="004459FD"/>
    <w:rsid w:val="004462BA"/>
    <w:rsid w:val="00446875"/>
    <w:rsid w:val="004513A4"/>
    <w:rsid w:val="00451835"/>
    <w:rsid w:val="00451FE6"/>
    <w:rsid w:val="004532B9"/>
    <w:rsid w:val="00453EE6"/>
    <w:rsid w:val="004569DD"/>
    <w:rsid w:val="00462BEC"/>
    <w:rsid w:val="0046402A"/>
    <w:rsid w:val="00464C99"/>
    <w:rsid w:val="00465A82"/>
    <w:rsid w:val="00465D40"/>
    <w:rsid w:val="00467FC7"/>
    <w:rsid w:val="00470492"/>
    <w:rsid w:val="00470721"/>
    <w:rsid w:val="00471231"/>
    <w:rsid w:val="004721E7"/>
    <w:rsid w:val="004722C6"/>
    <w:rsid w:val="00472CD7"/>
    <w:rsid w:val="00472E5D"/>
    <w:rsid w:val="00472F16"/>
    <w:rsid w:val="00475C51"/>
    <w:rsid w:val="00476730"/>
    <w:rsid w:val="00476F59"/>
    <w:rsid w:val="004778CA"/>
    <w:rsid w:val="0048175E"/>
    <w:rsid w:val="004821B8"/>
    <w:rsid w:val="00482449"/>
    <w:rsid w:val="00482461"/>
    <w:rsid w:val="0048262F"/>
    <w:rsid w:val="0048401C"/>
    <w:rsid w:val="004873BD"/>
    <w:rsid w:val="00487718"/>
    <w:rsid w:val="00490E09"/>
    <w:rsid w:val="004918FB"/>
    <w:rsid w:val="00492067"/>
    <w:rsid w:val="00492641"/>
    <w:rsid w:val="00492E62"/>
    <w:rsid w:val="00493F41"/>
    <w:rsid w:val="00497BC6"/>
    <w:rsid w:val="004A0C43"/>
    <w:rsid w:val="004A15DD"/>
    <w:rsid w:val="004A19C4"/>
    <w:rsid w:val="004A2420"/>
    <w:rsid w:val="004A3C4A"/>
    <w:rsid w:val="004A5B1B"/>
    <w:rsid w:val="004A6238"/>
    <w:rsid w:val="004B0809"/>
    <w:rsid w:val="004B0F78"/>
    <w:rsid w:val="004B2000"/>
    <w:rsid w:val="004B2169"/>
    <w:rsid w:val="004B2885"/>
    <w:rsid w:val="004B3475"/>
    <w:rsid w:val="004B6A4F"/>
    <w:rsid w:val="004B6CA5"/>
    <w:rsid w:val="004B7000"/>
    <w:rsid w:val="004B7C2A"/>
    <w:rsid w:val="004B7FDE"/>
    <w:rsid w:val="004C018C"/>
    <w:rsid w:val="004C04D0"/>
    <w:rsid w:val="004C0F17"/>
    <w:rsid w:val="004C406C"/>
    <w:rsid w:val="004C4F69"/>
    <w:rsid w:val="004C555B"/>
    <w:rsid w:val="004C6289"/>
    <w:rsid w:val="004C6B78"/>
    <w:rsid w:val="004C73B4"/>
    <w:rsid w:val="004C76F5"/>
    <w:rsid w:val="004D0A86"/>
    <w:rsid w:val="004D13AD"/>
    <w:rsid w:val="004D4D95"/>
    <w:rsid w:val="004D5122"/>
    <w:rsid w:val="004D6E1C"/>
    <w:rsid w:val="004D7918"/>
    <w:rsid w:val="004D7A27"/>
    <w:rsid w:val="004E1701"/>
    <w:rsid w:val="004E28E7"/>
    <w:rsid w:val="004E2A3F"/>
    <w:rsid w:val="004E3272"/>
    <w:rsid w:val="004E3798"/>
    <w:rsid w:val="004E64BF"/>
    <w:rsid w:val="004E665A"/>
    <w:rsid w:val="004E744F"/>
    <w:rsid w:val="004E7C97"/>
    <w:rsid w:val="004E7CCF"/>
    <w:rsid w:val="004F0625"/>
    <w:rsid w:val="004F13AF"/>
    <w:rsid w:val="004F2171"/>
    <w:rsid w:val="004F3615"/>
    <w:rsid w:val="004F626C"/>
    <w:rsid w:val="004F6F39"/>
    <w:rsid w:val="004F7790"/>
    <w:rsid w:val="00500078"/>
    <w:rsid w:val="00500719"/>
    <w:rsid w:val="00500BA2"/>
    <w:rsid w:val="00503578"/>
    <w:rsid w:val="0050459C"/>
    <w:rsid w:val="00504CFB"/>
    <w:rsid w:val="00507EAA"/>
    <w:rsid w:val="0051061D"/>
    <w:rsid w:val="005112C7"/>
    <w:rsid w:val="0051185C"/>
    <w:rsid w:val="00512876"/>
    <w:rsid w:val="00512C0B"/>
    <w:rsid w:val="005138C7"/>
    <w:rsid w:val="00514A94"/>
    <w:rsid w:val="00514BC2"/>
    <w:rsid w:val="005155F6"/>
    <w:rsid w:val="00515CC5"/>
    <w:rsid w:val="005170D1"/>
    <w:rsid w:val="005172C9"/>
    <w:rsid w:val="00517491"/>
    <w:rsid w:val="005204CA"/>
    <w:rsid w:val="00522A49"/>
    <w:rsid w:val="00522A5E"/>
    <w:rsid w:val="00522B89"/>
    <w:rsid w:val="00525B1F"/>
    <w:rsid w:val="00525BB1"/>
    <w:rsid w:val="00527E51"/>
    <w:rsid w:val="005326D2"/>
    <w:rsid w:val="00533C88"/>
    <w:rsid w:val="00535315"/>
    <w:rsid w:val="00537DAB"/>
    <w:rsid w:val="00537DC0"/>
    <w:rsid w:val="00540637"/>
    <w:rsid w:val="00541BAB"/>
    <w:rsid w:val="00541C3B"/>
    <w:rsid w:val="00542285"/>
    <w:rsid w:val="00544770"/>
    <w:rsid w:val="00546E6C"/>
    <w:rsid w:val="00550030"/>
    <w:rsid w:val="00552858"/>
    <w:rsid w:val="005529A6"/>
    <w:rsid w:val="00552D48"/>
    <w:rsid w:val="00553516"/>
    <w:rsid w:val="00554028"/>
    <w:rsid w:val="00554DBF"/>
    <w:rsid w:val="0055574D"/>
    <w:rsid w:val="005557BE"/>
    <w:rsid w:val="00556869"/>
    <w:rsid w:val="00556CCC"/>
    <w:rsid w:val="00557909"/>
    <w:rsid w:val="005604F6"/>
    <w:rsid w:val="005609D8"/>
    <w:rsid w:val="00561A2C"/>
    <w:rsid w:val="00563C26"/>
    <w:rsid w:val="00563C91"/>
    <w:rsid w:val="00563DC5"/>
    <w:rsid w:val="00564E00"/>
    <w:rsid w:val="00565EEB"/>
    <w:rsid w:val="00566A2A"/>
    <w:rsid w:val="00567147"/>
    <w:rsid w:val="00567882"/>
    <w:rsid w:val="00570E39"/>
    <w:rsid w:val="005715D5"/>
    <w:rsid w:val="00571AE4"/>
    <w:rsid w:val="00572997"/>
    <w:rsid w:val="00574280"/>
    <w:rsid w:val="005746C1"/>
    <w:rsid w:val="005746E6"/>
    <w:rsid w:val="005752DF"/>
    <w:rsid w:val="00577440"/>
    <w:rsid w:val="0057748F"/>
    <w:rsid w:val="00580DBA"/>
    <w:rsid w:val="005815F3"/>
    <w:rsid w:val="00581F82"/>
    <w:rsid w:val="00582403"/>
    <w:rsid w:val="0058318C"/>
    <w:rsid w:val="005833E6"/>
    <w:rsid w:val="00583889"/>
    <w:rsid w:val="00584952"/>
    <w:rsid w:val="00585B1D"/>
    <w:rsid w:val="00586B67"/>
    <w:rsid w:val="00586DE5"/>
    <w:rsid w:val="00587789"/>
    <w:rsid w:val="0059000D"/>
    <w:rsid w:val="00591071"/>
    <w:rsid w:val="00592C9B"/>
    <w:rsid w:val="00593E2E"/>
    <w:rsid w:val="00594412"/>
    <w:rsid w:val="00595314"/>
    <w:rsid w:val="005954EF"/>
    <w:rsid w:val="0059641A"/>
    <w:rsid w:val="00596F1B"/>
    <w:rsid w:val="00597A02"/>
    <w:rsid w:val="00597DAA"/>
    <w:rsid w:val="005A171F"/>
    <w:rsid w:val="005A18AF"/>
    <w:rsid w:val="005A2FB8"/>
    <w:rsid w:val="005A41DF"/>
    <w:rsid w:val="005A4F30"/>
    <w:rsid w:val="005A52BA"/>
    <w:rsid w:val="005A6DD2"/>
    <w:rsid w:val="005A71AA"/>
    <w:rsid w:val="005A7B74"/>
    <w:rsid w:val="005B30FF"/>
    <w:rsid w:val="005B3423"/>
    <w:rsid w:val="005B4788"/>
    <w:rsid w:val="005B4A1A"/>
    <w:rsid w:val="005B5EF8"/>
    <w:rsid w:val="005B69A8"/>
    <w:rsid w:val="005B7161"/>
    <w:rsid w:val="005B753D"/>
    <w:rsid w:val="005C1EBD"/>
    <w:rsid w:val="005C2613"/>
    <w:rsid w:val="005C35CC"/>
    <w:rsid w:val="005C385F"/>
    <w:rsid w:val="005C40C1"/>
    <w:rsid w:val="005C4258"/>
    <w:rsid w:val="005C5D1A"/>
    <w:rsid w:val="005C7130"/>
    <w:rsid w:val="005D0856"/>
    <w:rsid w:val="005D0C65"/>
    <w:rsid w:val="005D2450"/>
    <w:rsid w:val="005E04E7"/>
    <w:rsid w:val="005E099C"/>
    <w:rsid w:val="005E161A"/>
    <w:rsid w:val="005E71E9"/>
    <w:rsid w:val="005F230B"/>
    <w:rsid w:val="005F3BB1"/>
    <w:rsid w:val="005F3D59"/>
    <w:rsid w:val="005F5D35"/>
    <w:rsid w:val="005F67D0"/>
    <w:rsid w:val="006002D0"/>
    <w:rsid w:val="006003CC"/>
    <w:rsid w:val="00600875"/>
    <w:rsid w:val="00601F3C"/>
    <w:rsid w:val="00602483"/>
    <w:rsid w:val="00602A17"/>
    <w:rsid w:val="006033AA"/>
    <w:rsid w:val="0060436A"/>
    <w:rsid w:val="006053F4"/>
    <w:rsid w:val="00606884"/>
    <w:rsid w:val="00606AB9"/>
    <w:rsid w:val="006072D8"/>
    <w:rsid w:val="00610851"/>
    <w:rsid w:val="00610BE7"/>
    <w:rsid w:val="00611273"/>
    <w:rsid w:val="00613530"/>
    <w:rsid w:val="00613CDF"/>
    <w:rsid w:val="0061406A"/>
    <w:rsid w:val="00614642"/>
    <w:rsid w:val="00616184"/>
    <w:rsid w:val="00616D02"/>
    <w:rsid w:val="00617635"/>
    <w:rsid w:val="00620DDF"/>
    <w:rsid w:val="00620E78"/>
    <w:rsid w:val="0062152B"/>
    <w:rsid w:val="00621AE9"/>
    <w:rsid w:val="0062383A"/>
    <w:rsid w:val="00624699"/>
    <w:rsid w:val="00627746"/>
    <w:rsid w:val="00627E5F"/>
    <w:rsid w:val="00630AF2"/>
    <w:rsid w:val="00630C07"/>
    <w:rsid w:val="006315D0"/>
    <w:rsid w:val="00631B2B"/>
    <w:rsid w:val="006324EE"/>
    <w:rsid w:val="00632AC5"/>
    <w:rsid w:val="00632BCF"/>
    <w:rsid w:val="00635FB5"/>
    <w:rsid w:val="00636F10"/>
    <w:rsid w:val="006401B2"/>
    <w:rsid w:val="00641392"/>
    <w:rsid w:val="006416B3"/>
    <w:rsid w:val="0064294A"/>
    <w:rsid w:val="00642B5E"/>
    <w:rsid w:val="00644559"/>
    <w:rsid w:val="00645541"/>
    <w:rsid w:val="00646A77"/>
    <w:rsid w:val="00651B03"/>
    <w:rsid w:val="00651F77"/>
    <w:rsid w:val="006539EB"/>
    <w:rsid w:val="00655522"/>
    <w:rsid w:val="00655537"/>
    <w:rsid w:val="006557A9"/>
    <w:rsid w:val="00655E1D"/>
    <w:rsid w:val="00656373"/>
    <w:rsid w:val="006565CA"/>
    <w:rsid w:val="00656C61"/>
    <w:rsid w:val="00660386"/>
    <w:rsid w:val="00660928"/>
    <w:rsid w:val="0066127C"/>
    <w:rsid w:val="00661633"/>
    <w:rsid w:val="00661E61"/>
    <w:rsid w:val="00661FFF"/>
    <w:rsid w:val="00662AA4"/>
    <w:rsid w:val="00663C99"/>
    <w:rsid w:val="006646F3"/>
    <w:rsid w:val="00665DF1"/>
    <w:rsid w:val="006661D5"/>
    <w:rsid w:val="0066716E"/>
    <w:rsid w:val="00670CD5"/>
    <w:rsid w:val="00671251"/>
    <w:rsid w:val="006714FC"/>
    <w:rsid w:val="00672A98"/>
    <w:rsid w:val="00673AB0"/>
    <w:rsid w:val="0067493A"/>
    <w:rsid w:val="006749C0"/>
    <w:rsid w:val="00674BA2"/>
    <w:rsid w:val="00675731"/>
    <w:rsid w:val="0067670F"/>
    <w:rsid w:val="006801B1"/>
    <w:rsid w:val="0068216D"/>
    <w:rsid w:val="006824D2"/>
    <w:rsid w:val="00682B6E"/>
    <w:rsid w:val="00682EB1"/>
    <w:rsid w:val="006831BE"/>
    <w:rsid w:val="00683F93"/>
    <w:rsid w:val="006857A8"/>
    <w:rsid w:val="0068711F"/>
    <w:rsid w:val="00690075"/>
    <w:rsid w:val="00690B45"/>
    <w:rsid w:val="0069142F"/>
    <w:rsid w:val="00691541"/>
    <w:rsid w:val="00694316"/>
    <w:rsid w:val="00697335"/>
    <w:rsid w:val="00697960"/>
    <w:rsid w:val="006A0260"/>
    <w:rsid w:val="006A1E9B"/>
    <w:rsid w:val="006A1F39"/>
    <w:rsid w:val="006A21FB"/>
    <w:rsid w:val="006A2832"/>
    <w:rsid w:val="006A2EC0"/>
    <w:rsid w:val="006A37A3"/>
    <w:rsid w:val="006A3AF1"/>
    <w:rsid w:val="006A3DF5"/>
    <w:rsid w:val="006A4A8F"/>
    <w:rsid w:val="006A6491"/>
    <w:rsid w:val="006A6D75"/>
    <w:rsid w:val="006A6EC9"/>
    <w:rsid w:val="006B061C"/>
    <w:rsid w:val="006B1CDD"/>
    <w:rsid w:val="006B2753"/>
    <w:rsid w:val="006B290D"/>
    <w:rsid w:val="006B2FD7"/>
    <w:rsid w:val="006B34D3"/>
    <w:rsid w:val="006B3C88"/>
    <w:rsid w:val="006B4C1B"/>
    <w:rsid w:val="006B5C2F"/>
    <w:rsid w:val="006B60BB"/>
    <w:rsid w:val="006B60D8"/>
    <w:rsid w:val="006B73CF"/>
    <w:rsid w:val="006C02F2"/>
    <w:rsid w:val="006C0AD9"/>
    <w:rsid w:val="006C1D80"/>
    <w:rsid w:val="006C4E5E"/>
    <w:rsid w:val="006C6F0E"/>
    <w:rsid w:val="006C7344"/>
    <w:rsid w:val="006C7EC4"/>
    <w:rsid w:val="006D3762"/>
    <w:rsid w:val="006D3D0A"/>
    <w:rsid w:val="006D4055"/>
    <w:rsid w:val="006D44FE"/>
    <w:rsid w:val="006D4B82"/>
    <w:rsid w:val="006D4EC5"/>
    <w:rsid w:val="006D7492"/>
    <w:rsid w:val="006E0447"/>
    <w:rsid w:val="006E0B2F"/>
    <w:rsid w:val="006E363D"/>
    <w:rsid w:val="006E36F4"/>
    <w:rsid w:val="006E46D8"/>
    <w:rsid w:val="006E568B"/>
    <w:rsid w:val="006E59E0"/>
    <w:rsid w:val="006E729A"/>
    <w:rsid w:val="006E7911"/>
    <w:rsid w:val="006F0144"/>
    <w:rsid w:val="006F0A68"/>
    <w:rsid w:val="006F1337"/>
    <w:rsid w:val="006F1965"/>
    <w:rsid w:val="006F1AA5"/>
    <w:rsid w:val="006F2488"/>
    <w:rsid w:val="006F2FAE"/>
    <w:rsid w:val="006F5BE1"/>
    <w:rsid w:val="006F6D7A"/>
    <w:rsid w:val="00700E4F"/>
    <w:rsid w:val="00703C33"/>
    <w:rsid w:val="00705EC3"/>
    <w:rsid w:val="00706A65"/>
    <w:rsid w:val="00707295"/>
    <w:rsid w:val="007105FC"/>
    <w:rsid w:val="00712C69"/>
    <w:rsid w:val="00713534"/>
    <w:rsid w:val="0071381F"/>
    <w:rsid w:val="007138FF"/>
    <w:rsid w:val="007170DF"/>
    <w:rsid w:val="007171C3"/>
    <w:rsid w:val="007176BF"/>
    <w:rsid w:val="00717F31"/>
    <w:rsid w:val="00720865"/>
    <w:rsid w:val="00720D7F"/>
    <w:rsid w:val="00721F7A"/>
    <w:rsid w:val="00722911"/>
    <w:rsid w:val="007237A6"/>
    <w:rsid w:val="00724198"/>
    <w:rsid w:val="00724EF4"/>
    <w:rsid w:val="00725380"/>
    <w:rsid w:val="00726999"/>
    <w:rsid w:val="00727941"/>
    <w:rsid w:val="00733105"/>
    <w:rsid w:val="00734582"/>
    <w:rsid w:val="00734DCC"/>
    <w:rsid w:val="007354E5"/>
    <w:rsid w:val="007355D2"/>
    <w:rsid w:val="00735A6C"/>
    <w:rsid w:val="007364E5"/>
    <w:rsid w:val="00737999"/>
    <w:rsid w:val="00737DD8"/>
    <w:rsid w:val="00741AAD"/>
    <w:rsid w:val="00742B5E"/>
    <w:rsid w:val="0074387F"/>
    <w:rsid w:val="007440D9"/>
    <w:rsid w:val="00744EDE"/>
    <w:rsid w:val="007458B6"/>
    <w:rsid w:val="0074678F"/>
    <w:rsid w:val="007503D6"/>
    <w:rsid w:val="00751A8E"/>
    <w:rsid w:val="0075278D"/>
    <w:rsid w:val="007531C2"/>
    <w:rsid w:val="00754233"/>
    <w:rsid w:val="00754D7D"/>
    <w:rsid w:val="00757B88"/>
    <w:rsid w:val="00760490"/>
    <w:rsid w:val="00760EE6"/>
    <w:rsid w:val="0076124E"/>
    <w:rsid w:val="00762CFA"/>
    <w:rsid w:val="00763CA0"/>
    <w:rsid w:val="00763F6F"/>
    <w:rsid w:val="00763F77"/>
    <w:rsid w:val="00765E3E"/>
    <w:rsid w:val="0076733B"/>
    <w:rsid w:val="00767D4B"/>
    <w:rsid w:val="00767E54"/>
    <w:rsid w:val="0077237A"/>
    <w:rsid w:val="007731FC"/>
    <w:rsid w:val="00773536"/>
    <w:rsid w:val="007757E1"/>
    <w:rsid w:val="00775AF4"/>
    <w:rsid w:val="007761A1"/>
    <w:rsid w:val="0078130C"/>
    <w:rsid w:val="00782B12"/>
    <w:rsid w:val="007842AF"/>
    <w:rsid w:val="00786832"/>
    <w:rsid w:val="00787393"/>
    <w:rsid w:val="00787CE2"/>
    <w:rsid w:val="0079002D"/>
    <w:rsid w:val="0079044A"/>
    <w:rsid w:val="0079075B"/>
    <w:rsid w:val="00793010"/>
    <w:rsid w:val="007936A8"/>
    <w:rsid w:val="00795436"/>
    <w:rsid w:val="007A1FF6"/>
    <w:rsid w:val="007A573D"/>
    <w:rsid w:val="007B04BE"/>
    <w:rsid w:val="007B11CD"/>
    <w:rsid w:val="007B322D"/>
    <w:rsid w:val="007B4622"/>
    <w:rsid w:val="007B4B4B"/>
    <w:rsid w:val="007B4DAE"/>
    <w:rsid w:val="007B565D"/>
    <w:rsid w:val="007C09F1"/>
    <w:rsid w:val="007C228E"/>
    <w:rsid w:val="007C2769"/>
    <w:rsid w:val="007C55B5"/>
    <w:rsid w:val="007C5C58"/>
    <w:rsid w:val="007C5F9A"/>
    <w:rsid w:val="007C63D9"/>
    <w:rsid w:val="007D1633"/>
    <w:rsid w:val="007D2E5F"/>
    <w:rsid w:val="007D41B9"/>
    <w:rsid w:val="007D41D0"/>
    <w:rsid w:val="007D41EC"/>
    <w:rsid w:val="007D4C96"/>
    <w:rsid w:val="007D511C"/>
    <w:rsid w:val="007D562A"/>
    <w:rsid w:val="007D5657"/>
    <w:rsid w:val="007D5AD5"/>
    <w:rsid w:val="007D67E5"/>
    <w:rsid w:val="007E1057"/>
    <w:rsid w:val="007E1EE2"/>
    <w:rsid w:val="007E25BF"/>
    <w:rsid w:val="007E283E"/>
    <w:rsid w:val="007E61D5"/>
    <w:rsid w:val="007E660F"/>
    <w:rsid w:val="007F3287"/>
    <w:rsid w:val="007F376F"/>
    <w:rsid w:val="007F5D0B"/>
    <w:rsid w:val="008021A3"/>
    <w:rsid w:val="00802E65"/>
    <w:rsid w:val="0080502C"/>
    <w:rsid w:val="00805424"/>
    <w:rsid w:val="00805763"/>
    <w:rsid w:val="00806290"/>
    <w:rsid w:val="00810293"/>
    <w:rsid w:val="00810E1A"/>
    <w:rsid w:val="00811014"/>
    <w:rsid w:val="00811E52"/>
    <w:rsid w:val="0081380A"/>
    <w:rsid w:val="00814A6E"/>
    <w:rsid w:val="008165A0"/>
    <w:rsid w:val="00816AF5"/>
    <w:rsid w:val="00816C9C"/>
    <w:rsid w:val="008208F8"/>
    <w:rsid w:val="008224D7"/>
    <w:rsid w:val="0082429C"/>
    <w:rsid w:val="00824EFD"/>
    <w:rsid w:val="00825D2E"/>
    <w:rsid w:val="00826819"/>
    <w:rsid w:val="00826E4E"/>
    <w:rsid w:val="00826E6F"/>
    <w:rsid w:val="00827505"/>
    <w:rsid w:val="008308DC"/>
    <w:rsid w:val="00831393"/>
    <w:rsid w:val="00835565"/>
    <w:rsid w:val="00836155"/>
    <w:rsid w:val="00836B53"/>
    <w:rsid w:val="00837445"/>
    <w:rsid w:val="008376CB"/>
    <w:rsid w:val="008409F9"/>
    <w:rsid w:val="00842985"/>
    <w:rsid w:val="00843ED0"/>
    <w:rsid w:val="00845C69"/>
    <w:rsid w:val="008466E8"/>
    <w:rsid w:val="008467A5"/>
    <w:rsid w:val="0085113E"/>
    <w:rsid w:val="00852378"/>
    <w:rsid w:val="00852534"/>
    <w:rsid w:val="0085375D"/>
    <w:rsid w:val="008544B9"/>
    <w:rsid w:val="00854525"/>
    <w:rsid w:val="00854982"/>
    <w:rsid w:val="008551E7"/>
    <w:rsid w:val="00855420"/>
    <w:rsid w:val="008558AA"/>
    <w:rsid w:val="00856624"/>
    <w:rsid w:val="00857B92"/>
    <w:rsid w:val="00861077"/>
    <w:rsid w:val="00861331"/>
    <w:rsid w:val="00861E31"/>
    <w:rsid w:val="00865385"/>
    <w:rsid w:val="00866BE5"/>
    <w:rsid w:val="00866CFA"/>
    <w:rsid w:val="00871BA1"/>
    <w:rsid w:val="00872825"/>
    <w:rsid w:val="0087284B"/>
    <w:rsid w:val="00875083"/>
    <w:rsid w:val="00876DFA"/>
    <w:rsid w:val="008802CD"/>
    <w:rsid w:val="008806A7"/>
    <w:rsid w:val="00880854"/>
    <w:rsid w:val="00880B63"/>
    <w:rsid w:val="00880FFE"/>
    <w:rsid w:val="00881499"/>
    <w:rsid w:val="00882DE8"/>
    <w:rsid w:val="00883138"/>
    <w:rsid w:val="008832A1"/>
    <w:rsid w:val="00885AAA"/>
    <w:rsid w:val="00885D9A"/>
    <w:rsid w:val="008870B0"/>
    <w:rsid w:val="00887B1C"/>
    <w:rsid w:val="00890035"/>
    <w:rsid w:val="0089214D"/>
    <w:rsid w:val="00892D39"/>
    <w:rsid w:val="00893B31"/>
    <w:rsid w:val="00894C7B"/>
    <w:rsid w:val="008950BE"/>
    <w:rsid w:val="00895FC6"/>
    <w:rsid w:val="008969A6"/>
    <w:rsid w:val="008A0F14"/>
    <w:rsid w:val="008A2056"/>
    <w:rsid w:val="008A2C20"/>
    <w:rsid w:val="008A5CE6"/>
    <w:rsid w:val="008A5F0E"/>
    <w:rsid w:val="008A6D8C"/>
    <w:rsid w:val="008A76D7"/>
    <w:rsid w:val="008B1088"/>
    <w:rsid w:val="008B10BE"/>
    <w:rsid w:val="008B12F5"/>
    <w:rsid w:val="008B2889"/>
    <w:rsid w:val="008B347D"/>
    <w:rsid w:val="008B5BD2"/>
    <w:rsid w:val="008B5ED2"/>
    <w:rsid w:val="008B6B2C"/>
    <w:rsid w:val="008B6D28"/>
    <w:rsid w:val="008B6E16"/>
    <w:rsid w:val="008C10BB"/>
    <w:rsid w:val="008C111E"/>
    <w:rsid w:val="008C1821"/>
    <w:rsid w:val="008C2809"/>
    <w:rsid w:val="008C2D68"/>
    <w:rsid w:val="008C365B"/>
    <w:rsid w:val="008C4EAF"/>
    <w:rsid w:val="008C4F06"/>
    <w:rsid w:val="008C63A4"/>
    <w:rsid w:val="008C68D0"/>
    <w:rsid w:val="008C7329"/>
    <w:rsid w:val="008C7550"/>
    <w:rsid w:val="008C7588"/>
    <w:rsid w:val="008D111D"/>
    <w:rsid w:val="008D2C12"/>
    <w:rsid w:val="008D33A0"/>
    <w:rsid w:val="008D4E1D"/>
    <w:rsid w:val="008D5904"/>
    <w:rsid w:val="008D5D3A"/>
    <w:rsid w:val="008D732C"/>
    <w:rsid w:val="008D786F"/>
    <w:rsid w:val="008D7DB4"/>
    <w:rsid w:val="008E00A6"/>
    <w:rsid w:val="008E0B74"/>
    <w:rsid w:val="008E119C"/>
    <w:rsid w:val="008E1D50"/>
    <w:rsid w:val="008E5012"/>
    <w:rsid w:val="008E508B"/>
    <w:rsid w:val="008E5387"/>
    <w:rsid w:val="008E72CD"/>
    <w:rsid w:val="008E7EFC"/>
    <w:rsid w:val="008F03D1"/>
    <w:rsid w:val="008F3491"/>
    <w:rsid w:val="008F47F1"/>
    <w:rsid w:val="008F4848"/>
    <w:rsid w:val="008F56F9"/>
    <w:rsid w:val="008F5A0A"/>
    <w:rsid w:val="008F5D7E"/>
    <w:rsid w:val="008F5F1E"/>
    <w:rsid w:val="008F7EF3"/>
    <w:rsid w:val="00900614"/>
    <w:rsid w:val="00901F70"/>
    <w:rsid w:val="00902AD2"/>
    <w:rsid w:val="00903B5D"/>
    <w:rsid w:val="00903E9E"/>
    <w:rsid w:val="00904343"/>
    <w:rsid w:val="009071E0"/>
    <w:rsid w:val="00907CC5"/>
    <w:rsid w:val="00910021"/>
    <w:rsid w:val="0091083D"/>
    <w:rsid w:val="009108D9"/>
    <w:rsid w:val="009123FD"/>
    <w:rsid w:val="00912AF3"/>
    <w:rsid w:val="00912D2B"/>
    <w:rsid w:val="009143C3"/>
    <w:rsid w:val="0091545B"/>
    <w:rsid w:val="009161DD"/>
    <w:rsid w:val="00916D00"/>
    <w:rsid w:val="009175F3"/>
    <w:rsid w:val="009201C6"/>
    <w:rsid w:val="009218F2"/>
    <w:rsid w:val="00921A5B"/>
    <w:rsid w:val="009221CA"/>
    <w:rsid w:val="00924443"/>
    <w:rsid w:val="00926345"/>
    <w:rsid w:val="00926BAC"/>
    <w:rsid w:val="00926D6A"/>
    <w:rsid w:val="0093021A"/>
    <w:rsid w:val="00931145"/>
    <w:rsid w:val="009319D7"/>
    <w:rsid w:val="00931EE3"/>
    <w:rsid w:val="00933334"/>
    <w:rsid w:val="009339C9"/>
    <w:rsid w:val="00934371"/>
    <w:rsid w:val="0093527C"/>
    <w:rsid w:val="009353B6"/>
    <w:rsid w:val="0093548A"/>
    <w:rsid w:val="009373AD"/>
    <w:rsid w:val="009405D8"/>
    <w:rsid w:val="00944EB5"/>
    <w:rsid w:val="009451BD"/>
    <w:rsid w:val="00945A74"/>
    <w:rsid w:val="00946739"/>
    <w:rsid w:val="00946AD1"/>
    <w:rsid w:val="00946C61"/>
    <w:rsid w:val="0094792B"/>
    <w:rsid w:val="0095012E"/>
    <w:rsid w:val="00953846"/>
    <w:rsid w:val="00955672"/>
    <w:rsid w:val="00956915"/>
    <w:rsid w:val="00956E62"/>
    <w:rsid w:val="009571FF"/>
    <w:rsid w:val="0096238E"/>
    <w:rsid w:val="00963015"/>
    <w:rsid w:val="0096320D"/>
    <w:rsid w:val="00963BAB"/>
    <w:rsid w:val="0096480A"/>
    <w:rsid w:val="00965F7E"/>
    <w:rsid w:val="0096636B"/>
    <w:rsid w:val="009678D2"/>
    <w:rsid w:val="00967D83"/>
    <w:rsid w:val="00970D39"/>
    <w:rsid w:val="00971FD9"/>
    <w:rsid w:val="009750BB"/>
    <w:rsid w:val="00975FC6"/>
    <w:rsid w:val="0097603A"/>
    <w:rsid w:val="009763C7"/>
    <w:rsid w:val="009764F3"/>
    <w:rsid w:val="00976BDF"/>
    <w:rsid w:val="0097705B"/>
    <w:rsid w:val="009808ED"/>
    <w:rsid w:val="00980F99"/>
    <w:rsid w:val="00980FB6"/>
    <w:rsid w:val="009812AD"/>
    <w:rsid w:val="00981495"/>
    <w:rsid w:val="00981505"/>
    <w:rsid w:val="009815BF"/>
    <w:rsid w:val="00981C5F"/>
    <w:rsid w:val="009821C8"/>
    <w:rsid w:val="00982CCF"/>
    <w:rsid w:val="009832F2"/>
    <w:rsid w:val="00983383"/>
    <w:rsid w:val="00984610"/>
    <w:rsid w:val="00984755"/>
    <w:rsid w:val="009857E6"/>
    <w:rsid w:val="00991D64"/>
    <w:rsid w:val="00993A2B"/>
    <w:rsid w:val="00994465"/>
    <w:rsid w:val="009951B1"/>
    <w:rsid w:val="0099575F"/>
    <w:rsid w:val="00996E79"/>
    <w:rsid w:val="009A3243"/>
    <w:rsid w:val="009A5C1D"/>
    <w:rsid w:val="009B0A80"/>
    <w:rsid w:val="009B0C66"/>
    <w:rsid w:val="009B1B43"/>
    <w:rsid w:val="009B3625"/>
    <w:rsid w:val="009B415D"/>
    <w:rsid w:val="009B4441"/>
    <w:rsid w:val="009B65DC"/>
    <w:rsid w:val="009B67EE"/>
    <w:rsid w:val="009B68B2"/>
    <w:rsid w:val="009C1765"/>
    <w:rsid w:val="009C1E65"/>
    <w:rsid w:val="009C23F8"/>
    <w:rsid w:val="009C5660"/>
    <w:rsid w:val="009C61F6"/>
    <w:rsid w:val="009C76AC"/>
    <w:rsid w:val="009C77C2"/>
    <w:rsid w:val="009C798A"/>
    <w:rsid w:val="009D185B"/>
    <w:rsid w:val="009D262E"/>
    <w:rsid w:val="009D3E61"/>
    <w:rsid w:val="009D5A92"/>
    <w:rsid w:val="009D6C1D"/>
    <w:rsid w:val="009D7149"/>
    <w:rsid w:val="009E0487"/>
    <w:rsid w:val="009E073A"/>
    <w:rsid w:val="009E1F76"/>
    <w:rsid w:val="009E2C0D"/>
    <w:rsid w:val="009E3C84"/>
    <w:rsid w:val="009E6F0B"/>
    <w:rsid w:val="009F0FA9"/>
    <w:rsid w:val="009F29B2"/>
    <w:rsid w:val="009F2AEF"/>
    <w:rsid w:val="009F3314"/>
    <w:rsid w:val="009F5D10"/>
    <w:rsid w:val="009F69EB"/>
    <w:rsid w:val="009F7DE5"/>
    <w:rsid w:val="00A00401"/>
    <w:rsid w:val="00A009B0"/>
    <w:rsid w:val="00A02CE9"/>
    <w:rsid w:val="00A03D6C"/>
    <w:rsid w:val="00A045E6"/>
    <w:rsid w:val="00A05E24"/>
    <w:rsid w:val="00A063D7"/>
    <w:rsid w:val="00A06CCA"/>
    <w:rsid w:val="00A06E7A"/>
    <w:rsid w:val="00A106FC"/>
    <w:rsid w:val="00A12B18"/>
    <w:rsid w:val="00A12F80"/>
    <w:rsid w:val="00A13175"/>
    <w:rsid w:val="00A14706"/>
    <w:rsid w:val="00A14A9E"/>
    <w:rsid w:val="00A15877"/>
    <w:rsid w:val="00A15DA7"/>
    <w:rsid w:val="00A160CC"/>
    <w:rsid w:val="00A1674E"/>
    <w:rsid w:val="00A17616"/>
    <w:rsid w:val="00A179DE"/>
    <w:rsid w:val="00A17DE1"/>
    <w:rsid w:val="00A20157"/>
    <w:rsid w:val="00A25F0D"/>
    <w:rsid w:val="00A26C4F"/>
    <w:rsid w:val="00A270F8"/>
    <w:rsid w:val="00A278B8"/>
    <w:rsid w:val="00A31790"/>
    <w:rsid w:val="00A318EE"/>
    <w:rsid w:val="00A3252F"/>
    <w:rsid w:val="00A33D47"/>
    <w:rsid w:val="00A34531"/>
    <w:rsid w:val="00A34535"/>
    <w:rsid w:val="00A350D0"/>
    <w:rsid w:val="00A355C1"/>
    <w:rsid w:val="00A36A7C"/>
    <w:rsid w:val="00A4016C"/>
    <w:rsid w:val="00A410DD"/>
    <w:rsid w:val="00A422EA"/>
    <w:rsid w:val="00A42D79"/>
    <w:rsid w:val="00A445C8"/>
    <w:rsid w:val="00A44899"/>
    <w:rsid w:val="00A4565D"/>
    <w:rsid w:val="00A4712D"/>
    <w:rsid w:val="00A47DC0"/>
    <w:rsid w:val="00A53FB2"/>
    <w:rsid w:val="00A55C2E"/>
    <w:rsid w:val="00A5743B"/>
    <w:rsid w:val="00A62773"/>
    <w:rsid w:val="00A62AE0"/>
    <w:rsid w:val="00A62C76"/>
    <w:rsid w:val="00A643A2"/>
    <w:rsid w:val="00A65AFC"/>
    <w:rsid w:val="00A65FDB"/>
    <w:rsid w:val="00A665FB"/>
    <w:rsid w:val="00A67199"/>
    <w:rsid w:val="00A677B7"/>
    <w:rsid w:val="00A67F77"/>
    <w:rsid w:val="00A70629"/>
    <w:rsid w:val="00A706B4"/>
    <w:rsid w:val="00A720CC"/>
    <w:rsid w:val="00A73D3C"/>
    <w:rsid w:val="00A75938"/>
    <w:rsid w:val="00A763AE"/>
    <w:rsid w:val="00A76E16"/>
    <w:rsid w:val="00A7715E"/>
    <w:rsid w:val="00A7757E"/>
    <w:rsid w:val="00A80F3E"/>
    <w:rsid w:val="00A828F9"/>
    <w:rsid w:val="00A8328F"/>
    <w:rsid w:val="00A833F8"/>
    <w:rsid w:val="00A907FE"/>
    <w:rsid w:val="00A90AFA"/>
    <w:rsid w:val="00A90E33"/>
    <w:rsid w:val="00A9164B"/>
    <w:rsid w:val="00A935C1"/>
    <w:rsid w:val="00A951EA"/>
    <w:rsid w:val="00AA06AE"/>
    <w:rsid w:val="00AA1B7D"/>
    <w:rsid w:val="00AA2452"/>
    <w:rsid w:val="00AA2EDC"/>
    <w:rsid w:val="00AA46C1"/>
    <w:rsid w:val="00AA4D51"/>
    <w:rsid w:val="00AA54C0"/>
    <w:rsid w:val="00AA5E01"/>
    <w:rsid w:val="00AA627E"/>
    <w:rsid w:val="00AA7845"/>
    <w:rsid w:val="00AB3BDD"/>
    <w:rsid w:val="00AB4C6B"/>
    <w:rsid w:val="00AB5B66"/>
    <w:rsid w:val="00AB60D9"/>
    <w:rsid w:val="00AB6B07"/>
    <w:rsid w:val="00AB6DEE"/>
    <w:rsid w:val="00AB6FBF"/>
    <w:rsid w:val="00AB73AD"/>
    <w:rsid w:val="00AC03EF"/>
    <w:rsid w:val="00AC05F6"/>
    <w:rsid w:val="00AC09DC"/>
    <w:rsid w:val="00AC1DDC"/>
    <w:rsid w:val="00AC2903"/>
    <w:rsid w:val="00AC317C"/>
    <w:rsid w:val="00AC4556"/>
    <w:rsid w:val="00AC4E52"/>
    <w:rsid w:val="00AC5A6D"/>
    <w:rsid w:val="00AD006F"/>
    <w:rsid w:val="00AD0B0C"/>
    <w:rsid w:val="00AD179A"/>
    <w:rsid w:val="00AD1DD6"/>
    <w:rsid w:val="00AD3694"/>
    <w:rsid w:val="00AD38E0"/>
    <w:rsid w:val="00AD3E90"/>
    <w:rsid w:val="00AD4345"/>
    <w:rsid w:val="00AD580F"/>
    <w:rsid w:val="00AD5903"/>
    <w:rsid w:val="00AD62F8"/>
    <w:rsid w:val="00AD6AE8"/>
    <w:rsid w:val="00AD6E88"/>
    <w:rsid w:val="00AD711B"/>
    <w:rsid w:val="00AD7A53"/>
    <w:rsid w:val="00AD7B4E"/>
    <w:rsid w:val="00AE0506"/>
    <w:rsid w:val="00AE15B8"/>
    <w:rsid w:val="00AE2ECE"/>
    <w:rsid w:val="00AE3167"/>
    <w:rsid w:val="00AE4803"/>
    <w:rsid w:val="00AE520F"/>
    <w:rsid w:val="00AE5C7D"/>
    <w:rsid w:val="00AE682F"/>
    <w:rsid w:val="00AE6BB1"/>
    <w:rsid w:val="00AE6DEB"/>
    <w:rsid w:val="00AE7876"/>
    <w:rsid w:val="00AE7B08"/>
    <w:rsid w:val="00AF35AD"/>
    <w:rsid w:val="00AF374E"/>
    <w:rsid w:val="00AF3EAD"/>
    <w:rsid w:val="00AF43A9"/>
    <w:rsid w:val="00AF4C87"/>
    <w:rsid w:val="00AF5975"/>
    <w:rsid w:val="00AF6BED"/>
    <w:rsid w:val="00AF6D46"/>
    <w:rsid w:val="00B0033F"/>
    <w:rsid w:val="00B00CDE"/>
    <w:rsid w:val="00B01043"/>
    <w:rsid w:val="00B016A9"/>
    <w:rsid w:val="00B016E0"/>
    <w:rsid w:val="00B01EC0"/>
    <w:rsid w:val="00B02CB6"/>
    <w:rsid w:val="00B03965"/>
    <w:rsid w:val="00B04784"/>
    <w:rsid w:val="00B06A14"/>
    <w:rsid w:val="00B06A39"/>
    <w:rsid w:val="00B134C4"/>
    <w:rsid w:val="00B17A08"/>
    <w:rsid w:val="00B203EB"/>
    <w:rsid w:val="00B20644"/>
    <w:rsid w:val="00B21D0F"/>
    <w:rsid w:val="00B21F40"/>
    <w:rsid w:val="00B22360"/>
    <w:rsid w:val="00B228D0"/>
    <w:rsid w:val="00B24467"/>
    <w:rsid w:val="00B2478E"/>
    <w:rsid w:val="00B306F7"/>
    <w:rsid w:val="00B31486"/>
    <w:rsid w:val="00B3191B"/>
    <w:rsid w:val="00B3579D"/>
    <w:rsid w:val="00B3653B"/>
    <w:rsid w:val="00B37DD0"/>
    <w:rsid w:val="00B37F69"/>
    <w:rsid w:val="00B40407"/>
    <w:rsid w:val="00B40451"/>
    <w:rsid w:val="00B41BC8"/>
    <w:rsid w:val="00B433DD"/>
    <w:rsid w:val="00B435D6"/>
    <w:rsid w:val="00B45AEB"/>
    <w:rsid w:val="00B461D0"/>
    <w:rsid w:val="00B46CC4"/>
    <w:rsid w:val="00B4779D"/>
    <w:rsid w:val="00B50119"/>
    <w:rsid w:val="00B50794"/>
    <w:rsid w:val="00B52DD2"/>
    <w:rsid w:val="00B54068"/>
    <w:rsid w:val="00B54E12"/>
    <w:rsid w:val="00B567E5"/>
    <w:rsid w:val="00B56C11"/>
    <w:rsid w:val="00B571B4"/>
    <w:rsid w:val="00B57CF8"/>
    <w:rsid w:val="00B57DF6"/>
    <w:rsid w:val="00B62119"/>
    <w:rsid w:val="00B63A76"/>
    <w:rsid w:val="00B668D8"/>
    <w:rsid w:val="00B66A43"/>
    <w:rsid w:val="00B678B6"/>
    <w:rsid w:val="00B67A93"/>
    <w:rsid w:val="00B713BB"/>
    <w:rsid w:val="00B71BF3"/>
    <w:rsid w:val="00B73164"/>
    <w:rsid w:val="00B73F18"/>
    <w:rsid w:val="00B747FD"/>
    <w:rsid w:val="00B75A08"/>
    <w:rsid w:val="00B76879"/>
    <w:rsid w:val="00B768FB"/>
    <w:rsid w:val="00B772B0"/>
    <w:rsid w:val="00B774AD"/>
    <w:rsid w:val="00B800F7"/>
    <w:rsid w:val="00B80168"/>
    <w:rsid w:val="00B816CF"/>
    <w:rsid w:val="00B824A1"/>
    <w:rsid w:val="00B84FB4"/>
    <w:rsid w:val="00B85084"/>
    <w:rsid w:val="00B8691B"/>
    <w:rsid w:val="00B86A14"/>
    <w:rsid w:val="00B9184B"/>
    <w:rsid w:val="00B928D2"/>
    <w:rsid w:val="00B92AD3"/>
    <w:rsid w:val="00B92E43"/>
    <w:rsid w:val="00B930DD"/>
    <w:rsid w:val="00B94538"/>
    <w:rsid w:val="00B94899"/>
    <w:rsid w:val="00B95816"/>
    <w:rsid w:val="00B96561"/>
    <w:rsid w:val="00B96574"/>
    <w:rsid w:val="00B97C22"/>
    <w:rsid w:val="00BA0849"/>
    <w:rsid w:val="00BA0BD2"/>
    <w:rsid w:val="00BA1A96"/>
    <w:rsid w:val="00BA1D0D"/>
    <w:rsid w:val="00BA207A"/>
    <w:rsid w:val="00BA2700"/>
    <w:rsid w:val="00BA3924"/>
    <w:rsid w:val="00BA41C8"/>
    <w:rsid w:val="00BA4E4B"/>
    <w:rsid w:val="00BA4F43"/>
    <w:rsid w:val="00BA5FD3"/>
    <w:rsid w:val="00BA772E"/>
    <w:rsid w:val="00BB04BE"/>
    <w:rsid w:val="00BB0CB0"/>
    <w:rsid w:val="00BB1B4E"/>
    <w:rsid w:val="00BB1C79"/>
    <w:rsid w:val="00BB23B7"/>
    <w:rsid w:val="00BB2841"/>
    <w:rsid w:val="00BB4B08"/>
    <w:rsid w:val="00BB6663"/>
    <w:rsid w:val="00BB75FA"/>
    <w:rsid w:val="00BB771E"/>
    <w:rsid w:val="00BC04A2"/>
    <w:rsid w:val="00BC32C2"/>
    <w:rsid w:val="00BC409A"/>
    <w:rsid w:val="00BC46BB"/>
    <w:rsid w:val="00BC6B50"/>
    <w:rsid w:val="00BC7088"/>
    <w:rsid w:val="00BC76D1"/>
    <w:rsid w:val="00BC7DE8"/>
    <w:rsid w:val="00BD004C"/>
    <w:rsid w:val="00BD0178"/>
    <w:rsid w:val="00BD01EE"/>
    <w:rsid w:val="00BD1BF4"/>
    <w:rsid w:val="00BD300D"/>
    <w:rsid w:val="00BD3B42"/>
    <w:rsid w:val="00BD5A20"/>
    <w:rsid w:val="00BD6AE7"/>
    <w:rsid w:val="00BD6D66"/>
    <w:rsid w:val="00BD7118"/>
    <w:rsid w:val="00BD7960"/>
    <w:rsid w:val="00BD7A27"/>
    <w:rsid w:val="00BE08AD"/>
    <w:rsid w:val="00BE1405"/>
    <w:rsid w:val="00BE1F96"/>
    <w:rsid w:val="00BE23AD"/>
    <w:rsid w:val="00BE3E79"/>
    <w:rsid w:val="00BE4161"/>
    <w:rsid w:val="00BE4A43"/>
    <w:rsid w:val="00BE4CEA"/>
    <w:rsid w:val="00BF0801"/>
    <w:rsid w:val="00BF0B63"/>
    <w:rsid w:val="00BF1C12"/>
    <w:rsid w:val="00BF1EF7"/>
    <w:rsid w:val="00BF3047"/>
    <w:rsid w:val="00BF4568"/>
    <w:rsid w:val="00BF4A4C"/>
    <w:rsid w:val="00BF6E23"/>
    <w:rsid w:val="00BF6F72"/>
    <w:rsid w:val="00C00C77"/>
    <w:rsid w:val="00C022DF"/>
    <w:rsid w:val="00C03BB8"/>
    <w:rsid w:val="00C043B2"/>
    <w:rsid w:val="00C05109"/>
    <w:rsid w:val="00C0575E"/>
    <w:rsid w:val="00C06E1D"/>
    <w:rsid w:val="00C0714B"/>
    <w:rsid w:val="00C07CF2"/>
    <w:rsid w:val="00C104C5"/>
    <w:rsid w:val="00C13197"/>
    <w:rsid w:val="00C13432"/>
    <w:rsid w:val="00C1449F"/>
    <w:rsid w:val="00C1462A"/>
    <w:rsid w:val="00C14981"/>
    <w:rsid w:val="00C162B8"/>
    <w:rsid w:val="00C1679F"/>
    <w:rsid w:val="00C16A87"/>
    <w:rsid w:val="00C2028B"/>
    <w:rsid w:val="00C20613"/>
    <w:rsid w:val="00C21CFB"/>
    <w:rsid w:val="00C22C36"/>
    <w:rsid w:val="00C22DF6"/>
    <w:rsid w:val="00C235BD"/>
    <w:rsid w:val="00C23D50"/>
    <w:rsid w:val="00C23D75"/>
    <w:rsid w:val="00C241F9"/>
    <w:rsid w:val="00C24347"/>
    <w:rsid w:val="00C25FB0"/>
    <w:rsid w:val="00C2623C"/>
    <w:rsid w:val="00C2671E"/>
    <w:rsid w:val="00C313AF"/>
    <w:rsid w:val="00C32687"/>
    <w:rsid w:val="00C338C4"/>
    <w:rsid w:val="00C3399C"/>
    <w:rsid w:val="00C3538E"/>
    <w:rsid w:val="00C35FCF"/>
    <w:rsid w:val="00C36069"/>
    <w:rsid w:val="00C36D7B"/>
    <w:rsid w:val="00C36E84"/>
    <w:rsid w:val="00C377B7"/>
    <w:rsid w:val="00C42A27"/>
    <w:rsid w:val="00C42C47"/>
    <w:rsid w:val="00C44CD4"/>
    <w:rsid w:val="00C45235"/>
    <w:rsid w:val="00C47026"/>
    <w:rsid w:val="00C5056E"/>
    <w:rsid w:val="00C5149E"/>
    <w:rsid w:val="00C51637"/>
    <w:rsid w:val="00C51F49"/>
    <w:rsid w:val="00C531AF"/>
    <w:rsid w:val="00C540F0"/>
    <w:rsid w:val="00C5457B"/>
    <w:rsid w:val="00C54CB3"/>
    <w:rsid w:val="00C5506F"/>
    <w:rsid w:val="00C61655"/>
    <w:rsid w:val="00C618B8"/>
    <w:rsid w:val="00C61A08"/>
    <w:rsid w:val="00C61E74"/>
    <w:rsid w:val="00C62A92"/>
    <w:rsid w:val="00C62ABE"/>
    <w:rsid w:val="00C62FF1"/>
    <w:rsid w:val="00C63856"/>
    <w:rsid w:val="00C6397C"/>
    <w:rsid w:val="00C642B2"/>
    <w:rsid w:val="00C65850"/>
    <w:rsid w:val="00C667D2"/>
    <w:rsid w:val="00C673EE"/>
    <w:rsid w:val="00C70D56"/>
    <w:rsid w:val="00C717F3"/>
    <w:rsid w:val="00C71CDA"/>
    <w:rsid w:val="00C72034"/>
    <w:rsid w:val="00C73333"/>
    <w:rsid w:val="00C73958"/>
    <w:rsid w:val="00C73B9B"/>
    <w:rsid w:val="00C7750E"/>
    <w:rsid w:val="00C7755C"/>
    <w:rsid w:val="00C80049"/>
    <w:rsid w:val="00C817C3"/>
    <w:rsid w:val="00C81A93"/>
    <w:rsid w:val="00C81AAB"/>
    <w:rsid w:val="00C81F90"/>
    <w:rsid w:val="00C8290E"/>
    <w:rsid w:val="00C83E13"/>
    <w:rsid w:val="00C85229"/>
    <w:rsid w:val="00C8584A"/>
    <w:rsid w:val="00C85C7E"/>
    <w:rsid w:val="00C86254"/>
    <w:rsid w:val="00C86518"/>
    <w:rsid w:val="00C87E5C"/>
    <w:rsid w:val="00C90435"/>
    <w:rsid w:val="00C91BED"/>
    <w:rsid w:val="00C91CA3"/>
    <w:rsid w:val="00C91E69"/>
    <w:rsid w:val="00C932DF"/>
    <w:rsid w:val="00C967A9"/>
    <w:rsid w:val="00C96A01"/>
    <w:rsid w:val="00C974B7"/>
    <w:rsid w:val="00CA00F4"/>
    <w:rsid w:val="00CA1C28"/>
    <w:rsid w:val="00CA217C"/>
    <w:rsid w:val="00CA28DA"/>
    <w:rsid w:val="00CA3CBA"/>
    <w:rsid w:val="00CA3F9F"/>
    <w:rsid w:val="00CA5699"/>
    <w:rsid w:val="00CA6044"/>
    <w:rsid w:val="00CA6937"/>
    <w:rsid w:val="00CB26D7"/>
    <w:rsid w:val="00CB5234"/>
    <w:rsid w:val="00CB59C5"/>
    <w:rsid w:val="00CB62F9"/>
    <w:rsid w:val="00CC0E42"/>
    <w:rsid w:val="00CC20CE"/>
    <w:rsid w:val="00CC2F72"/>
    <w:rsid w:val="00CC42EC"/>
    <w:rsid w:val="00CC4C7A"/>
    <w:rsid w:val="00CC6E11"/>
    <w:rsid w:val="00CD1777"/>
    <w:rsid w:val="00CD25B9"/>
    <w:rsid w:val="00CD3DAC"/>
    <w:rsid w:val="00CD5737"/>
    <w:rsid w:val="00CD5AC5"/>
    <w:rsid w:val="00CE06CA"/>
    <w:rsid w:val="00CE07A5"/>
    <w:rsid w:val="00CE07B3"/>
    <w:rsid w:val="00CE214C"/>
    <w:rsid w:val="00CE27D7"/>
    <w:rsid w:val="00CE2B4E"/>
    <w:rsid w:val="00CE3465"/>
    <w:rsid w:val="00CE3663"/>
    <w:rsid w:val="00CE3ED6"/>
    <w:rsid w:val="00CE3F53"/>
    <w:rsid w:val="00CE4197"/>
    <w:rsid w:val="00CE4408"/>
    <w:rsid w:val="00CE704D"/>
    <w:rsid w:val="00CE7278"/>
    <w:rsid w:val="00CF0DCC"/>
    <w:rsid w:val="00CF166E"/>
    <w:rsid w:val="00CF29AD"/>
    <w:rsid w:val="00CF4838"/>
    <w:rsid w:val="00CF5307"/>
    <w:rsid w:val="00CF55A3"/>
    <w:rsid w:val="00CF67A8"/>
    <w:rsid w:val="00CF7292"/>
    <w:rsid w:val="00D01290"/>
    <w:rsid w:val="00D01538"/>
    <w:rsid w:val="00D0156A"/>
    <w:rsid w:val="00D02449"/>
    <w:rsid w:val="00D027E7"/>
    <w:rsid w:val="00D02BE7"/>
    <w:rsid w:val="00D03D1F"/>
    <w:rsid w:val="00D04B52"/>
    <w:rsid w:val="00D06CBD"/>
    <w:rsid w:val="00D07AD8"/>
    <w:rsid w:val="00D110CA"/>
    <w:rsid w:val="00D1193C"/>
    <w:rsid w:val="00D12346"/>
    <w:rsid w:val="00D13514"/>
    <w:rsid w:val="00D1366F"/>
    <w:rsid w:val="00D157B7"/>
    <w:rsid w:val="00D157B9"/>
    <w:rsid w:val="00D16580"/>
    <w:rsid w:val="00D16BDB"/>
    <w:rsid w:val="00D17134"/>
    <w:rsid w:val="00D17F6D"/>
    <w:rsid w:val="00D20739"/>
    <w:rsid w:val="00D2116A"/>
    <w:rsid w:val="00D21373"/>
    <w:rsid w:val="00D21940"/>
    <w:rsid w:val="00D22EEC"/>
    <w:rsid w:val="00D24047"/>
    <w:rsid w:val="00D240A0"/>
    <w:rsid w:val="00D261C2"/>
    <w:rsid w:val="00D26C8F"/>
    <w:rsid w:val="00D30B14"/>
    <w:rsid w:val="00D31EA9"/>
    <w:rsid w:val="00D34655"/>
    <w:rsid w:val="00D34B50"/>
    <w:rsid w:val="00D36633"/>
    <w:rsid w:val="00D376CD"/>
    <w:rsid w:val="00D425F4"/>
    <w:rsid w:val="00D43814"/>
    <w:rsid w:val="00D44F84"/>
    <w:rsid w:val="00D457DE"/>
    <w:rsid w:val="00D47CBC"/>
    <w:rsid w:val="00D5097F"/>
    <w:rsid w:val="00D53DC4"/>
    <w:rsid w:val="00D545E9"/>
    <w:rsid w:val="00D548D2"/>
    <w:rsid w:val="00D55379"/>
    <w:rsid w:val="00D5736E"/>
    <w:rsid w:val="00D57503"/>
    <w:rsid w:val="00D62779"/>
    <w:rsid w:val="00D63979"/>
    <w:rsid w:val="00D63F1E"/>
    <w:rsid w:val="00D64890"/>
    <w:rsid w:val="00D66AAF"/>
    <w:rsid w:val="00D7080F"/>
    <w:rsid w:val="00D7142F"/>
    <w:rsid w:val="00D71D8E"/>
    <w:rsid w:val="00D71F54"/>
    <w:rsid w:val="00D725AC"/>
    <w:rsid w:val="00D73724"/>
    <w:rsid w:val="00D73AFC"/>
    <w:rsid w:val="00D744F7"/>
    <w:rsid w:val="00D74654"/>
    <w:rsid w:val="00D74D68"/>
    <w:rsid w:val="00D75069"/>
    <w:rsid w:val="00D829DB"/>
    <w:rsid w:val="00D82E88"/>
    <w:rsid w:val="00D85FE4"/>
    <w:rsid w:val="00D86E5F"/>
    <w:rsid w:val="00D87900"/>
    <w:rsid w:val="00D87CB8"/>
    <w:rsid w:val="00D90519"/>
    <w:rsid w:val="00D92784"/>
    <w:rsid w:val="00D93C2F"/>
    <w:rsid w:val="00D93F0B"/>
    <w:rsid w:val="00D949F5"/>
    <w:rsid w:val="00D959DD"/>
    <w:rsid w:val="00D97C47"/>
    <w:rsid w:val="00DA0B4B"/>
    <w:rsid w:val="00DA2DC8"/>
    <w:rsid w:val="00DA3158"/>
    <w:rsid w:val="00DA4292"/>
    <w:rsid w:val="00DA454A"/>
    <w:rsid w:val="00DA470B"/>
    <w:rsid w:val="00DA4793"/>
    <w:rsid w:val="00DA5AF7"/>
    <w:rsid w:val="00DA5C9D"/>
    <w:rsid w:val="00DA6319"/>
    <w:rsid w:val="00DA74D2"/>
    <w:rsid w:val="00DA75B7"/>
    <w:rsid w:val="00DB0B6C"/>
    <w:rsid w:val="00DB1366"/>
    <w:rsid w:val="00DB2293"/>
    <w:rsid w:val="00DB3251"/>
    <w:rsid w:val="00DB38E4"/>
    <w:rsid w:val="00DB3991"/>
    <w:rsid w:val="00DB5CD1"/>
    <w:rsid w:val="00DB6FB6"/>
    <w:rsid w:val="00DC123B"/>
    <w:rsid w:val="00DC1E4A"/>
    <w:rsid w:val="00DC3984"/>
    <w:rsid w:val="00DC3F0F"/>
    <w:rsid w:val="00DC435E"/>
    <w:rsid w:val="00DC50D0"/>
    <w:rsid w:val="00DD06DD"/>
    <w:rsid w:val="00DD0E0A"/>
    <w:rsid w:val="00DD1412"/>
    <w:rsid w:val="00DD3C1A"/>
    <w:rsid w:val="00DD4A93"/>
    <w:rsid w:val="00DD5383"/>
    <w:rsid w:val="00DD59CB"/>
    <w:rsid w:val="00DD59CE"/>
    <w:rsid w:val="00DD6727"/>
    <w:rsid w:val="00DD76BD"/>
    <w:rsid w:val="00DD7D02"/>
    <w:rsid w:val="00DE0034"/>
    <w:rsid w:val="00DE3331"/>
    <w:rsid w:val="00DE38B2"/>
    <w:rsid w:val="00DE38EC"/>
    <w:rsid w:val="00DE3A4F"/>
    <w:rsid w:val="00DE3D5D"/>
    <w:rsid w:val="00DE515B"/>
    <w:rsid w:val="00DE529A"/>
    <w:rsid w:val="00DE5644"/>
    <w:rsid w:val="00DE6955"/>
    <w:rsid w:val="00DE6D09"/>
    <w:rsid w:val="00DE72F0"/>
    <w:rsid w:val="00DF082A"/>
    <w:rsid w:val="00DF1DAE"/>
    <w:rsid w:val="00DF4476"/>
    <w:rsid w:val="00DF626D"/>
    <w:rsid w:val="00E00BD6"/>
    <w:rsid w:val="00E0129D"/>
    <w:rsid w:val="00E01834"/>
    <w:rsid w:val="00E01B1C"/>
    <w:rsid w:val="00E01E66"/>
    <w:rsid w:val="00E02E61"/>
    <w:rsid w:val="00E04758"/>
    <w:rsid w:val="00E102EF"/>
    <w:rsid w:val="00E1077F"/>
    <w:rsid w:val="00E1130A"/>
    <w:rsid w:val="00E11616"/>
    <w:rsid w:val="00E11656"/>
    <w:rsid w:val="00E12086"/>
    <w:rsid w:val="00E124A1"/>
    <w:rsid w:val="00E128B6"/>
    <w:rsid w:val="00E137D9"/>
    <w:rsid w:val="00E13CD1"/>
    <w:rsid w:val="00E15ECD"/>
    <w:rsid w:val="00E161DA"/>
    <w:rsid w:val="00E21130"/>
    <w:rsid w:val="00E213F0"/>
    <w:rsid w:val="00E230BD"/>
    <w:rsid w:val="00E235B2"/>
    <w:rsid w:val="00E24616"/>
    <w:rsid w:val="00E25735"/>
    <w:rsid w:val="00E25AB0"/>
    <w:rsid w:val="00E27B69"/>
    <w:rsid w:val="00E27CC3"/>
    <w:rsid w:val="00E31A34"/>
    <w:rsid w:val="00E33B22"/>
    <w:rsid w:val="00E34370"/>
    <w:rsid w:val="00E34DD0"/>
    <w:rsid w:val="00E357E9"/>
    <w:rsid w:val="00E433B1"/>
    <w:rsid w:val="00E43B72"/>
    <w:rsid w:val="00E449D9"/>
    <w:rsid w:val="00E44BB9"/>
    <w:rsid w:val="00E45A87"/>
    <w:rsid w:val="00E45DF2"/>
    <w:rsid w:val="00E478FA"/>
    <w:rsid w:val="00E503B9"/>
    <w:rsid w:val="00E50A14"/>
    <w:rsid w:val="00E51421"/>
    <w:rsid w:val="00E51B26"/>
    <w:rsid w:val="00E53418"/>
    <w:rsid w:val="00E538AD"/>
    <w:rsid w:val="00E53B45"/>
    <w:rsid w:val="00E56755"/>
    <w:rsid w:val="00E56818"/>
    <w:rsid w:val="00E56954"/>
    <w:rsid w:val="00E5752D"/>
    <w:rsid w:val="00E61A98"/>
    <w:rsid w:val="00E61FD7"/>
    <w:rsid w:val="00E629B9"/>
    <w:rsid w:val="00E636C7"/>
    <w:rsid w:val="00E63B92"/>
    <w:rsid w:val="00E642C4"/>
    <w:rsid w:val="00E6572B"/>
    <w:rsid w:val="00E66314"/>
    <w:rsid w:val="00E66456"/>
    <w:rsid w:val="00E665E8"/>
    <w:rsid w:val="00E670FD"/>
    <w:rsid w:val="00E67192"/>
    <w:rsid w:val="00E70611"/>
    <w:rsid w:val="00E70A6A"/>
    <w:rsid w:val="00E71475"/>
    <w:rsid w:val="00E72404"/>
    <w:rsid w:val="00E72695"/>
    <w:rsid w:val="00E72CEE"/>
    <w:rsid w:val="00E73099"/>
    <w:rsid w:val="00E73F53"/>
    <w:rsid w:val="00E73FA0"/>
    <w:rsid w:val="00E76EC9"/>
    <w:rsid w:val="00E772E9"/>
    <w:rsid w:val="00E77363"/>
    <w:rsid w:val="00E7759C"/>
    <w:rsid w:val="00E77AF4"/>
    <w:rsid w:val="00E81A91"/>
    <w:rsid w:val="00E820F9"/>
    <w:rsid w:val="00E86AE8"/>
    <w:rsid w:val="00E90D9B"/>
    <w:rsid w:val="00E913F0"/>
    <w:rsid w:val="00E937B3"/>
    <w:rsid w:val="00E95CC3"/>
    <w:rsid w:val="00E95E4F"/>
    <w:rsid w:val="00E97A29"/>
    <w:rsid w:val="00EA2507"/>
    <w:rsid w:val="00EA3324"/>
    <w:rsid w:val="00EA4064"/>
    <w:rsid w:val="00EA659A"/>
    <w:rsid w:val="00EA78FD"/>
    <w:rsid w:val="00EA7E72"/>
    <w:rsid w:val="00EB0353"/>
    <w:rsid w:val="00EB0F44"/>
    <w:rsid w:val="00EB1E5D"/>
    <w:rsid w:val="00EB1E83"/>
    <w:rsid w:val="00EB1F84"/>
    <w:rsid w:val="00EB3C59"/>
    <w:rsid w:val="00EB49DD"/>
    <w:rsid w:val="00EB569B"/>
    <w:rsid w:val="00EB5BDB"/>
    <w:rsid w:val="00EB742F"/>
    <w:rsid w:val="00EB7AC3"/>
    <w:rsid w:val="00EC1B36"/>
    <w:rsid w:val="00EC1E83"/>
    <w:rsid w:val="00EC217F"/>
    <w:rsid w:val="00EC2819"/>
    <w:rsid w:val="00EC2829"/>
    <w:rsid w:val="00EC5DD8"/>
    <w:rsid w:val="00EC618F"/>
    <w:rsid w:val="00EC695B"/>
    <w:rsid w:val="00EC799D"/>
    <w:rsid w:val="00ED0942"/>
    <w:rsid w:val="00ED0DF0"/>
    <w:rsid w:val="00ED105C"/>
    <w:rsid w:val="00ED2018"/>
    <w:rsid w:val="00ED2BB4"/>
    <w:rsid w:val="00ED6578"/>
    <w:rsid w:val="00EE06D0"/>
    <w:rsid w:val="00EE603F"/>
    <w:rsid w:val="00EE7032"/>
    <w:rsid w:val="00EE7585"/>
    <w:rsid w:val="00EE7F53"/>
    <w:rsid w:val="00EE7FC4"/>
    <w:rsid w:val="00EF07CE"/>
    <w:rsid w:val="00EF0C65"/>
    <w:rsid w:val="00EF2EE3"/>
    <w:rsid w:val="00EF4BA0"/>
    <w:rsid w:val="00EF63AE"/>
    <w:rsid w:val="00F003EE"/>
    <w:rsid w:val="00F0044D"/>
    <w:rsid w:val="00F016A6"/>
    <w:rsid w:val="00F016DE"/>
    <w:rsid w:val="00F01887"/>
    <w:rsid w:val="00F02F48"/>
    <w:rsid w:val="00F0307D"/>
    <w:rsid w:val="00F0414A"/>
    <w:rsid w:val="00F04B4C"/>
    <w:rsid w:val="00F04BB8"/>
    <w:rsid w:val="00F06B06"/>
    <w:rsid w:val="00F06B27"/>
    <w:rsid w:val="00F110AF"/>
    <w:rsid w:val="00F123B3"/>
    <w:rsid w:val="00F1387D"/>
    <w:rsid w:val="00F13B64"/>
    <w:rsid w:val="00F147E8"/>
    <w:rsid w:val="00F14A3B"/>
    <w:rsid w:val="00F17C01"/>
    <w:rsid w:val="00F17D34"/>
    <w:rsid w:val="00F2066A"/>
    <w:rsid w:val="00F2245D"/>
    <w:rsid w:val="00F22783"/>
    <w:rsid w:val="00F23C66"/>
    <w:rsid w:val="00F268FF"/>
    <w:rsid w:val="00F269AD"/>
    <w:rsid w:val="00F2735A"/>
    <w:rsid w:val="00F30526"/>
    <w:rsid w:val="00F3068D"/>
    <w:rsid w:val="00F32238"/>
    <w:rsid w:val="00F3322F"/>
    <w:rsid w:val="00F33570"/>
    <w:rsid w:val="00F33E09"/>
    <w:rsid w:val="00F34954"/>
    <w:rsid w:val="00F362F2"/>
    <w:rsid w:val="00F3680B"/>
    <w:rsid w:val="00F4126A"/>
    <w:rsid w:val="00F412CA"/>
    <w:rsid w:val="00F4264F"/>
    <w:rsid w:val="00F43518"/>
    <w:rsid w:val="00F4721D"/>
    <w:rsid w:val="00F51F6D"/>
    <w:rsid w:val="00F52453"/>
    <w:rsid w:val="00F5338A"/>
    <w:rsid w:val="00F54031"/>
    <w:rsid w:val="00F55C2B"/>
    <w:rsid w:val="00F55E26"/>
    <w:rsid w:val="00F56885"/>
    <w:rsid w:val="00F57135"/>
    <w:rsid w:val="00F574CB"/>
    <w:rsid w:val="00F57C00"/>
    <w:rsid w:val="00F60E64"/>
    <w:rsid w:val="00F60FFD"/>
    <w:rsid w:val="00F65298"/>
    <w:rsid w:val="00F656D8"/>
    <w:rsid w:val="00F6641E"/>
    <w:rsid w:val="00F6645B"/>
    <w:rsid w:val="00F66562"/>
    <w:rsid w:val="00F6714F"/>
    <w:rsid w:val="00F67EED"/>
    <w:rsid w:val="00F7724B"/>
    <w:rsid w:val="00F7773E"/>
    <w:rsid w:val="00F82FAD"/>
    <w:rsid w:val="00F8373F"/>
    <w:rsid w:val="00F85080"/>
    <w:rsid w:val="00F8680A"/>
    <w:rsid w:val="00F86EB1"/>
    <w:rsid w:val="00F90398"/>
    <w:rsid w:val="00F92D4E"/>
    <w:rsid w:val="00F92D5D"/>
    <w:rsid w:val="00F92FCC"/>
    <w:rsid w:val="00F93987"/>
    <w:rsid w:val="00F95B85"/>
    <w:rsid w:val="00F97545"/>
    <w:rsid w:val="00F97B78"/>
    <w:rsid w:val="00FA14BD"/>
    <w:rsid w:val="00FA221C"/>
    <w:rsid w:val="00FA2533"/>
    <w:rsid w:val="00FA29DA"/>
    <w:rsid w:val="00FA2AEC"/>
    <w:rsid w:val="00FA3673"/>
    <w:rsid w:val="00FA51C3"/>
    <w:rsid w:val="00FA5E72"/>
    <w:rsid w:val="00FA686A"/>
    <w:rsid w:val="00FA6FC7"/>
    <w:rsid w:val="00FA7E5F"/>
    <w:rsid w:val="00FB0ED8"/>
    <w:rsid w:val="00FB3C26"/>
    <w:rsid w:val="00FB500C"/>
    <w:rsid w:val="00FB5333"/>
    <w:rsid w:val="00FB59F1"/>
    <w:rsid w:val="00FB6E7A"/>
    <w:rsid w:val="00FB7AFC"/>
    <w:rsid w:val="00FC0602"/>
    <w:rsid w:val="00FC0723"/>
    <w:rsid w:val="00FC0AF2"/>
    <w:rsid w:val="00FC1264"/>
    <w:rsid w:val="00FC1C72"/>
    <w:rsid w:val="00FC20A5"/>
    <w:rsid w:val="00FC294D"/>
    <w:rsid w:val="00FC29CD"/>
    <w:rsid w:val="00FC3E7D"/>
    <w:rsid w:val="00FC4484"/>
    <w:rsid w:val="00FC551A"/>
    <w:rsid w:val="00FC5822"/>
    <w:rsid w:val="00FC6023"/>
    <w:rsid w:val="00FC6135"/>
    <w:rsid w:val="00FC7337"/>
    <w:rsid w:val="00FC7A1E"/>
    <w:rsid w:val="00FD1CA2"/>
    <w:rsid w:val="00FD4735"/>
    <w:rsid w:val="00FD500D"/>
    <w:rsid w:val="00FD7448"/>
    <w:rsid w:val="00FD7E5F"/>
    <w:rsid w:val="00FE07D0"/>
    <w:rsid w:val="00FE4893"/>
    <w:rsid w:val="00FE514E"/>
    <w:rsid w:val="00FE6797"/>
    <w:rsid w:val="00FE6BA8"/>
    <w:rsid w:val="00FE7179"/>
    <w:rsid w:val="00FE72AD"/>
    <w:rsid w:val="00FE7721"/>
    <w:rsid w:val="00FF0E65"/>
    <w:rsid w:val="00FF4F62"/>
    <w:rsid w:val="00FF5025"/>
    <w:rsid w:val="00FF61FB"/>
    <w:rsid w:val="00FF64C0"/>
    <w:rsid w:val="00FF71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60CC"/>
    <w:pPr>
      <w:widowControl w:val="0"/>
      <w:autoSpaceDE w:val="0"/>
      <w:autoSpaceDN w:val="0"/>
      <w:adjustRightInd w:val="0"/>
    </w:pPr>
  </w:style>
  <w:style w:type="paragraph" w:styleId="4">
    <w:name w:val="heading 4"/>
    <w:basedOn w:val="a"/>
    <w:next w:val="a"/>
    <w:qFormat/>
    <w:rsid w:val="00517491"/>
    <w:pPr>
      <w:keepNext/>
      <w:spacing w:before="240" w:after="60"/>
      <w:outlineLvl w:val="3"/>
    </w:pPr>
    <w:rPr>
      <w:b/>
      <w:bCs/>
      <w:sz w:val="28"/>
      <w:szCs w:val="28"/>
    </w:rPr>
  </w:style>
  <w:style w:type="paragraph" w:styleId="6">
    <w:name w:val="heading 6"/>
    <w:basedOn w:val="a"/>
    <w:next w:val="a"/>
    <w:link w:val="60"/>
    <w:semiHidden/>
    <w:unhideWhenUsed/>
    <w:qFormat/>
    <w:rsid w:val="00C377B7"/>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2BD2"/>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аголовок"/>
    <w:basedOn w:val="4"/>
    <w:rsid w:val="00517491"/>
    <w:pPr>
      <w:widowControl/>
      <w:autoSpaceDE/>
      <w:autoSpaceDN/>
      <w:adjustRightInd/>
      <w:spacing w:before="120" w:after="120"/>
      <w:jc w:val="center"/>
    </w:pPr>
    <w:rPr>
      <w:bCs w:val="0"/>
      <w:sz w:val="24"/>
      <w:szCs w:val="20"/>
    </w:rPr>
  </w:style>
  <w:style w:type="paragraph" w:customStyle="1" w:styleId="21">
    <w:name w:val="Основной текст 21"/>
    <w:basedOn w:val="a"/>
    <w:rsid w:val="00E25AB0"/>
    <w:pPr>
      <w:autoSpaceDE/>
      <w:autoSpaceDN/>
      <w:adjustRightInd/>
      <w:jc w:val="both"/>
    </w:pPr>
    <w:rPr>
      <w:sz w:val="24"/>
    </w:rPr>
  </w:style>
  <w:style w:type="paragraph" w:customStyle="1" w:styleId="31">
    <w:name w:val="Основной текст с отступом 31"/>
    <w:basedOn w:val="a"/>
    <w:rsid w:val="00E25AB0"/>
    <w:pPr>
      <w:autoSpaceDE/>
      <w:autoSpaceDN/>
      <w:adjustRightInd/>
      <w:ind w:firstLine="709"/>
      <w:jc w:val="both"/>
    </w:pPr>
    <w:rPr>
      <w:sz w:val="24"/>
    </w:rPr>
  </w:style>
  <w:style w:type="paragraph" w:customStyle="1" w:styleId="Caaieiaie">
    <w:name w:val="Caaieiaie"/>
    <w:basedOn w:val="4"/>
    <w:rsid w:val="00E25AB0"/>
    <w:pPr>
      <w:widowControl/>
      <w:autoSpaceDE/>
      <w:autoSpaceDN/>
      <w:adjustRightInd/>
      <w:spacing w:before="120" w:after="120"/>
      <w:jc w:val="center"/>
      <w:outlineLvl w:val="9"/>
    </w:pPr>
    <w:rPr>
      <w:bCs w:val="0"/>
      <w:sz w:val="24"/>
      <w:szCs w:val="20"/>
    </w:rPr>
  </w:style>
  <w:style w:type="paragraph" w:customStyle="1" w:styleId="210">
    <w:name w:val="Основной текст с отступом 21"/>
    <w:basedOn w:val="a"/>
    <w:rsid w:val="00E25AB0"/>
    <w:pPr>
      <w:widowControl/>
      <w:autoSpaceDE/>
      <w:autoSpaceDN/>
      <w:adjustRightInd/>
      <w:ind w:firstLine="709"/>
      <w:jc w:val="both"/>
    </w:pPr>
    <w:rPr>
      <w:sz w:val="24"/>
    </w:rPr>
  </w:style>
  <w:style w:type="character" w:styleId="a5">
    <w:name w:val="footnote reference"/>
    <w:basedOn w:val="a0"/>
    <w:semiHidden/>
    <w:rsid w:val="00E25AB0"/>
    <w:rPr>
      <w:vertAlign w:val="superscript"/>
    </w:rPr>
  </w:style>
  <w:style w:type="paragraph" w:styleId="a6">
    <w:name w:val="footer"/>
    <w:basedOn w:val="a"/>
    <w:rsid w:val="00E25AB0"/>
    <w:pPr>
      <w:tabs>
        <w:tab w:val="center" w:pos="4677"/>
        <w:tab w:val="right" w:pos="9355"/>
      </w:tabs>
    </w:pPr>
  </w:style>
  <w:style w:type="character" w:styleId="a7">
    <w:name w:val="page number"/>
    <w:basedOn w:val="a0"/>
    <w:rsid w:val="00E25AB0"/>
  </w:style>
  <w:style w:type="paragraph" w:styleId="a8">
    <w:name w:val="Body Text Indent"/>
    <w:basedOn w:val="a"/>
    <w:link w:val="a9"/>
    <w:rsid w:val="008969A6"/>
    <w:pPr>
      <w:widowControl/>
      <w:autoSpaceDE/>
      <w:autoSpaceDN/>
      <w:adjustRightInd/>
      <w:ind w:firstLine="709"/>
      <w:jc w:val="both"/>
    </w:pPr>
    <w:rPr>
      <w:b/>
      <w:sz w:val="24"/>
    </w:rPr>
  </w:style>
  <w:style w:type="character" w:customStyle="1" w:styleId="a9">
    <w:name w:val="Основной текст с отступом Знак"/>
    <w:basedOn w:val="a0"/>
    <w:link w:val="a8"/>
    <w:rsid w:val="008969A6"/>
    <w:rPr>
      <w:b/>
      <w:sz w:val="24"/>
    </w:rPr>
  </w:style>
  <w:style w:type="paragraph" w:customStyle="1" w:styleId="211">
    <w:name w:val="Основной текст 21"/>
    <w:basedOn w:val="a"/>
    <w:uiPriority w:val="99"/>
    <w:rsid w:val="00B63A76"/>
    <w:pPr>
      <w:autoSpaceDE/>
      <w:autoSpaceDN/>
      <w:adjustRightInd/>
      <w:jc w:val="both"/>
    </w:pPr>
    <w:rPr>
      <w:sz w:val="24"/>
    </w:rPr>
  </w:style>
  <w:style w:type="paragraph" w:customStyle="1" w:styleId="Aieoiaio">
    <w:name w:val="Aieoiaio"/>
    <w:basedOn w:val="a"/>
    <w:rsid w:val="00AE2ECE"/>
    <w:pPr>
      <w:autoSpaceDE/>
      <w:autoSpaceDN/>
      <w:adjustRightInd/>
      <w:spacing w:before="60"/>
      <w:ind w:firstLine="709"/>
      <w:jc w:val="both"/>
    </w:pPr>
    <w:rPr>
      <w:sz w:val="24"/>
    </w:rPr>
  </w:style>
  <w:style w:type="paragraph" w:styleId="aa">
    <w:name w:val="footnote text"/>
    <w:basedOn w:val="a"/>
    <w:link w:val="ab"/>
    <w:rsid w:val="00446875"/>
    <w:pPr>
      <w:widowControl/>
      <w:autoSpaceDE/>
      <w:autoSpaceDN/>
      <w:adjustRightInd/>
    </w:pPr>
    <w:rPr>
      <w:rFonts w:ascii="Courier New" w:hAnsi="Courier New"/>
    </w:rPr>
  </w:style>
  <w:style w:type="character" w:customStyle="1" w:styleId="ab">
    <w:name w:val="Текст сноски Знак"/>
    <w:basedOn w:val="a0"/>
    <w:link w:val="aa"/>
    <w:rsid w:val="00446875"/>
    <w:rPr>
      <w:rFonts w:ascii="Courier New" w:hAnsi="Courier New"/>
    </w:rPr>
  </w:style>
  <w:style w:type="character" w:customStyle="1" w:styleId="FontStyle16">
    <w:name w:val="Font Style16"/>
    <w:basedOn w:val="a0"/>
    <w:rsid w:val="00BC6B50"/>
    <w:rPr>
      <w:sz w:val="28"/>
      <w:szCs w:val="28"/>
    </w:rPr>
  </w:style>
  <w:style w:type="paragraph" w:customStyle="1" w:styleId="Style10">
    <w:name w:val="Style10"/>
    <w:basedOn w:val="a"/>
    <w:rsid w:val="00BC6B50"/>
    <w:pPr>
      <w:widowControl/>
      <w:suppressAutoHyphens/>
      <w:autoSpaceDE/>
      <w:autoSpaceDN/>
      <w:adjustRightInd/>
      <w:spacing w:line="322" w:lineRule="exact"/>
      <w:ind w:firstLine="682"/>
      <w:jc w:val="both"/>
    </w:pPr>
    <w:rPr>
      <w:sz w:val="24"/>
      <w:szCs w:val="24"/>
      <w:lang w:eastAsia="ar-SA"/>
    </w:rPr>
  </w:style>
  <w:style w:type="character" w:customStyle="1" w:styleId="60">
    <w:name w:val="Заголовок 6 Знак"/>
    <w:basedOn w:val="a0"/>
    <w:link w:val="6"/>
    <w:semiHidden/>
    <w:rsid w:val="00C377B7"/>
    <w:rPr>
      <w:rFonts w:ascii="Calibri" w:eastAsia="Times New Roman" w:hAnsi="Calibri" w:cs="Times New Roman"/>
      <w:b/>
      <w:bCs/>
      <w:sz w:val="22"/>
      <w:szCs w:val="22"/>
    </w:rPr>
  </w:style>
  <w:style w:type="paragraph" w:styleId="ac">
    <w:name w:val="Body Text"/>
    <w:basedOn w:val="a"/>
    <w:link w:val="ad"/>
    <w:rsid w:val="008E119C"/>
    <w:pPr>
      <w:spacing w:after="120"/>
    </w:pPr>
  </w:style>
  <w:style w:type="character" w:customStyle="1" w:styleId="ad">
    <w:name w:val="Основной текст Знак"/>
    <w:basedOn w:val="a0"/>
    <w:link w:val="ac"/>
    <w:rsid w:val="008E119C"/>
  </w:style>
  <w:style w:type="paragraph" w:styleId="ae">
    <w:name w:val="Balloon Text"/>
    <w:basedOn w:val="a"/>
    <w:link w:val="af"/>
    <w:rsid w:val="00D26C8F"/>
    <w:rPr>
      <w:rFonts w:ascii="Tahoma" w:hAnsi="Tahoma" w:cs="Tahoma"/>
      <w:sz w:val="16"/>
      <w:szCs w:val="16"/>
    </w:rPr>
  </w:style>
  <w:style w:type="character" w:customStyle="1" w:styleId="af">
    <w:name w:val="Текст выноски Знак"/>
    <w:basedOn w:val="a0"/>
    <w:link w:val="ae"/>
    <w:rsid w:val="00D26C8F"/>
    <w:rPr>
      <w:rFonts w:ascii="Tahoma" w:hAnsi="Tahoma" w:cs="Tahoma"/>
      <w:sz w:val="16"/>
      <w:szCs w:val="16"/>
    </w:rPr>
  </w:style>
  <w:style w:type="paragraph" w:styleId="af0">
    <w:name w:val="header"/>
    <w:basedOn w:val="a"/>
    <w:link w:val="af1"/>
    <w:rsid w:val="00270B07"/>
    <w:pPr>
      <w:tabs>
        <w:tab w:val="center" w:pos="4677"/>
        <w:tab w:val="right" w:pos="9355"/>
      </w:tabs>
    </w:pPr>
  </w:style>
  <w:style w:type="character" w:customStyle="1" w:styleId="af1">
    <w:name w:val="Верхний колонтитул Знак"/>
    <w:basedOn w:val="a0"/>
    <w:link w:val="af0"/>
    <w:rsid w:val="00270B07"/>
  </w:style>
  <w:style w:type="paragraph" w:customStyle="1" w:styleId="af2">
    <w:name w:val="Текст в заданном формате"/>
    <w:basedOn w:val="a"/>
    <w:rsid w:val="00CD1777"/>
    <w:pPr>
      <w:suppressAutoHyphens/>
      <w:autoSpaceDE/>
      <w:autoSpaceDN/>
      <w:adjustRightInd/>
    </w:pPr>
    <w:rPr>
      <w:rFonts w:eastAsia="Courier New" w:cs="Courier New"/>
      <w:lang w:eastAsia="hi-IN" w:bidi="hi-IN"/>
    </w:rPr>
  </w:style>
  <w:style w:type="paragraph" w:styleId="af3">
    <w:name w:val="caption"/>
    <w:basedOn w:val="a"/>
    <w:next w:val="a"/>
    <w:unhideWhenUsed/>
    <w:qFormat/>
    <w:rsid w:val="00DB5CD1"/>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4407028">
      <w:bodyDiv w:val="1"/>
      <w:marLeft w:val="0"/>
      <w:marRight w:val="0"/>
      <w:marTop w:val="0"/>
      <w:marBottom w:val="0"/>
      <w:divBdr>
        <w:top w:val="none" w:sz="0" w:space="0" w:color="auto"/>
        <w:left w:val="none" w:sz="0" w:space="0" w:color="auto"/>
        <w:bottom w:val="none" w:sz="0" w:space="0" w:color="auto"/>
        <w:right w:val="none" w:sz="0" w:space="0" w:color="auto"/>
      </w:divBdr>
    </w:div>
    <w:div w:id="120927986">
      <w:bodyDiv w:val="1"/>
      <w:marLeft w:val="0"/>
      <w:marRight w:val="0"/>
      <w:marTop w:val="0"/>
      <w:marBottom w:val="0"/>
      <w:divBdr>
        <w:top w:val="none" w:sz="0" w:space="0" w:color="auto"/>
        <w:left w:val="none" w:sz="0" w:space="0" w:color="auto"/>
        <w:bottom w:val="none" w:sz="0" w:space="0" w:color="auto"/>
        <w:right w:val="none" w:sz="0" w:space="0" w:color="auto"/>
      </w:divBdr>
    </w:div>
    <w:div w:id="235432137">
      <w:bodyDiv w:val="1"/>
      <w:marLeft w:val="0"/>
      <w:marRight w:val="0"/>
      <w:marTop w:val="0"/>
      <w:marBottom w:val="0"/>
      <w:divBdr>
        <w:top w:val="none" w:sz="0" w:space="0" w:color="auto"/>
        <w:left w:val="none" w:sz="0" w:space="0" w:color="auto"/>
        <w:bottom w:val="none" w:sz="0" w:space="0" w:color="auto"/>
        <w:right w:val="none" w:sz="0" w:space="0" w:color="auto"/>
      </w:divBdr>
    </w:div>
    <w:div w:id="238952218">
      <w:bodyDiv w:val="1"/>
      <w:marLeft w:val="0"/>
      <w:marRight w:val="0"/>
      <w:marTop w:val="0"/>
      <w:marBottom w:val="0"/>
      <w:divBdr>
        <w:top w:val="none" w:sz="0" w:space="0" w:color="auto"/>
        <w:left w:val="none" w:sz="0" w:space="0" w:color="auto"/>
        <w:bottom w:val="none" w:sz="0" w:space="0" w:color="auto"/>
        <w:right w:val="none" w:sz="0" w:space="0" w:color="auto"/>
      </w:divBdr>
    </w:div>
    <w:div w:id="326057183">
      <w:bodyDiv w:val="1"/>
      <w:marLeft w:val="0"/>
      <w:marRight w:val="0"/>
      <w:marTop w:val="0"/>
      <w:marBottom w:val="0"/>
      <w:divBdr>
        <w:top w:val="none" w:sz="0" w:space="0" w:color="auto"/>
        <w:left w:val="none" w:sz="0" w:space="0" w:color="auto"/>
        <w:bottom w:val="none" w:sz="0" w:space="0" w:color="auto"/>
        <w:right w:val="none" w:sz="0" w:space="0" w:color="auto"/>
      </w:divBdr>
    </w:div>
    <w:div w:id="386953156">
      <w:bodyDiv w:val="1"/>
      <w:marLeft w:val="0"/>
      <w:marRight w:val="0"/>
      <w:marTop w:val="0"/>
      <w:marBottom w:val="0"/>
      <w:divBdr>
        <w:top w:val="none" w:sz="0" w:space="0" w:color="auto"/>
        <w:left w:val="none" w:sz="0" w:space="0" w:color="auto"/>
        <w:bottom w:val="none" w:sz="0" w:space="0" w:color="auto"/>
        <w:right w:val="none" w:sz="0" w:space="0" w:color="auto"/>
      </w:divBdr>
    </w:div>
    <w:div w:id="398400673">
      <w:bodyDiv w:val="1"/>
      <w:marLeft w:val="0"/>
      <w:marRight w:val="0"/>
      <w:marTop w:val="0"/>
      <w:marBottom w:val="0"/>
      <w:divBdr>
        <w:top w:val="none" w:sz="0" w:space="0" w:color="auto"/>
        <w:left w:val="none" w:sz="0" w:space="0" w:color="auto"/>
        <w:bottom w:val="none" w:sz="0" w:space="0" w:color="auto"/>
        <w:right w:val="none" w:sz="0" w:space="0" w:color="auto"/>
      </w:divBdr>
    </w:div>
    <w:div w:id="473109366">
      <w:bodyDiv w:val="1"/>
      <w:marLeft w:val="0"/>
      <w:marRight w:val="0"/>
      <w:marTop w:val="0"/>
      <w:marBottom w:val="0"/>
      <w:divBdr>
        <w:top w:val="none" w:sz="0" w:space="0" w:color="auto"/>
        <w:left w:val="none" w:sz="0" w:space="0" w:color="auto"/>
        <w:bottom w:val="none" w:sz="0" w:space="0" w:color="auto"/>
        <w:right w:val="none" w:sz="0" w:space="0" w:color="auto"/>
      </w:divBdr>
    </w:div>
    <w:div w:id="484013834">
      <w:bodyDiv w:val="1"/>
      <w:marLeft w:val="0"/>
      <w:marRight w:val="0"/>
      <w:marTop w:val="0"/>
      <w:marBottom w:val="0"/>
      <w:divBdr>
        <w:top w:val="none" w:sz="0" w:space="0" w:color="auto"/>
        <w:left w:val="none" w:sz="0" w:space="0" w:color="auto"/>
        <w:bottom w:val="none" w:sz="0" w:space="0" w:color="auto"/>
        <w:right w:val="none" w:sz="0" w:space="0" w:color="auto"/>
      </w:divBdr>
    </w:div>
    <w:div w:id="658267548">
      <w:bodyDiv w:val="1"/>
      <w:marLeft w:val="0"/>
      <w:marRight w:val="0"/>
      <w:marTop w:val="0"/>
      <w:marBottom w:val="0"/>
      <w:divBdr>
        <w:top w:val="none" w:sz="0" w:space="0" w:color="auto"/>
        <w:left w:val="none" w:sz="0" w:space="0" w:color="auto"/>
        <w:bottom w:val="none" w:sz="0" w:space="0" w:color="auto"/>
        <w:right w:val="none" w:sz="0" w:space="0" w:color="auto"/>
      </w:divBdr>
    </w:div>
    <w:div w:id="738406069">
      <w:bodyDiv w:val="1"/>
      <w:marLeft w:val="0"/>
      <w:marRight w:val="0"/>
      <w:marTop w:val="0"/>
      <w:marBottom w:val="0"/>
      <w:divBdr>
        <w:top w:val="none" w:sz="0" w:space="0" w:color="auto"/>
        <w:left w:val="none" w:sz="0" w:space="0" w:color="auto"/>
        <w:bottom w:val="none" w:sz="0" w:space="0" w:color="auto"/>
        <w:right w:val="none" w:sz="0" w:space="0" w:color="auto"/>
      </w:divBdr>
    </w:div>
    <w:div w:id="956912342">
      <w:bodyDiv w:val="1"/>
      <w:marLeft w:val="0"/>
      <w:marRight w:val="0"/>
      <w:marTop w:val="0"/>
      <w:marBottom w:val="0"/>
      <w:divBdr>
        <w:top w:val="none" w:sz="0" w:space="0" w:color="auto"/>
        <w:left w:val="none" w:sz="0" w:space="0" w:color="auto"/>
        <w:bottom w:val="none" w:sz="0" w:space="0" w:color="auto"/>
        <w:right w:val="none" w:sz="0" w:space="0" w:color="auto"/>
      </w:divBdr>
    </w:div>
    <w:div w:id="1063214967">
      <w:bodyDiv w:val="1"/>
      <w:marLeft w:val="0"/>
      <w:marRight w:val="0"/>
      <w:marTop w:val="0"/>
      <w:marBottom w:val="0"/>
      <w:divBdr>
        <w:top w:val="none" w:sz="0" w:space="0" w:color="auto"/>
        <w:left w:val="none" w:sz="0" w:space="0" w:color="auto"/>
        <w:bottom w:val="none" w:sz="0" w:space="0" w:color="auto"/>
        <w:right w:val="none" w:sz="0" w:space="0" w:color="auto"/>
      </w:divBdr>
    </w:div>
    <w:div w:id="1165165829">
      <w:bodyDiv w:val="1"/>
      <w:marLeft w:val="0"/>
      <w:marRight w:val="0"/>
      <w:marTop w:val="0"/>
      <w:marBottom w:val="0"/>
      <w:divBdr>
        <w:top w:val="none" w:sz="0" w:space="0" w:color="auto"/>
        <w:left w:val="none" w:sz="0" w:space="0" w:color="auto"/>
        <w:bottom w:val="none" w:sz="0" w:space="0" w:color="auto"/>
        <w:right w:val="none" w:sz="0" w:space="0" w:color="auto"/>
      </w:divBdr>
    </w:div>
    <w:div w:id="1219827033">
      <w:bodyDiv w:val="1"/>
      <w:marLeft w:val="0"/>
      <w:marRight w:val="0"/>
      <w:marTop w:val="0"/>
      <w:marBottom w:val="0"/>
      <w:divBdr>
        <w:top w:val="none" w:sz="0" w:space="0" w:color="auto"/>
        <w:left w:val="none" w:sz="0" w:space="0" w:color="auto"/>
        <w:bottom w:val="none" w:sz="0" w:space="0" w:color="auto"/>
        <w:right w:val="none" w:sz="0" w:space="0" w:color="auto"/>
      </w:divBdr>
    </w:div>
    <w:div w:id="1299918985">
      <w:bodyDiv w:val="1"/>
      <w:marLeft w:val="0"/>
      <w:marRight w:val="0"/>
      <w:marTop w:val="0"/>
      <w:marBottom w:val="0"/>
      <w:divBdr>
        <w:top w:val="none" w:sz="0" w:space="0" w:color="auto"/>
        <w:left w:val="none" w:sz="0" w:space="0" w:color="auto"/>
        <w:bottom w:val="none" w:sz="0" w:space="0" w:color="auto"/>
        <w:right w:val="none" w:sz="0" w:space="0" w:color="auto"/>
      </w:divBdr>
    </w:div>
    <w:div w:id="1302004197">
      <w:bodyDiv w:val="1"/>
      <w:marLeft w:val="0"/>
      <w:marRight w:val="0"/>
      <w:marTop w:val="0"/>
      <w:marBottom w:val="0"/>
      <w:divBdr>
        <w:top w:val="none" w:sz="0" w:space="0" w:color="auto"/>
        <w:left w:val="none" w:sz="0" w:space="0" w:color="auto"/>
        <w:bottom w:val="none" w:sz="0" w:space="0" w:color="auto"/>
        <w:right w:val="none" w:sz="0" w:space="0" w:color="auto"/>
      </w:divBdr>
    </w:div>
    <w:div w:id="1337539533">
      <w:bodyDiv w:val="1"/>
      <w:marLeft w:val="0"/>
      <w:marRight w:val="0"/>
      <w:marTop w:val="0"/>
      <w:marBottom w:val="0"/>
      <w:divBdr>
        <w:top w:val="none" w:sz="0" w:space="0" w:color="auto"/>
        <w:left w:val="none" w:sz="0" w:space="0" w:color="auto"/>
        <w:bottom w:val="none" w:sz="0" w:space="0" w:color="auto"/>
        <w:right w:val="none" w:sz="0" w:space="0" w:color="auto"/>
      </w:divBdr>
    </w:div>
    <w:div w:id="1344284497">
      <w:bodyDiv w:val="1"/>
      <w:marLeft w:val="0"/>
      <w:marRight w:val="0"/>
      <w:marTop w:val="0"/>
      <w:marBottom w:val="0"/>
      <w:divBdr>
        <w:top w:val="none" w:sz="0" w:space="0" w:color="auto"/>
        <w:left w:val="none" w:sz="0" w:space="0" w:color="auto"/>
        <w:bottom w:val="none" w:sz="0" w:space="0" w:color="auto"/>
        <w:right w:val="none" w:sz="0" w:space="0" w:color="auto"/>
      </w:divBdr>
    </w:div>
    <w:div w:id="1378503270">
      <w:bodyDiv w:val="1"/>
      <w:marLeft w:val="0"/>
      <w:marRight w:val="0"/>
      <w:marTop w:val="0"/>
      <w:marBottom w:val="0"/>
      <w:divBdr>
        <w:top w:val="none" w:sz="0" w:space="0" w:color="auto"/>
        <w:left w:val="none" w:sz="0" w:space="0" w:color="auto"/>
        <w:bottom w:val="none" w:sz="0" w:space="0" w:color="auto"/>
        <w:right w:val="none" w:sz="0" w:space="0" w:color="auto"/>
      </w:divBdr>
    </w:div>
    <w:div w:id="1545747496">
      <w:bodyDiv w:val="1"/>
      <w:marLeft w:val="0"/>
      <w:marRight w:val="0"/>
      <w:marTop w:val="0"/>
      <w:marBottom w:val="0"/>
      <w:divBdr>
        <w:top w:val="none" w:sz="0" w:space="0" w:color="auto"/>
        <w:left w:val="none" w:sz="0" w:space="0" w:color="auto"/>
        <w:bottom w:val="none" w:sz="0" w:space="0" w:color="auto"/>
        <w:right w:val="none" w:sz="0" w:space="0" w:color="auto"/>
      </w:divBdr>
    </w:div>
    <w:div w:id="1619607963">
      <w:bodyDiv w:val="1"/>
      <w:marLeft w:val="0"/>
      <w:marRight w:val="0"/>
      <w:marTop w:val="0"/>
      <w:marBottom w:val="0"/>
      <w:divBdr>
        <w:top w:val="none" w:sz="0" w:space="0" w:color="auto"/>
        <w:left w:val="none" w:sz="0" w:space="0" w:color="auto"/>
        <w:bottom w:val="none" w:sz="0" w:space="0" w:color="auto"/>
        <w:right w:val="none" w:sz="0" w:space="0" w:color="auto"/>
      </w:divBdr>
    </w:div>
    <w:div w:id="1651589831">
      <w:bodyDiv w:val="1"/>
      <w:marLeft w:val="0"/>
      <w:marRight w:val="0"/>
      <w:marTop w:val="0"/>
      <w:marBottom w:val="0"/>
      <w:divBdr>
        <w:top w:val="none" w:sz="0" w:space="0" w:color="auto"/>
        <w:left w:val="none" w:sz="0" w:space="0" w:color="auto"/>
        <w:bottom w:val="none" w:sz="0" w:space="0" w:color="auto"/>
        <w:right w:val="none" w:sz="0" w:space="0" w:color="auto"/>
      </w:divBdr>
    </w:div>
    <w:div w:id="1670060227">
      <w:bodyDiv w:val="1"/>
      <w:marLeft w:val="0"/>
      <w:marRight w:val="0"/>
      <w:marTop w:val="0"/>
      <w:marBottom w:val="0"/>
      <w:divBdr>
        <w:top w:val="none" w:sz="0" w:space="0" w:color="auto"/>
        <w:left w:val="none" w:sz="0" w:space="0" w:color="auto"/>
        <w:bottom w:val="none" w:sz="0" w:space="0" w:color="auto"/>
        <w:right w:val="none" w:sz="0" w:space="0" w:color="auto"/>
      </w:divBdr>
    </w:div>
    <w:div w:id="1816675892">
      <w:bodyDiv w:val="1"/>
      <w:marLeft w:val="0"/>
      <w:marRight w:val="0"/>
      <w:marTop w:val="0"/>
      <w:marBottom w:val="0"/>
      <w:divBdr>
        <w:top w:val="none" w:sz="0" w:space="0" w:color="auto"/>
        <w:left w:val="none" w:sz="0" w:space="0" w:color="auto"/>
        <w:bottom w:val="none" w:sz="0" w:space="0" w:color="auto"/>
        <w:right w:val="none" w:sz="0" w:space="0" w:color="auto"/>
      </w:divBdr>
    </w:div>
    <w:div w:id="1898973164">
      <w:bodyDiv w:val="1"/>
      <w:marLeft w:val="0"/>
      <w:marRight w:val="0"/>
      <w:marTop w:val="0"/>
      <w:marBottom w:val="0"/>
      <w:divBdr>
        <w:top w:val="none" w:sz="0" w:space="0" w:color="auto"/>
        <w:left w:val="none" w:sz="0" w:space="0" w:color="auto"/>
        <w:bottom w:val="none" w:sz="0" w:space="0" w:color="auto"/>
        <w:right w:val="none" w:sz="0" w:space="0" w:color="auto"/>
      </w:divBdr>
    </w:div>
    <w:div w:id="2078627187">
      <w:bodyDiv w:val="1"/>
      <w:marLeft w:val="0"/>
      <w:marRight w:val="0"/>
      <w:marTop w:val="0"/>
      <w:marBottom w:val="0"/>
      <w:divBdr>
        <w:top w:val="none" w:sz="0" w:space="0" w:color="auto"/>
        <w:left w:val="none" w:sz="0" w:space="0" w:color="auto"/>
        <w:bottom w:val="none" w:sz="0" w:space="0" w:color="auto"/>
        <w:right w:val="none" w:sz="0" w:space="0" w:color="auto"/>
      </w:divBdr>
    </w:div>
    <w:div w:id="2086948553">
      <w:bodyDiv w:val="1"/>
      <w:marLeft w:val="0"/>
      <w:marRight w:val="0"/>
      <w:marTop w:val="0"/>
      <w:marBottom w:val="0"/>
      <w:divBdr>
        <w:top w:val="none" w:sz="0" w:space="0" w:color="auto"/>
        <w:left w:val="none" w:sz="0" w:space="0" w:color="auto"/>
        <w:bottom w:val="none" w:sz="0" w:space="0" w:color="auto"/>
        <w:right w:val="none" w:sz="0" w:space="0" w:color="auto"/>
      </w:divBdr>
    </w:div>
    <w:div w:id="2123574238">
      <w:bodyDiv w:val="1"/>
      <w:marLeft w:val="0"/>
      <w:marRight w:val="0"/>
      <w:marTop w:val="0"/>
      <w:marBottom w:val="0"/>
      <w:divBdr>
        <w:top w:val="none" w:sz="0" w:space="0" w:color="auto"/>
        <w:left w:val="none" w:sz="0" w:space="0" w:color="auto"/>
        <w:bottom w:val="none" w:sz="0" w:space="0" w:color="auto"/>
        <w:right w:val="none" w:sz="0" w:space="0" w:color="auto"/>
      </w:divBdr>
    </w:div>
    <w:div w:id="213282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chart" Target="charts/chart3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chart" Target="charts/chart3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43"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Files-server\Shares_folder$\&#1054;&#1058;&#1044;&#1045;&#1051;%20&#1069;&#1050;&#1054;&#1053;&#1054;&#1052;&#1048;&#1063;&#1045;&#1057;&#1050;&#1054;&#1043;&#1054;%20&#1040;&#1053;&#1040;&#1051;&#1048;&#1047;&#1040;\&#1041;&#1070;&#1044;&#1046;&#1045;&#1058;\&#1041;&#1070;&#1044;&#1046;&#1045;&#1058;%202018\&#1087;&#1083;&#1072;&#1085;%20&#1088;&#1072;&#1079;&#1074;&#1080;&#1090;&#1080;&#1103;%20&#1052;&#1059;&#1055;\&#1041;&#1040;&#1051;&#1040;&#1053;&#1057;%20&#1057;&#1042;&#1054;&#1044;&#1053;&#1040;&#1071;%202016%20-%20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Files-server\Shares_folder$\&#1054;&#1058;&#1044;&#1045;&#1051;%20&#1069;&#1050;&#1054;&#1053;&#1054;&#1052;&#1048;&#1063;&#1045;&#1057;&#1050;&#1054;&#1043;&#1054;%20&#1040;&#1053;&#1040;&#1051;&#1048;&#1047;&#1040;\&#1041;&#1070;&#1044;&#1046;&#1045;&#1058;\&#1041;&#1070;&#1044;&#1046;&#1045;&#1058;%202018\&#1087;&#1083;&#1072;&#1085;%20&#1088;&#1072;&#1079;&#1074;&#1080;&#1090;&#1080;&#1103;%20&#1052;&#1059;&#1055;\&#1041;&#1040;&#1051;&#1040;&#1053;&#1057;%20&#1057;&#1042;&#1054;&#1044;&#1053;&#1040;&#1071;%202016%20-%202.xlsx" TargetMode="External"/></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15.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29.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3.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30.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4.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MIN\Desktop\&#1041;&#1040;&#1051;&#1040;&#1053;&#1057;%20&#1057;&#1042;&#1054;&#1044;&#1053;&#1040;&#1071;%202016.xlsx" TargetMode="External"/></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800"/>
            </a:pPr>
            <a:r>
              <a:rPr lang="en-US" sz="1800"/>
              <a:t>2015</a:t>
            </a:r>
            <a:r>
              <a:rPr lang="ru-RU" sz="1800"/>
              <a:t> год</a:t>
            </a:r>
            <a:endParaRPr lang="en-US" sz="1800"/>
          </a:p>
        </c:rich>
      </c:tx>
      <c:layout/>
    </c:title>
    <c:view3D>
      <c:rotX val="30"/>
      <c:perspective val="30"/>
    </c:view3D>
    <c:plotArea>
      <c:layout/>
      <c:pie3DChart>
        <c:varyColors val="1"/>
        <c:ser>
          <c:idx val="0"/>
          <c:order val="0"/>
          <c:tx>
            <c:strRef>
              <c:f>Диаграммы!$B$179</c:f>
              <c:strCache>
                <c:ptCount val="1"/>
                <c:pt idx="0">
                  <c:v>2015</c:v>
                </c:pt>
              </c:strCache>
            </c:strRef>
          </c:tx>
          <c:explosion val="25"/>
          <c:dLbls>
            <c:txPr>
              <a:bodyPr/>
              <a:lstStyle/>
              <a:p>
                <a:pPr>
                  <a:defRPr sz="1000" b="1"/>
                </a:pPr>
                <a:endParaRPr lang="ru-RU"/>
              </a:p>
            </c:txPr>
            <c:dLblPos val="outEnd"/>
            <c:showVal val="1"/>
            <c:showLeaderLines val="1"/>
          </c:dLbls>
          <c:cat>
            <c:strRef>
              <c:f>Диаграммы!$A$180:$A$182</c:f>
              <c:strCache>
                <c:ptCount val="3"/>
                <c:pt idx="0">
                  <c:v>Жилищно-коммунальное хозяйство</c:v>
                </c:pt>
                <c:pt idx="1">
                  <c:v>Торговля, производство хлеба и общественное питание</c:v>
                </c:pt>
                <c:pt idx="2">
                  <c:v>Сельское хозяйство</c:v>
                </c:pt>
              </c:strCache>
            </c:strRef>
          </c:cat>
          <c:val>
            <c:numRef>
              <c:f>Диаграммы!$B$180:$B$182</c:f>
              <c:numCache>
                <c:formatCode>General</c:formatCode>
                <c:ptCount val="3"/>
                <c:pt idx="0">
                  <c:v>79.8</c:v>
                </c:pt>
                <c:pt idx="1">
                  <c:v>19.5</c:v>
                </c:pt>
                <c:pt idx="2">
                  <c:v>0.70000000000000062</c:v>
                </c:pt>
              </c:numCache>
            </c:numRef>
          </c:val>
        </c:ser>
        <c:dLbls>
          <c:showVal val="1"/>
        </c:dLbls>
      </c:pie3DChart>
    </c:plotArea>
    <c:legend>
      <c:legendPos val="r"/>
      <c:layout>
        <c:manualLayout>
          <c:xMode val="edge"/>
          <c:yMode val="edge"/>
          <c:x val="0.6453068678915137"/>
          <c:y val="0.1610233590638542"/>
          <c:w val="0.33247090988626693"/>
          <c:h val="0.79850176027466557"/>
        </c:manualLayout>
      </c:layout>
      <c:txPr>
        <a:bodyPr/>
        <a:lstStyle/>
        <a:p>
          <a:pPr>
            <a:defRPr sz="900"/>
          </a:pPr>
          <a:endParaRPr lang="ru-RU"/>
        </a:p>
      </c:txPr>
    </c:legend>
    <c:plotVisOnly val="1"/>
  </c:chart>
  <c:spPr>
    <a:solidFill>
      <a:srgbClr val="FFFF00"/>
    </a:solidFill>
  </c:spPr>
  <c:txPr>
    <a:bodyPr/>
    <a:lstStyle/>
    <a:p>
      <a:pPr algn="just">
        <a:defRPr sz="900">
          <a:latin typeface="Times New Roman" pitchFamily="18" charset="0"/>
          <a:cs typeface="Times New Roman" pitchFamily="18" charset="0"/>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10"/>
  <c:chart>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2015</a:t>
            </a:r>
            <a:r>
              <a:rPr lang="ru-RU">
                <a:latin typeface="Times New Roman" pitchFamily="18" charset="0"/>
                <a:cs typeface="Times New Roman" pitchFamily="18" charset="0"/>
              </a:rPr>
              <a:t> год</a:t>
            </a:r>
            <a:endParaRPr lang="en-US">
              <a:latin typeface="Times New Roman" pitchFamily="18" charset="0"/>
              <a:cs typeface="Times New Roman" pitchFamily="18" charset="0"/>
            </a:endParaRPr>
          </a:p>
        </c:rich>
      </c:tx>
      <c:layout/>
    </c:title>
    <c:plotArea>
      <c:layout/>
      <c:pieChart>
        <c:varyColors val="1"/>
        <c:ser>
          <c:idx val="0"/>
          <c:order val="0"/>
          <c:tx>
            <c:strRef>
              <c:f>Диаграммы!$O$54</c:f>
              <c:strCache>
                <c:ptCount val="1"/>
                <c:pt idx="0">
                  <c:v>2015</c:v>
                </c:pt>
              </c:strCache>
            </c:strRef>
          </c:tx>
          <c:explosion val="25"/>
          <c:dLbls>
            <c:dLbl>
              <c:idx val="0"/>
              <c:layout/>
              <c:tx>
                <c:rich>
                  <a:bodyPr/>
                  <a:lstStyle/>
                  <a:p>
                    <a:r>
                      <a:rPr lang="en-US" b="1">
                        <a:latin typeface="Times New Roman" pitchFamily="18" charset="0"/>
                        <a:cs typeface="Times New Roman" pitchFamily="18" charset="0"/>
                      </a:rPr>
                      <a:t>2</a:t>
                    </a:r>
                    <a:r>
                      <a:rPr lang="en-US"/>
                      <a:t>3</a:t>
                    </a:r>
                    <a:r>
                      <a:rPr lang="ru-RU"/>
                      <a:t> </a:t>
                    </a:r>
                    <a:r>
                      <a:rPr lang="en-US"/>
                      <a:t>000</a:t>
                    </a:r>
                  </a:p>
                </c:rich>
              </c:tx>
              <c:dLblPos val="outEnd"/>
              <c:showVal val="1"/>
            </c:dLbl>
            <c:dLbl>
              <c:idx val="1"/>
              <c:layout/>
              <c:tx>
                <c:rich>
                  <a:bodyPr/>
                  <a:lstStyle/>
                  <a:p>
                    <a:r>
                      <a:rPr lang="en-US" b="1">
                        <a:latin typeface="Times New Roman" pitchFamily="18" charset="0"/>
                        <a:cs typeface="Times New Roman" pitchFamily="18" charset="0"/>
                      </a:rPr>
                      <a:t>8</a:t>
                    </a:r>
                    <a:r>
                      <a:rPr lang="en-US"/>
                      <a:t>5</a:t>
                    </a:r>
                    <a:r>
                      <a:rPr lang="ru-RU"/>
                      <a:t> </a:t>
                    </a:r>
                    <a:r>
                      <a:rPr lang="en-US"/>
                      <a:t>276</a:t>
                    </a:r>
                  </a:p>
                </c:rich>
              </c:tx>
              <c:dLblPos val="outEnd"/>
              <c:showVal val="1"/>
            </c:dLbl>
            <c:dLbl>
              <c:idx val="2"/>
              <c:layout/>
              <c:tx>
                <c:rich>
                  <a:bodyPr/>
                  <a:lstStyle/>
                  <a:p>
                    <a:r>
                      <a:rPr lang="en-US" b="1">
                        <a:latin typeface="Times New Roman" pitchFamily="18" charset="0"/>
                        <a:cs typeface="Times New Roman" pitchFamily="18" charset="0"/>
                      </a:rPr>
                      <a:t>2</a:t>
                    </a:r>
                    <a:r>
                      <a:rPr lang="en-US"/>
                      <a:t>72</a:t>
                    </a:r>
                    <a:r>
                      <a:rPr lang="ru-RU"/>
                      <a:t> </a:t>
                    </a:r>
                    <a:r>
                      <a:rPr lang="en-US"/>
                      <a:t>357</a:t>
                    </a:r>
                  </a:p>
                </c:rich>
              </c:tx>
              <c:dLblPos val="outEnd"/>
              <c:showVal val="1"/>
            </c:dLbl>
            <c:dLbl>
              <c:idx val="3"/>
              <c:layout/>
              <c:tx>
                <c:rich>
                  <a:bodyPr/>
                  <a:lstStyle/>
                  <a:p>
                    <a:r>
                      <a:rPr lang="en-US" b="1">
                        <a:latin typeface="Times New Roman" pitchFamily="18" charset="0"/>
                        <a:cs typeface="Times New Roman" pitchFamily="18" charset="0"/>
                      </a:rPr>
                      <a:t>1</a:t>
                    </a:r>
                    <a:r>
                      <a:rPr lang="en-US"/>
                      <a:t>8</a:t>
                    </a:r>
                    <a:r>
                      <a:rPr lang="ru-RU"/>
                      <a:t> </a:t>
                    </a:r>
                    <a:r>
                      <a:rPr lang="en-US"/>
                      <a:t>100</a:t>
                    </a:r>
                  </a:p>
                </c:rich>
              </c:tx>
              <c:dLblPos val="outEnd"/>
              <c:showVal val="1"/>
            </c:dLbl>
            <c:txPr>
              <a:bodyPr/>
              <a:lstStyle/>
              <a:p>
                <a:pPr>
                  <a:defRPr b="1">
                    <a:latin typeface="Times New Roman" pitchFamily="18" charset="0"/>
                    <a:cs typeface="Times New Roman" pitchFamily="18" charset="0"/>
                  </a:defRPr>
                </a:pPr>
                <a:endParaRPr lang="ru-RU"/>
              </a:p>
            </c:txPr>
            <c:dLblPos val="outEnd"/>
            <c:showVal val="1"/>
            <c:showLeaderLines val="1"/>
          </c:dLbls>
          <c:cat>
            <c:strRef>
              <c:f>Диаграммы!$N$55:$N$58</c:f>
              <c:strCache>
                <c:ptCount val="4"/>
                <c:pt idx="0">
                  <c:v>Займы и кредиты</c:v>
                </c:pt>
                <c:pt idx="1">
                  <c:v>Кредиторская задолженность</c:v>
                </c:pt>
                <c:pt idx="2">
                  <c:v>Доходы будущих периодов</c:v>
                </c:pt>
                <c:pt idx="3">
                  <c:v>Резервы предстоящих расходов</c:v>
                </c:pt>
              </c:strCache>
            </c:strRef>
          </c:cat>
          <c:val>
            <c:numRef>
              <c:f>Диаграммы!$O$55:$O$58</c:f>
              <c:numCache>
                <c:formatCode>General</c:formatCode>
                <c:ptCount val="4"/>
                <c:pt idx="0">
                  <c:v>23000</c:v>
                </c:pt>
                <c:pt idx="1">
                  <c:v>85276</c:v>
                </c:pt>
                <c:pt idx="2">
                  <c:v>272357</c:v>
                </c:pt>
                <c:pt idx="3">
                  <c:v>18100</c:v>
                </c:pt>
              </c:numCache>
            </c:numRef>
          </c:val>
        </c:ser>
        <c:dLbls>
          <c:showVal val="1"/>
        </c:dLbls>
        <c:firstSliceAng val="0"/>
      </c:pieChart>
      <c:spPr>
        <a:solidFill>
          <a:srgbClr val="FFFF00"/>
        </a:solidFill>
      </c:spPr>
    </c:plotArea>
    <c:legend>
      <c:legendPos val="r"/>
      <c:layout/>
      <c:txPr>
        <a:bodyPr/>
        <a:lstStyle/>
        <a:p>
          <a:pPr>
            <a:defRPr>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style val="10"/>
  <c:chart>
    <c:title>
      <c:tx>
        <c:rich>
          <a:bodyPr/>
          <a:lstStyle/>
          <a:p>
            <a:pPr>
              <a:defRPr sz="1800"/>
            </a:pPr>
            <a:r>
              <a:rPr lang="en-US" sz="1800"/>
              <a:t>2016</a:t>
            </a:r>
            <a:r>
              <a:rPr lang="ru-RU" sz="1800"/>
              <a:t> год</a:t>
            </a:r>
            <a:endParaRPr lang="en-US" sz="1800"/>
          </a:p>
        </c:rich>
      </c:tx>
      <c:layout/>
    </c:title>
    <c:plotArea>
      <c:layout>
        <c:manualLayout>
          <c:layoutTarget val="inner"/>
          <c:xMode val="edge"/>
          <c:yMode val="edge"/>
          <c:x val="8.6208507140807425E-2"/>
          <c:y val="0.24958331358141791"/>
          <c:w val="0.48571468894090597"/>
          <c:h val="0.68240815359089946"/>
        </c:manualLayout>
      </c:layout>
      <c:pieChart>
        <c:varyColors val="1"/>
        <c:ser>
          <c:idx val="0"/>
          <c:order val="0"/>
          <c:tx>
            <c:strRef>
              <c:f>Диаграммы!$M$54</c:f>
              <c:strCache>
                <c:ptCount val="1"/>
                <c:pt idx="0">
                  <c:v>2016</c:v>
                </c:pt>
              </c:strCache>
            </c:strRef>
          </c:tx>
          <c:explosion val="25"/>
          <c:dLbls>
            <c:dLbl>
              <c:idx val="0"/>
              <c:layout/>
              <c:tx>
                <c:rich>
                  <a:bodyPr/>
                  <a:lstStyle/>
                  <a:p>
                    <a:r>
                      <a:rPr lang="en-US" sz="1000"/>
                      <a:t>1</a:t>
                    </a:r>
                    <a:r>
                      <a:rPr lang="en-US"/>
                      <a:t>3</a:t>
                    </a:r>
                    <a:r>
                      <a:rPr lang="ru-RU"/>
                      <a:t> </a:t>
                    </a:r>
                    <a:r>
                      <a:rPr lang="en-US"/>
                      <a:t>000</a:t>
                    </a:r>
                  </a:p>
                </c:rich>
              </c:tx>
              <c:dLblPos val="outEnd"/>
              <c:showVal val="1"/>
            </c:dLbl>
            <c:dLbl>
              <c:idx val="1"/>
              <c:layout/>
              <c:tx>
                <c:rich>
                  <a:bodyPr/>
                  <a:lstStyle/>
                  <a:p>
                    <a:r>
                      <a:rPr lang="en-US" sz="1000"/>
                      <a:t>5</a:t>
                    </a:r>
                    <a:r>
                      <a:rPr lang="en-US"/>
                      <a:t>3</a:t>
                    </a:r>
                    <a:r>
                      <a:rPr lang="ru-RU"/>
                      <a:t> </a:t>
                    </a:r>
                    <a:r>
                      <a:rPr lang="en-US"/>
                      <a:t>702</a:t>
                    </a:r>
                  </a:p>
                </c:rich>
              </c:tx>
              <c:dLblPos val="outEnd"/>
              <c:showVal val="1"/>
            </c:dLbl>
            <c:dLbl>
              <c:idx val="2"/>
              <c:layout/>
              <c:tx>
                <c:rich>
                  <a:bodyPr/>
                  <a:lstStyle/>
                  <a:p>
                    <a:r>
                      <a:rPr lang="en-US" sz="1000"/>
                      <a:t>2</a:t>
                    </a:r>
                    <a:r>
                      <a:rPr lang="en-US"/>
                      <a:t>97</a:t>
                    </a:r>
                    <a:r>
                      <a:rPr lang="ru-RU"/>
                      <a:t> </a:t>
                    </a:r>
                    <a:r>
                      <a:rPr lang="en-US"/>
                      <a:t>250</a:t>
                    </a:r>
                  </a:p>
                </c:rich>
              </c:tx>
              <c:dLblPos val="outEnd"/>
              <c:showVal val="1"/>
            </c:dLbl>
            <c:dLbl>
              <c:idx val="3"/>
              <c:layout/>
              <c:tx>
                <c:rich>
                  <a:bodyPr/>
                  <a:lstStyle/>
                  <a:p>
                    <a:r>
                      <a:rPr lang="en-US" sz="1000"/>
                      <a:t>2</a:t>
                    </a:r>
                    <a:r>
                      <a:rPr lang="en-US"/>
                      <a:t>3</a:t>
                    </a:r>
                    <a:r>
                      <a:rPr lang="ru-RU"/>
                      <a:t> </a:t>
                    </a:r>
                    <a:r>
                      <a:rPr lang="en-US"/>
                      <a:t>442</a:t>
                    </a:r>
                  </a:p>
                </c:rich>
              </c:tx>
              <c:dLblPos val="outEnd"/>
              <c:showVal val="1"/>
            </c:dLbl>
            <c:txPr>
              <a:bodyPr/>
              <a:lstStyle/>
              <a:p>
                <a:pPr>
                  <a:defRPr sz="1000" b="1"/>
                </a:pPr>
                <a:endParaRPr lang="ru-RU"/>
              </a:p>
            </c:txPr>
            <c:dLblPos val="outEnd"/>
            <c:showVal val="1"/>
            <c:showLeaderLines val="1"/>
          </c:dLbls>
          <c:cat>
            <c:strRef>
              <c:f>Диаграммы!$L$55:$L$58</c:f>
              <c:strCache>
                <c:ptCount val="4"/>
                <c:pt idx="0">
                  <c:v>Займы и кредиты</c:v>
                </c:pt>
                <c:pt idx="1">
                  <c:v>Кредиторская задолженность</c:v>
                </c:pt>
                <c:pt idx="2">
                  <c:v>Доходы будущих периодов</c:v>
                </c:pt>
                <c:pt idx="3">
                  <c:v>Резервы предстоящих расходов</c:v>
                </c:pt>
              </c:strCache>
            </c:strRef>
          </c:cat>
          <c:val>
            <c:numRef>
              <c:f>Диаграммы!$M$55:$M$58</c:f>
              <c:numCache>
                <c:formatCode>General</c:formatCode>
                <c:ptCount val="4"/>
                <c:pt idx="0">
                  <c:v>13000</c:v>
                </c:pt>
                <c:pt idx="1">
                  <c:v>53702</c:v>
                </c:pt>
                <c:pt idx="2">
                  <c:v>297250</c:v>
                </c:pt>
                <c:pt idx="3">
                  <c:v>23442</c:v>
                </c:pt>
              </c:numCache>
            </c:numRef>
          </c:val>
        </c:ser>
        <c:dLbls>
          <c:showVal val="1"/>
        </c:dLbls>
        <c:firstSliceAng val="0"/>
      </c:pieChart>
      <c:spPr>
        <a:solidFill>
          <a:srgbClr val="FFFF00"/>
        </a:solidFill>
      </c:spPr>
    </c:plotArea>
    <c:legend>
      <c:legendPos val="r"/>
      <c:layout/>
      <c:txPr>
        <a:bodyPr/>
        <a:lstStyle/>
        <a:p>
          <a:pPr>
            <a:defRPr sz="1000"/>
          </a:pPr>
          <a:endParaRPr lang="ru-RU"/>
        </a:p>
      </c:txPr>
    </c:legend>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Дебиторская  задолженность, тыс. руб.</a:t>
            </a:r>
          </a:p>
        </c:rich>
      </c:tx>
      <c:layout/>
    </c:title>
    <c:view3D>
      <c:rAngAx val="1"/>
    </c:view3D>
    <c:plotArea>
      <c:layout/>
      <c:bar3DChart>
        <c:barDir val="col"/>
        <c:grouping val="clustered"/>
        <c:ser>
          <c:idx val="0"/>
          <c:order val="0"/>
          <c:tx>
            <c:strRef>
              <c:f>Диаграммы!$A$38</c:f>
              <c:strCache>
                <c:ptCount val="1"/>
                <c:pt idx="0">
                  <c:v>Дебиторская  задолженность</c:v>
                </c:pt>
              </c:strCache>
            </c:strRef>
          </c:tx>
          <c:dLbls>
            <c:dLbl>
              <c:idx val="0"/>
              <c:layout>
                <c:manualLayout>
                  <c:x val="3.6846803370563813E-2"/>
                  <c:y val="-8.253058640301926E-2"/>
                </c:manualLayout>
              </c:layout>
              <c:showVal val="1"/>
            </c:dLbl>
            <c:dLbl>
              <c:idx val="1"/>
              <c:layout>
                <c:manualLayout>
                  <c:x val="3.0120085763110833E-2"/>
                  <c:y val="-7.2491167609892854E-2"/>
                </c:manualLayout>
              </c:layout>
              <c:showVal val="1"/>
            </c:dLbl>
            <c:txPr>
              <a:bodyPr/>
              <a:lstStyle/>
              <a:p>
                <a:pPr>
                  <a:defRPr sz="1100" b="1">
                    <a:latin typeface="Times New Roman" pitchFamily="18" charset="0"/>
                    <a:cs typeface="Times New Roman" pitchFamily="18" charset="0"/>
                  </a:defRPr>
                </a:pPr>
                <a:endParaRPr lang="ru-RU"/>
              </a:p>
            </c:txPr>
            <c:showVal val="1"/>
          </c:dLbls>
          <c:cat>
            <c:numRef>
              <c:f>Диаграммы!$B$37:$C$37</c:f>
              <c:numCache>
                <c:formatCode>General</c:formatCode>
                <c:ptCount val="2"/>
                <c:pt idx="0">
                  <c:v>2015</c:v>
                </c:pt>
                <c:pt idx="1">
                  <c:v>2016</c:v>
                </c:pt>
              </c:numCache>
            </c:numRef>
          </c:cat>
          <c:val>
            <c:numRef>
              <c:f>Диаграммы!$B$38:$C$38</c:f>
              <c:numCache>
                <c:formatCode>General</c:formatCode>
                <c:ptCount val="2"/>
                <c:pt idx="0">
                  <c:v>221422</c:v>
                </c:pt>
                <c:pt idx="1">
                  <c:v>163582</c:v>
                </c:pt>
              </c:numCache>
            </c:numRef>
          </c:val>
        </c:ser>
        <c:dLbls>
          <c:showVal val="1"/>
        </c:dLbls>
        <c:shape val="cylinder"/>
        <c:axId val="133142784"/>
        <c:axId val="133148672"/>
        <c:axId val="0"/>
      </c:bar3DChart>
      <c:catAx>
        <c:axId val="133142784"/>
        <c:scaling>
          <c:orientation val="minMax"/>
        </c:scaling>
        <c:axPos val="b"/>
        <c:numFmt formatCode="General" sourceLinked="1"/>
        <c:tickLblPos val="nextTo"/>
        <c:txPr>
          <a:bodyPr/>
          <a:lstStyle/>
          <a:p>
            <a:pPr>
              <a:defRPr sz="1800" b="1">
                <a:latin typeface="Times New Roman" pitchFamily="18" charset="0"/>
                <a:cs typeface="Times New Roman" pitchFamily="18" charset="0"/>
              </a:defRPr>
            </a:pPr>
            <a:endParaRPr lang="ru-RU"/>
          </a:p>
        </c:txPr>
        <c:crossAx val="133148672"/>
        <c:crosses val="autoZero"/>
        <c:auto val="1"/>
        <c:lblAlgn val="ctr"/>
        <c:lblOffset val="100"/>
      </c:catAx>
      <c:valAx>
        <c:axId val="133148672"/>
        <c:scaling>
          <c:orientation val="minMax"/>
        </c:scaling>
        <c:axPos val="l"/>
        <c:majorGridlines/>
        <c:numFmt formatCode="General" sourceLinked="1"/>
        <c:tickLblPos val="nextTo"/>
        <c:crossAx val="133142784"/>
        <c:crosses val="autoZero"/>
        <c:crossBetween val="between"/>
      </c:valAx>
    </c:plotArea>
    <c:plotVisOnly val="1"/>
  </c:chart>
  <c:spPr>
    <a:solidFill>
      <a:srgbClr val="FFFF00"/>
    </a:solidFill>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latin typeface="Times New Roman" pitchFamily="18" charset="0"/>
                <a:cs typeface="Times New Roman" pitchFamily="18" charset="0"/>
              </a:defRPr>
            </a:pPr>
            <a:r>
              <a:rPr lang="ru-RU">
                <a:latin typeface="Times New Roman" pitchFamily="18" charset="0"/>
                <a:cs typeface="Times New Roman" pitchFamily="18" charset="0"/>
              </a:rPr>
              <a:t>Кредиторская задолженность, тыс.руб.</a:t>
            </a:r>
          </a:p>
        </c:rich>
      </c:tx>
      <c:layout/>
    </c:title>
    <c:view3D>
      <c:rAngAx val="1"/>
    </c:view3D>
    <c:plotArea>
      <c:layout/>
      <c:bar3DChart>
        <c:barDir val="col"/>
        <c:grouping val="clustered"/>
        <c:ser>
          <c:idx val="0"/>
          <c:order val="0"/>
          <c:tx>
            <c:strRef>
              <c:f>Диаграммы!$L$62</c:f>
              <c:strCache>
                <c:ptCount val="1"/>
                <c:pt idx="0">
                  <c:v>Кредиторская задолженность</c:v>
                </c:pt>
              </c:strCache>
            </c:strRef>
          </c:tx>
          <c:dLbls>
            <c:dLbl>
              <c:idx val="0"/>
              <c:layout>
                <c:manualLayout>
                  <c:x val="-2.7777777777777926E-3"/>
                  <c:y val="-6.9444444444444503E-2"/>
                </c:manualLayout>
              </c:layout>
              <c:showVal val="1"/>
            </c:dLbl>
            <c:dLbl>
              <c:idx val="1"/>
              <c:layout>
                <c:manualLayout>
                  <c:x val="8.3333333333333367E-3"/>
                  <c:y val="-6.0185185185185085E-2"/>
                </c:manualLayout>
              </c:layout>
              <c:showVal val="1"/>
            </c:dLbl>
            <c:txPr>
              <a:bodyPr/>
              <a:lstStyle/>
              <a:p>
                <a:pPr>
                  <a:defRPr b="1">
                    <a:latin typeface="Times New Roman" pitchFamily="18" charset="0"/>
                    <a:cs typeface="Times New Roman" pitchFamily="18" charset="0"/>
                  </a:defRPr>
                </a:pPr>
                <a:endParaRPr lang="ru-RU"/>
              </a:p>
            </c:txPr>
            <c:showVal val="1"/>
          </c:dLbls>
          <c:cat>
            <c:numRef>
              <c:f>Диаграммы!$M$61:$N$61</c:f>
              <c:numCache>
                <c:formatCode>General</c:formatCode>
                <c:ptCount val="2"/>
                <c:pt idx="0">
                  <c:v>2015</c:v>
                </c:pt>
                <c:pt idx="1">
                  <c:v>2016</c:v>
                </c:pt>
              </c:numCache>
            </c:numRef>
          </c:cat>
          <c:val>
            <c:numRef>
              <c:f>Диаграммы!$M$62:$N$62</c:f>
              <c:numCache>
                <c:formatCode>General</c:formatCode>
                <c:ptCount val="2"/>
                <c:pt idx="0">
                  <c:v>85276</c:v>
                </c:pt>
                <c:pt idx="1">
                  <c:v>53702</c:v>
                </c:pt>
              </c:numCache>
            </c:numRef>
          </c:val>
        </c:ser>
        <c:dLbls>
          <c:showVal val="1"/>
        </c:dLbls>
        <c:shape val="box"/>
        <c:axId val="133173248"/>
        <c:axId val="133174784"/>
        <c:axId val="0"/>
      </c:bar3DChart>
      <c:catAx>
        <c:axId val="133173248"/>
        <c:scaling>
          <c:orientation val="minMax"/>
        </c:scaling>
        <c:axPos val="b"/>
        <c:numFmt formatCode="General" sourceLinked="1"/>
        <c:tickLblPos val="nextTo"/>
        <c:txPr>
          <a:bodyPr/>
          <a:lstStyle/>
          <a:p>
            <a:pPr>
              <a:defRPr sz="1800" b="1">
                <a:latin typeface="Times New Roman" pitchFamily="18" charset="0"/>
                <a:cs typeface="Times New Roman" pitchFamily="18" charset="0"/>
              </a:defRPr>
            </a:pPr>
            <a:endParaRPr lang="ru-RU"/>
          </a:p>
        </c:txPr>
        <c:crossAx val="133174784"/>
        <c:crosses val="autoZero"/>
        <c:auto val="1"/>
        <c:lblAlgn val="ctr"/>
        <c:lblOffset val="100"/>
      </c:catAx>
      <c:valAx>
        <c:axId val="133174784"/>
        <c:scaling>
          <c:orientation val="minMax"/>
        </c:scaling>
        <c:axPos val="l"/>
        <c:majorGridlines/>
        <c:numFmt formatCode="General" sourceLinked="1"/>
        <c:tickLblPos val="nextTo"/>
        <c:crossAx val="133173248"/>
        <c:crosses val="autoZero"/>
        <c:crossBetween val="between"/>
      </c:valAx>
    </c:plotArea>
    <c:plotVisOnly val="1"/>
  </c:chart>
  <c:spPr>
    <a:solidFill>
      <a:srgbClr val="FFFF00"/>
    </a:solidFill>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lang val="ru-RU"/>
  <c:chart>
    <c:plotArea>
      <c:layout/>
      <c:barChart>
        <c:barDir val="col"/>
        <c:grouping val="clustered"/>
        <c:ser>
          <c:idx val="0"/>
          <c:order val="0"/>
          <c:tx>
            <c:strRef>
              <c:f>Лист1!$B$1</c:f>
              <c:strCache>
                <c:ptCount val="1"/>
                <c:pt idx="0">
                  <c:v>Кредиторская задолженность</c:v>
                </c:pt>
              </c:strCache>
            </c:strRef>
          </c:tx>
          <c:dLbls>
            <c:txPr>
              <a:bodyPr/>
              <a:lstStyle/>
              <a:p>
                <a:pPr>
                  <a:defRPr b="1">
                    <a:latin typeface="Times New Roman" pitchFamily="18" charset="0"/>
                    <a:ea typeface="DotumChe" pitchFamily="49" charset="-127"/>
                    <a:cs typeface="Times New Roman" pitchFamily="18" charset="0"/>
                  </a:defRPr>
                </a:pPr>
                <a:endParaRPr lang="ru-RU"/>
              </a:p>
            </c:txPr>
            <c:showVal val="1"/>
          </c:dLbls>
          <c:cat>
            <c:strRef>
              <c:f>Лист1!$A$2:$A$3</c:f>
              <c:strCache>
                <c:ptCount val="2"/>
                <c:pt idx="0">
                  <c:v>2015 год</c:v>
                </c:pt>
                <c:pt idx="1">
                  <c:v>2016 год</c:v>
                </c:pt>
              </c:strCache>
            </c:strRef>
          </c:cat>
          <c:val>
            <c:numRef>
              <c:f>Лист1!$B$2:$B$3</c:f>
              <c:numCache>
                <c:formatCode>General</c:formatCode>
                <c:ptCount val="2"/>
                <c:pt idx="0">
                  <c:v>85276</c:v>
                </c:pt>
                <c:pt idx="1">
                  <c:v>53702</c:v>
                </c:pt>
              </c:numCache>
            </c:numRef>
          </c:val>
        </c:ser>
        <c:ser>
          <c:idx val="1"/>
          <c:order val="1"/>
          <c:tx>
            <c:strRef>
              <c:f>Лист1!$C$1</c:f>
              <c:strCache>
                <c:ptCount val="1"/>
                <c:pt idx="0">
                  <c:v>Дебиторская задолженность</c:v>
                </c:pt>
              </c:strCache>
            </c:strRef>
          </c:tx>
          <c:dLbls>
            <c:txPr>
              <a:bodyPr/>
              <a:lstStyle/>
              <a:p>
                <a:pPr>
                  <a:defRPr b="1">
                    <a:latin typeface="Times New Roman" pitchFamily="18" charset="0"/>
                    <a:cs typeface="Times New Roman" pitchFamily="18" charset="0"/>
                  </a:defRPr>
                </a:pPr>
                <a:endParaRPr lang="ru-RU"/>
              </a:p>
            </c:txPr>
            <c:showVal val="1"/>
          </c:dLbls>
          <c:cat>
            <c:strRef>
              <c:f>Лист1!$A$2:$A$3</c:f>
              <c:strCache>
                <c:ptCount val="2"/>
                <c:pt idx="0">
                  <c:v>2015 год</c:v>
                </c:pt>
                <c:pt idx="1">
                  <c:v>2016 год</c:v>
                </c:pt>
              </c:strCache>
            </c:strRef>
          </c:cat>
          <c:val>
            <c:numRef>
              <c:f>Лист1!$C$2:$C$3</c:f>
              <c:numCache>
                <c:formatCode>General</c:formatCode>
                <c:ptCount val="2"/>
                <c:pt idx="0">
                  <c:v>221422</c:v>
                </c:pt>
                <c:pt idx="1">
                  <c:v>163582</c:v>
                </c:pt>
              </c:numCache>
            </c:numRef>
          </c:val>
        </c:ser>
        <c:axId val="133208320"/>
        <c:axId val="133222400"/>
      </c:barChart>
      <c:catAx>
        <c:axId val="133208320"/>
        <c:scaling>
          <c:orientation val="minMax"/>
        </c:scaling>
        <c:axPos val="b"/>
        <c:tickLblPos val="nextTo"/>
        <c:txPr>
          <a:bodyPr/>
          <a:lstStyle/>
          <a:p>
            <a:pPr>
              <a:defRPr sz="1800" b="1">
                <a:latin typeface="Times New Roman" pitchFamily="18" charset="0"/>
                <a:cs typeface="Times New Roman" pitchFamily="18" charset="0"/>
              </a:defRPr>
            </a:pPr>
            <a:endParaRPr lang="ru-RU"/>
          </a:p>
        </c:txPr>
        <c:crossAx val="133222400"/>
        <c:crosses val="autoZero"/>
        <c:auto val="1"/>
        <c:lblAlgn val="ctr"/>
        <c:lblOffset val="100"/>
      </c:catAx>
      <c:valAx>
        <c:axId val="133222400"/>
        <c:scaling>
          <c:orientation val="minMax"/>
        </c:scaling>
        <c:axPos val="l"/>
        <c:majorGridlines/>
        <c:numFmt formatCode="General" sourceLinked="1"/>
        <c:tickLblPos val="nextTo"/>
        <c:crossAx val="133208320"/>
        <c:crosses val="autoZero"/>
        <c:crossBetween val="between"/>
      </c:valAx>
    </c:plotArea>
    <c:legend>
      <c:legendPos val="r"/>
      <c:layout/>
      <c:txPr>
        <a:bodyPr/>
        <a:lstStyle/>
        <a:p>
          <a:pPr>
            <a:defRPr>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800"/>
          </a:pPr>
          <a:endParaRPr lang="ru-RU"/>
        </a:p>
      </c:txPr>
    </c:title>
    <c:view3D>
      <c:rotX val="30"/>
      <c:perspective val="30"/>
    </c:view3D>
    <c:plotArea>
      <c:layout/>
      <c:pie3DChart>
        <c:varyColors val="1"/>
        <c:ser>
          <c:idx val="0"/>
          <c:order val="0"/>
          <c:tx>
            <c:strRef>
              <c:f>Диаграммы!$B$111</c:f>
              <c:strCache>
                <c:ptCount val="1"/>
                <c:pt idx="0">
                  <c:v>2015 год</c:v>
                </c:pt>
              </c:strCache>
            </c:strRef>
          </c:tx>
          <c:explosion val="25"/>
          <c:dLbls>
            <c:dLbl>
              <c:idx val="1"/>
              <c:layout>
                <c:manualLayout>
                  <c:x val="0"/>
                  <c:y val="0.13595304191108074"/>
                </c:manualLayout>
              </c:layout>
              <c:dLblPos val="bestFit"/>
              <c:showVal val="1"/>
            </c:dLbl>
            <c:dLbl>
              <c:idx val="2"/>
              <c:layout>
                <c:manualLayout>
                  <c:x val="-2.7862326103845848E-2"/>
                  <c:y val="1.1368127262156672E-2"/>
                </c:manualLayout>
              </c:layout>
              <c:dLblPos val="bestFit"/>
              <c:showVal val="1"/>
            </c:dLbl>
            <c:txPr>
              <a:bodyPr/>
              <a:lstStyle/>
              <a:p>
                <a:pPr>
                  <a:defRPr sz="1000" b="1"/>
                </a:pPr>
                <a:endParaRPr lang="ru-RU"/>
              </a:p>
            </c:txPr>
            <c:dLblPos val="outEnd"/>
            <c:showVal val="1"/>
            <c:showLeaderLines val="1"/>
          </c:dLbls>
          <c:cat>
            <c:strRef>
              <c:f>Диаграммы!$A$112:$A$115</c:f>
              <c:strCache>
                <c:ptCount val="4"/>
                <c:pt idx="0">
                  <c:v>МУП «УККР»</c:v>
                </c:pt>
                <c:pt idx="1">
                  <c:v>МП «УМТ»</c:v>
                </c:pt>
                <c:pt idx="2">
                  <c:v>МП «Хлебопек»</c:v>
                </c:pt>
                <c:pt idx="3">
                  <c:v>МП ОПХ «Север»</c:v>
                </c:pt>
              </c:strCache>
            </c:strRef>
          </c:cat>
          <c:val>
            <c:numRef>
              <c:f>Диаграммы!$B$112:$B$115</c:f>
              <c:numCache>
                <c:formatCode>#,##0</c:formatCode>
                <c:ptCount val="4"/>
                <c:pt idx="0">
                  <c:v>376651</c:v>
                </c:pt>
                <c:pt idx="1">
                  <c:v>245126</c:v>
                </c:pt>
                <c:pt idx="2">
                  <c:v>37508</c:v>
                </c:pt>
                <c:pt idx="3">
                  <c:v>19790</c:v>
                </c:pt>
              </c:numCache>
            </c:numRef>
          </c:val>
        </c:ser>
        <c:dLbls>
          <c:showVal val="1"/>
        </c:dLbls>
      </c:pie3DChart>
    </c:plotArea>
    <c:legend>
      <c:legendPos val="b"/>
      <c:layout/>
      <c:txPr>
        <a:bodyPr/>
        <a:lstStyle/>
        <a:p>
          <a:pPr>
            <a:defRPr sz="1000"/>
          </a:pPr>
          <a:endParaRPr lang="ru-RU"/>
        </a:p>
      </c:txPr>
    </c:legend>
    <c:plotVisOnly val="1"/>
  </c:chart>
  <c:spPr>
    <a:solidFill>
      <a:srgbClr val="FFFF00"/>
    </a:solidFill>
  </c:spPr>
  <c:txPr>
    <a:bodyPr/>
    <a:lstStyle/>
    <a:p>
      <a:pPr>
        <a:defRPr sz="800">
          <a:latin typeface="Times New Roman" pitchFamily="18" charset="0"/>
          <a:cs typeface="Times New Roman" pitchFamily="18" charset="0"/>
        </a:defRPr>
      </a:pPr>
      <a:endParaRPr lang="ru-RU"/>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800"/>
          </a:pPr>
          <a:endParaRPr lang="ru-RU"/>
        </a:p>
      </c:txPr>
    </c:title>
    <c:view3D>
      <c:rotX val="30"/>
      <c:perspective val="30"/>
    </c:view3D>
    <c:plotArea>
      <c:layout/>
      <c:pie3DChart>
        <c:varyColors val="1"/>
        <c:ser>
          <c:idx val="1"/>
          <c:order val="0"/>
          <c:tx>
            <c:strRef>
              <c:f>Диаграммы!$C$111</c:f>
              <c:strCache>
                <c:ptCount val="1"/>
                <c:pt idx="0">
                  <c:v>2016 год</c:v>
                </c:pt>
              </c:strCache>
            </c:strRef>
          </c:tx>
          <c:explosion val="25"/>
          <c:dLbls>
            <c:dLbl>
              <c:idx val="1"/>
              <c:layout>
                <c:manualLayout>
                  <c:x val="1.2122407681979301E-2"/>
                  <c:y val="0.1213866445634651"/>
                </c:manualLayout>
              </c:layout>
              <c:dLblPos val="bestFit"/>
              <c:showVal val="1"/>
            </c:dLbl>
            <c:dLbl>
              <c:idx val="3"/>
              <c:layout>
                <c:manualLayout>
                  <c:x val="6.8693643531216014E-2"/>
                  <c:y val="-1.4566397347615844E-2"/>
                </c:manualLayout>
              </c:layout>
              <c:dLblPos val="bestFit"/>
              <c:showVal val="1"/>
            </c:dLbl>
            <c:txPr>
              <a:bodyPr/>
              <a:lstStyle/>
              <a:p>
                <a:pPr>
                  <a:defRPr sz="1000" b="1"/>
                </a:pPr>
                <a:endParaRPr lang="ru-RU"/>
              </a:p>
            </c:txPr>
            <c:dLblPos val="outEnd"/>
            <c:showVal val="1"/>
            <c:showLeaderLines val="1"/>
          </c:dLbls>
          <c:cat>
            <c:strRef>
              <c:f>Диаграммы!$A$112:$A$115</c:f>
              <c:strCache>
                <c:ptCount val="4"/>
                <c:pt idx="0">
                  <c:v>МУП «УККР»</c:v>
                </c:pt>
                <c:pt idx="1">
                  <c:v>МП «УМТ»</c:v>
                </c:pt>
                <c:pt idx="2">
                  <c:v>МП «Хлебопек»</c:v>
                </c:pt>
                <c:pt idx="3">
                  <c:v>МП ОПХ «Север»</c:v>
                </c:pt>
              </c:strCache>
            </c:strRef>
          </c:cat>
          <c:val>
            <c:numRef>
              <c:f>Диаграммы!$C$112:$C$115</c:f>
              <c:numCache>
                <c:formatCode>#,##0</c:formatCode>
                <c:ptCount val="4"/>
                <c:pt idx="0">
                  <c:v>340667</c:v>
                </c:pt>
                <c:pt idx="1">
                  <c:v>192153</c:v>
                </c:pt>
                <c:pt idx="2">
                  <c:v>38055</c:v>
                </c:pt>
                <c:pt idx="3">
                  <c:v>24116</c:v>
                </c:pt>
              </c:numCache>
            </c:numRef>
          </c:val>
        </c:ser>
        <c:dLbls>
          <c:showVal val="1"/>
        </c:dLbls>
      </c:pie3DChart>
    </c:plotArea>
    <c:legend>
      <c:legendPos val="b"/>
      <c:layout/>
      <c:txPr>
        <a:bodyPr/>
        <a:lstStyle/>
        <a:p>
          <a:pPr>
            <a:defRPr sz="1000"/>
          </a:pPr>
          <a:endParaRPr lang="ru-RU"/>
        </a:p>
      </c:txPr>
    </c:legend>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lang val="ru-RU"/>
  <c:chart>
    <c:title>
      <c:layout/>
      <c:txPr>
        <a:bodyPr/>
        <a:lstStyle/>
        <a:p>
          <a:pPr>
            <a:defRPr sz="1800"/>
          </a:pPr>
          <a:endParaRPr lang="ru-RU"/>
        </a:p>
      </c:txPr>
    </c:title>
    <c:view3D>
      <c:rotX val="30"/>
      <c:perspective val="30"/>
    </c:view3D>
    <c:plotArea>
      <c:layout/>
      <c:pie3DChart>
        <c:varyColors val="1"/>
        <c:ser>
          <c:idx val="0"/>
          <c:order val="0"/>
          <c:tx>
            <c:strRef>
              <c:f>Диаграммы!$B$139</c:f>
              <c:strCache>
                <c:ptCount val="1"/>
                <c:pt idx="0">
                  <c:v>2015 год</c:v>
                </c:pt>
              </c:strCache>
            </c:strRef>
          </c:tx>
          <c:explosion val="25"/>
          <c:dLbls>
            <c:dLbl>
              <c:idx val="3"/>
              <c:layout>
                <c:manualLayout>
                  <c:x val="5.4064497537462133E-2"/>
                  <c:y val="0"/>
                </c:manualLayout>
              </c:layout>
              <c:dLblPos val="bestFit"/>
              <c:showVal val="1"/>
            </c:dLbl>
            <c:txPr>
              <a:bodyPr/>
              <a:lstStyle/>
              <a:p>
                <a:pPr>
                  <a:defRPr sz="1000" b="1"/>
                </a:pPr>
                <a:endParaRPr lang="ru-RU"/>
              </a:p>
            </c:txPr>
            <c:dLblPos val="outEnd"/>
            <c:showVal val="1"/>
            <c:showLeaderLines val="1"/>
          </c:dLbls>
          <c:cat>
            <c:strRef>
              <c:f>Диаграммы!$A$140:$A$143</c:f>
              <c:strCache>
                <c:ptCount val="4"/>
                <c:pt idx="0">
                  <c:v>МУП «УККР»</c:v>
                </c:pt>
                <c:pt idx="1">
                  <c:v>МП «УМТ»</c:v>
                </c:pt>
                <c:pt idx="2">
                  <c:v>МП «Хлебопек»</c:v>
                </c:pt>
                <c:pt idx="3">
                  <c:v>МП ОПХ «Север»</c:v>
                </c:pt>
              </c:strCache>
            </c:strRef>
          </c:cat>
          <c:val>
            <c:numRef>
              <c:f>Диаграммы!$B$140:$B$143</c:f>
              <c:numCache>
                <c:formatCode>#,##0</c:formatCode>
                <c:ptCount val="4"/>
                <c:pt idx="0">
                  <c:v>632761</c:v>
                </c:pt>
                <c:pt idx="1">
                  <c:v>152334</c:v>
                </c:pt>
                <c:pt idx="2">
                  <c:v>37384</c:v>
                </c:pt>
                <c:pt idx="3">
                  <c:v>9553</c:v>
                </c:pt>
              </c:numCache>
            </c:numRef>
          </c:val>
        </c:ser>
        <c:dLbls>
          <c:showVal val="1"/>
        </c:dLbls>
      </c:pie3DChart>
    </c:plotArea>
    <c:legend>
      <c:legendPos val="r"/>
      <c:layout/>
      <c:txPr>
        <a:bodyPr/>
        <a:lstStyle/>
        <a:p>
          <a:pPr>
            <a:defRPr sz="1000"/>
          </a:pPr>
          <a:endParaRPr lang="ru-RU"/>
        </a:p>
      </c:txPr>
    </c:legend>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800"/>
          </a:pPr>
          <a:endParaRPr lang="ru-RU"/>
        </a:p>
      </c:txPr>
    </c:title>
    <c:view3D>
      <c:rotX val="30"/>
      <c:perspective val="30"/>
    </c:view3D>
    <c:plotArea>
      <c:layout/>
      <c:pie3DChart>
        <c:varyColors val="1"/>
        <c:ser>
          <c:idx val="1"/>
          <c:order val="0"/>
          <c:tx>
            <c:strRef>
              <c:f>Диаграммы!$C$139</c:f>
              <c:strCache>
                <c:ptCount val="1"/>
                <c:pt idx="0">
                  <c:v>2016 год</c:v>
                </c:pt>
              </c:strCache>
            </c:strRef>
          </c:tx>
          <c:explosion val="25"/>
          <c:dLbls>
            <c:dLbl>
              <c:idx val="2"/>
              <c:layout>
                <c:manualLayout>
                  <c:x val="2.1134584367596593E-2"/>
                  <c:y val="-2.5631855512221469E-2"/>
                </c:manualLayout>
              </c:layout>
              <c:dLblPos val="bestFit"/>
              <c:showVal val="1"/>
            </c:dLbl>
            <c:dLbl>
              <c:idx val="3"/>
              <c:layout>
                <c:manualLayout>
                  <c:x val="9.721908809094458E-2"/>
                  <c:y val="-1.537911330733282E-2"/>
                </c:manualLayout>
              </c:layout>
              <c:dLblPos val="bestFit"/>
              <c:showVal val="1"/>
            </c:dLbl>
            <c:txPr>
              <a:bodyPr/>
              <a:lstStyle/>
              <a:p>
                <a:pPr>
                  <a:defRPr sz="1000" b="1"/>
                </a:pPr>
                <a:endParaRPr lang="ru-RU"/>
              </a:p>
            </c:txPr>
            <c:dLblPos val="outEnd"/>
            <c:showVal val="1"/>
            <c:showLeaderLines val="1"/>
          </c:dLbls>
          <c:cat>
            <c:strRef>
              <c:f>Диаграммы!$A$140:$A$143</c:f>
              <c:strCache>
                <c:ptCount val="4"/>
                <c:pt idx="0">
                  <c:v>МУП «УККР»</c:v>
                </c:pt>
                <c:pt idx="1">
                  <c:v>МП «УМТ»</c:v>
                </c:pt>
                <c:pt idx="2">
                  <c:v>МП «Хлебопек»</c:v>
                </c:pt>
                <c:pt idx="3">
                  <c:v>МП ОПХ «Север»</c:v>
                </c:pt>
              </c:strCache>
            </c:strRef>
          </c:cat>
          <c:val>
            <c:numRef>
              <c:f>Диаграммы!$C$140:$C$143</c:f>
              <c:numCache>
                <c:formatCode>#,##0</c:formatCode>
                <c:ptCount val="4"/>
                <c:pt idx="0">
                  <c:v>574601</c:v>
                </c:pt>
                <c:pt idx="1">
                  <c:v>139654</c:v>
                </c:pt>
                <c:pt idx="2">
                  <c:v>37811</c:v>
                </c:pt>
                <c:pt idx="3">
                  <c:v>17008</c:v>
                </c:pt>
              </c:numCache>
            </c:numRef>
          </c:val>
        </c:ser>
        <c:dLbls>
          <c:showVal val="1"/>
        </c:dLbls>
      </c:pie3DChart>
    </c:plotArea>
    <c:legend>
      <c:legendPos val="r"/>
      <c:layout/>
      <c:txPr>
        <a:bodyPr/>
        <a:lstStyle/>
        <a:p>
          <a:pPr>
            <a:defRPr sz="1000"/>
          </a:pPr>
          <a:endParaRPr lang="ru-RU"/>
        </a:p>
      </c:txPr>
    </c:legend>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style val="34"/>
  <c:chart>
    <c:title>
      <c:tx>
        <c:rich>
          <a:bodyPr/>
          <a:lstStyle/>
          <a:p>
            <a:pPr>
              <a:defRPr/>
            </a:pPr>
            <a:r>
              <a:rPr lang="ru-RU"/>
              <a:t>Динамика выручки</a:t>
            </a:r>
            <a:r>
              <a:rPr lang="ru-RU" baseline="0"/>
              <a:t> и затрат, тыс. руб.</a:t>
            </a:r>
            <a:endParaRPr lang="ru-RU"/>
          </a:p>
        </c:rich>
      </c:tx>
      <c:layout/>
    </c:title>
    <c:plotArea>
      <c:layout/>
      <c:lineChart>
        <c:grouping val="standard"/>
        <c:ser>
          <c:idx val="0"/>
          <c:order val="0"/>
          <c:tx>
            <c:strRef>
              <c:f>Диаграммы!$L$92</c:f>
              <c:strCache>
                <c:ptCount val="1"/>
                <c:pt idx="0">
                  <c:v>Затраты</c:v>
                </c:pt>
              </c:strCache>
            </c:strRef>
          </c:tx>
          <c:dLbls>
            <c:txPr>
              <a:bodyPr/>
              <a:lstStyle/>
              <a:p>
                <a:pPr>
                  <a:defRPr b="1"/>
                </a:pPr>
                <a:endParaRPr lang="ru-RU"/>
              </a:p>
            </c:txPr>
            <c:dLblPos val="t"/>
            <c:showVal val="1"/>
          </c:dLbls>
          <c:cat>
            <c:numRef>
              <c:f>Диаграммы!$M$91:$N$91</c:f>
              <c:numCache>
                <c:formatCode>General</c:formatCode>
                <c:ptCount val="2"/>
                <c:pt idx="0">
                  <c:v>2015</c:v>
                </c:pt>
                <c:pt idx="1">
                  <c:v>2016</c:v>
                </c:pt>
              </c:numCache>
            </c:numRef>
          </c:cat>
          <c:val>
            <c:numRef>
              <c:f>Диаграммы!$M$92:$N$92</c:f>
              <c:numCache>
                <c:formatCode>#,##0</c:formatCode>
                <c:ptCount val="2"/>
                <c:pt idx="0">
                  <c:v>832032</c:v>
                </c:pt>
                <c:pt idx="1">
                  <c:v>769074</c:v>
                </c:pt>
              </c:numCache>
            </c:numRef>
          </c:val>
        </c:ser>
        <c:ser>
          <c:idx val="1"/>
          <c:order val="1"/>
          <c:tx>
            <c:strRef>
              <c:f>Диаграммы!$L$93</c:f>
              <c:strCache>
                <c:ptCount val="1"/>
                <c:pt idx="0">
                  <c:v>Выручка от реализации продукции, тыс.руб.</c:v>
                </c:pt>
              </c:strCache>
            </c:strRef>
          </c:tx>
          <c:dLbls>
            <c:txPr>
              <a:bodyPr/>
              <a:lstStyle/>
              <a:p>
                <a:pPr>
                  <a:defRPr b="1"/>
                </a:pPr>
                <a:endParaRPr lang="ru-RU"/>
              </a:p>
            </c:txPr>
            <c:dLblPos val="t"/>
            <c:showVal val="1"/>
          </c:dLbls>
          <c:cat>
            <c:numRef>
              <c:f>Диаграммы!$M$91:$N$91</c:f>
              <c:numCache>
                <c:formatCode>General</c:formatCode>
                <c:ptCount val="2"/>
                <c:pt idx="0">
                  <c:v>2015</c:v>
                </c:pt>
                <c:pt idx="1">
                  <c:v>2016</c:v>
                </c:pt>
              </c:numCache>
            </c:numRef>
          </c:cat>
          <c:val>
            <c:numRef>
              <c:f>Диаграммы!$M$93:$N$93</c:f>
              <c:numCache>
                <c:formatCode>#,##0</c:formatCode>
                <c:ptCount val="2"/>
                <c:pt idx="0">
                  <c:v>679075</c:v>
                </c:pt>
                <c:pt idx="1">
                  <c:v>594991</c:v>
                </c:pt>
              </c:numCache>
            </c:numRef>
          </c:val>
        </c:ser>
        <c:dLbls>
          <c:showVal val="1"/>
        </c:dLbls>
        <c:marker val="1"/>
        <c:axId val="133408256"/>
        <c:axId val="133409792"/>
      </c:lineChart>
      <c:catAx>
        <c:axId val="133408256"/>
        <c:scaling>
          <c:orientation val="minMax"/>
        </c:scaling>
        <c:axPos val="b"/>
        <c:numFmt formatCode="General" sourceLinked="1"/>
        <c:tickLblPos val="nextTo"/>
        <c:txPr>
          <a:bodyPr/>
          <a:lstStyle/>
          <a:p>
            <a:pPr>
              <a:defRPr sz="1400" b="1"/>
            </a:pPr>
            <a:endParaRPr lang="ru-RU"/>
          </a:p>
        </c:txPr>
        <c:crossAx val="133409792"/>
        <c:crosses val="autoZero"/>
        <c:auto val="1"/>
        <c:lblAlgn val="ctr"/>
        <c:lblOffset val="100"/>
      </c:catAx>
      <c:valAx>
        <c:axId val="133409792"/>
        <c:scaling>
          <c:orientation val="minMax"/>
        </c:scaling>
        <c:axPos val="l"/>
        <c:majorGridlines/>
        <c:numFmt formatCode="#,##0" sourceLinked="1"/>
        <c:tickLblPos val="nextTo"/>
        <c:crossAx val="133408256"/>
        <c:crosses val="autoZero"/>
        <c:crossBetween val="between"/>
      </c:valAx>
      <c:spPr>
        <a:solidFill>
          <a:srgbClr val="FFFF00"/>
        </a:solidFill>
      </c:spPr>
    </c:plotArea>
    <c:legend>
      <c:legendPos val="r"/>
      <c:layout/>
    </c:legend>
    <c:plotVisOnly val="1"/>
  </c:chart>
  <c:spPr>
    <a:solidFill>
      <a:srgbClr val="FFFF00"/>
    </a:solidFill>
  </c:spPr>
  <c:txPr>
    <a:bodyPr/>
    <a:lstStyle/>
    <a:p>
      <a:pPr>
        <a:defRPr>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800"/>
            </a:pPr>
            <a:r>
              <a:rPr lang="en-US" sz="1800"/>
              <a:t>2016</a:t>
            </a:r>
            <a:r>
              <a:rPr lang="ru-RU" sz="1800"/>
              <a:t> год</a:t>
            </a:r>
            <a:endParaRPr lang="en-US" sz="1800"/>
          </a:p>
        </c:rich>
      </c:tx>
      <c:layout/>
    </c:title>
    <c:view3D>
      <c:rotX val="30"/>
      <c:perspective val="30"/>
    </c:view3D>
    <c:plotArea>
      <c:layout>
        <c:manualLayout>
          <c:layoutTarget val="inner"/>
          <c:xMode val="edge"/>
          <c:yMode val="edge"/>
          <c:x val="0.12164891296388504"/>
          <c:y val="0.20575395524787671"/>
          <c:w val="0.48005977452561588"/>
          <c:h val="0.68908099855827265"/>
        </c:manualLayout>
      </c:layout>
      <c:pie3DChart>
        <c:varyColors val="1"/>
        <c:ser>
          <c:idx val="1"/>
          <c:order val="0"/>
          <c:tx>
            <c:strRef>
              <c:f>Диаграммы!$C$179</c:f>
              <c:strCache>
                <c:ptCount val="1"/>
                <c:pt idx="0">
                  <c:v>2016</c:v>
                </c:pt>
              </c:strCache>
            </c:strRef>
          </c:tx>
          <c:explosion val="25"/>
          <c:dLbls>
            <c:txPr>
              <a:bodyPr/>
              <a:lstStyle/>
              <a:p>
                <a:pPr>
                  <a:defRPr sz="1000" b="1"/>
                </a:pPr>
                <a:endParaRPr lang="ru-RU"/>
              </a:p>
            </c:txPr>
            <c:dLblPos val="outEnd"/>
            <c:showVal val="1"/>
            <c:showLeaderLines val="1"/>
          </c:dLbls>
          <c:cat>
            <c:strRef>
              <c:f>Диаграммы!$A$180:$A$182</c:f>
              <c:strCache>
                <c:ptCount val="3"/>
                <c:pt idx="0">
                  <c:v>Жилищно-коммунальное хозяйство</c:v>
                </c:pt>
                <c:pt idx="1">
                  <c:v>Торговля, производство хлеба и общественное питание</c:v>
                </c:pt>
                <c:pt idx="2">
                  <c:v>Сельское хозяйство</c:v>
                </c:pt>
              </c:strCache>
            </c:strRef>
          </c:cat>
          <c:val>
            <c:numRef>
              <c:f>Диаграммы!$C$180:$C$182</c:f>
              <c:numCache>
                <c:formatCode>General</c:formatCode>
                <c:ptCount val="3"/>
                <c:pt idx="0">
                  <c:v>87.1</c:v>
                </c:pt>
                <c:pt idx="1">
                  <c:v>12.5</c:v>
                </c:pt>
                <c:pt idx="2">
                  <c:v>0.4</c:v>
                </c:pt>
              </c:numCache>
            </c:numRef>
          </c:val>
        </c:ser>
        <c:dLbls>
          <c:showVal val="1"/>
        </c:dLbls>
      </c:pie3DChart>
    </c:plotArea>
    <c:legend>
      <c:legendPos val="r"/>
      <c:layout>
        <c:manualLayout>
          <c:xMode val="edge"/>
          <c:yMode val="edge"/>
          <c:x val="0.68428325027213588"/>
          <c:y val="0.17036394602811233"/>
          <c:w val="0.2922721396191143"/>
          <c:h val="0.76478662858778745"/>
        </c:manualLayout>
      </c:layout>
      <c:txPr>
        <a:bodyPr/>
        <a:lstStyle/>
        <a:p>
          <a:pPr>
            <a:defRPr sz="900"/>
          </a:pPr>
          <a:endParaRPr lang="ru-RU"/>
        </a:p>
      </c:txPr>
    </c:legend>
    <c:plotVisOnly val="1"/>
  </c:chart>
  <c:spPr>
    <a:solidFill>
      <a:srgbClr val="FFFF00"/>
    </a:solidFill>
  </c:spPr>
  <c:txPr>
    <a:bodyPr/>
    <a:lstStyle/>
    <a:p>
      <a:pPr algn="just">
        <a:defRPr sz="900">
          <a:latin typeface="Times New Roman" pitchFamily="18" charset="0"/>
          <a:cs typeface="Times New Roman" pitchFamily="18" charset="0"/>
        </a:defRPr>
      </a:pPr>
      <a:endParaRPr lang="ru-RU"/>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600"/>
            </a:pPr>
            <a:r>
              <a:rPr lang="ru-RU" sz="1600"/>
              <a:t>Прибыль (убыток)  до налогообложения, тыс. руб.</a:t>
            </a:r>
          </a:p>
        </c:rich>
      </c:tx>
      <c:layout/>
    </c:title>
    <c:plotArea>
      <c:layout>
        <c:manualLayout>
          <c:layoutTarget val="inner"/>
          <c:xMode val="edge"/>
          <c:yMode val="edge"/>
          <c:x val="0.10068768707299346"/>
          <c:y val="0.17143659507220593"/>
          <c:w val="0.87544283268024192"/>
          <c:h val="0.77621722009228233"/>
        </c:manualLayout>
      </c:layout>
      <c:lineChart>
        <c:grouping val="standard"/>
        <c:ser>
          <c:idx val="0"/>
          <c:order val="0"/>
          <c:tx>
            <c:strRef>
              <c:f>Диаграммы!$F$100</c:f>
              <c:strCache>
                <c:ptCount val="1"/>
                <c:pt idx="0">
                  <c:v>Прибыль (убыток)  до налогообложения</c:v>
                </c:pt>
              </c:strCache>
            </c:strRef>
          </c:tx>
          <c:dLbls>
            <c:txPr>
              <a:bodyPr/>
              <a:lstStyle/>
              <a:p>
                <a:pPr>
                  <a:defRPr sz="1000" b="1"/>
                </a:pPr>
                <a:endParaRPr lang="ru-RU"/>
              </a:p>
            </c:txPr>
            <c:dLblPos val="t"/>
            <c:showVal val="1"/>
          </c:dLbls>
          <c:cat>
            <c:strRef>
              <c:f>Диаграммы!$G$99:$H$99</c:f>
              <c:strCache>
                <c:ptCount val="2"/>
                <c:pt idx="0">
                  <c:v>2015 год</c:v>
                </c:pt>
                <c:pt idx="1">
                  <c:v>2016 год</c:v>
                </c:pt>
              </c:strCache>
            </c:strRef>
          </c:cat>
          <c:val>
            <c:numRef>
              <c:f>Диаграммы!$G$100:$H$100</c:f>
              <c:numCache>
                <c:formatCode>#,##0</c:formatCode>
                <c:ptCount val="2"/>
                <c:pt idx="0">
                  <c:v>-77057</c:v>
                </c:pt>
                <c:pt idx="1">
                  <c:v>-119985</c:v>
                </c:pt>
              </c:numCache>
            </c:numRef>
          </c:val>
        </c:ser>
        <c:dLbls>
          <c:showVal val="1"/>
        </c:dLbls>
        <c:marker val="1"/>
        <c:axId val="133454848"/>
        <c:axId val="133456640"/>
      </c:lineChart>
      <c:catAx>
        <c:axId val="133454848"/>
        <c:scaling>
          <c:orientation val="minMax"/>
        </c:scaling>
        <c:axPos val="b"/>
        <c:tickLblPos val="nextTo"/>
        <c:txPr>
          <a:bodyPr/>
          <a:lstStyle/>
          <a:p>
            <a:pPr>
              <a:defRPr sz="1400" b="1"/>
            </a:pPr>
            <a:endParaRPr lang="ru-RU"/>
          </a:p>
        </c:txPr>
        <c:crossAx val="133456640"/>
        <c:crosses val="autoZero"/>
        <c:auto val="1"/>
        <c:lblAlgn val="ctr"/>
        <c:lblOffset val="100"/>
      </c:catAx>
      <c:valAx>
        <c:axId val="133456640"/>
        <c:scaling>
          <c:orientation val="minMax"/>
        </c:scaling>
        <c:axPos val="l"/>
        <c:majorGridlines/>
        <c:numFmt formatCode="#,##0" sourceLinked="1"/>
        <c:tickLblPos val="nextTo"/>
        <c:txPr>
          <a:bodyPr/>
          <a:lstStyle/>
          <a:p>
            <a:pPr>
              <a:defRPr sz="1000"/>
            </a:pPr>
            <a:endParaRPr lang="ru-RU"/>
          </a:p>
        </c:txPr>
        <c:crossAx val="133454848"/>
        <c:crosses val="autoZero"/>
        <c:crossBetween val="between"/>
      </c:valAx>
      <c:spPr>
        <a:solidFill>
          <a:srgbClr val="FFFF00"/>
        </a:solidFill>
      </c:spPr>
    </c:plotArea>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600"/>
              <a:t>Производительность труда, тыс. руб./чел.  </a:t>
            </a:r>
          </a:p>
        </c:rich>
      </c:tx>
      <c:layout/>
    </c:title>
    <c:plotArea>
      <c:layout/>
      <c:barChart>
        <c:barDir val="col"/>
        <c:grouping val="clustered"/>
        <c:ser>
          <c:idx val="0"/>
          <c:order val="0"/>
          <c:tx>
            <c:strRef>
              <c:f>Диаграммы!$T$81</c:f>
              <c:strCache>
                <c:ptCount val="1"/>
                <c:pt idx="0">
                  <c:v>Производительность труда, тыс. руб./чел.  </c:v>
                </c:pt>
              </c:strCache>
            </c:strRef>
          </c:tx>
          <c:dLbls>
            <c:dLbl>
              <c:idx val="0"/>
              <c:layout>
                <c:manualLayout>
                  <c:x val="2.7777674904358612E-3"/>
                  <c:y val="-2.3148148148148147E-2"/>
                </c:manualLayout>
              </c:layout>
              <c:showVal val="1"/>
            </c:dLbl>
            <c:dLbl>
              <c:idx val="1"/>
              <c:layout>
                <c:manualLayout>
                  <c:x val="8.3333024713075753E-3"/>
                  <c:y val="-3.7037037037037056E-2"/>
                </c:manualLayout>
              </c:layout>
              <c:showVal val="1"/>
            </c:dLbl>
            <c:txPr>
              <a:bodyPr/>
              <a:lstStyle/>
              <a:p>
                <a:pPr>
                  <a:defRPr b="1"/>
                </a:pPr>
                <a:endParaRPr lang="ru-RU"/>
              </a:p>
            </c:txPr>
            <c:showVal val="1"/>
          </c:dLbls>
          <c:cat>
            <c:strRef>
              <c:f>Диаграммы!$U$80:$V$80</c:f>
              <c:strCache>
                <c:ptCount val="2"/>
                <c:pt idx="0">
                  <c:v>2015 год</c:v>
                </c:pt>
                <c:pt idx="1">
                  <c:v>2016 год</c:v>
                </c:pt>
              </c:strCache>
            </c:strRef>
          </c:cat>
          <c:val>
            <c:numRef>
              <c:f>Диаграммы!$U$81:$V$81</c:f>
              <c:numCache>
                <c:formatCode>General</c:formatCode>
                <c:ptCount val="2"/>
                <c:pt idx="0" formatCode="#,##0">
                  <c:v>1164</c:v>
                </c:pt>
                <c:pt idx="1">
                  <c:v>940</c:v>
                </c:pt>
              </c:numCache>
            </c:numRef>
          </c:val>
        </c:ser>
        <c:dLbls>
          <c:showVal val="1"/>
        </c:dLbls>
        <c:axId val="133489024"/>
        <c:axId val="133490560"/>
      </c:barChart>
      <c:catAx>
        <c:axId val="133489024"/>
        <c:scaling>
          <c:orientation val="minMax"/>
        </c:scaling>
        <c:axPos val="b"/>
        <c:tickLblPos val="nextTo"/>
        <c:txPr>
          <a:bodyPr/>
          <a:lstStyle/>
          <a:p>
            <a:pPr>
              <a:defRPr sz="1600" b="1"/>
            </a:pPr>
            <a:endParaRPr lang="ru-RU"/>
          </a:p>
        </c:txPr>
        <c:crossAx val="133490560"/>
        <c:crosses val="autoZero"/>
        <c:auto val="1"/>
        <c:lblAlgn val="ctr"/>
        <c:lblOffset val="100"/>
      </c:catAx>
      <c:valAx>
        <c:axId val="133490560"/>
        <c:scaling>
          <c:orientation val="minMax"/>
        </c:scaling>
        <c:axPos val="l"/>
        <c:majorGridlines/>
        <c:numFmt formatCode="#,##0" sourceLinked="1"/>
        <c:tickLblPos val="nextTo"/>
        <c:crossAx val="133489024"/>
        <c:crosses val="autoZero"/>
        <c:crossBetween val="between"/>
      </c:valAx>
      <c:spPr>
        <a:solidFill>
          <a:srgbClr val="FFFF00"/>
        </a:solidFill>
      </c:spPr>
    </c:plotArea>
    <c:plotVisOnly val="1"/>
  </c:chart>
  <c:spPr>
    <a:solidFill>
      <a:srgbClr val="FFFF00"/>
    </a:solidFill>
  </c:spPr>
  <c:txPr>
    <a:bodyPr/>
    <a:lstStyle/>
    <a:p>
      <a:pPr>
        <a:defRPr sz="1000">
          <a:latin typeface="Times New Roman" pitchFamily="18" charset="0"/>
          <a:cs typeface="Times New Roman" pitchFamily="18" charset="0"/>
        </a:defRPr>
      </a:pPr>
      <a:endParaRPr lang="ru-RU"/>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a:pPr>
            <a:r>
              <a:rPr lang="en-US"/>
              <a:t>2015</a:t>
            </a:r>
            <a:r>
              <a:rPr lang="ru-RU"/>
              <a:t> год</a:t>
            </a:r>
            <a:endParaRPr lang="en-US"/>
          </a:p>
        </c:rich>
      </c:tx>
      <c:layout/>
    </c:title>
    <c:plotArea>
      <c:layout/>
      <c:pieChart>
        <c:varyColors val="1"/>
        <c:ser>
          <c:idx val="0"/>
          <c:order val="0"/>
          <c:tx>
            <c:strRef>
              <c:f>Диаграммы!$W$101</c:f>
              <c:strCache>
                <c:ptCount val="1"/>
                <c:pt idx="0">
                  <c:v>2015</c:v>
                </c:pt>
              </c:strCache>
            </c:strRef>
          </c:tx>
          <c:dLbls>
            <c:dLbl>
              <c:idx val="0"/>
              <c:layout>
                <c:manualLayout>
                  <c:x val="-6.9444444444444503E-2"/>
                  <c:y val="-3.2407407407407565E-2"/>
                </c:manualLayout>
              </c:layout>
              <c:tx>
                <c:rich>
                  <a:bodyPr/>
                  <a:lstStyle/>
                  <a:p>
                    <a:r>
                      <a:rPr lang="en-US"/>
                      <a:t>20</a:t>
                    </a:r>
                    <a:r>
                      <a:rPr lang="ru-RU"/>
                      <a:t> </a:t>
                    </a:r>
                    <a:r>
                      <a:rPr lang="en-US"/>
                      <a:t>539</a:t>
                    </a:r>
                  </a:p>
                </c:rich>
              </c:tx>
              <c:dLblPos val="bestFit"/>
              <c:showVal val="1"/>
            </c:dLbl>
            <c:dLbl>
              <c:idx val="1"/>
              <c:layout>
                <c:manualLayout>
                  <c:x val="6.3888888888888842E-2"/>
                  <c:y val="-4.6296296296296476E-3"/>
                </c:manualLayout>
              </c:layout>
              <c:tx>
                <c:rich>
                  <a:bodyPr/>
                  <a:lstStyle/>
                  <a:p>
                    <a:r>
                      <a:rPr lang="en-US"/>
                      <a:t>10</a:t>
                    </a:r>
                    <a:r>
                      <a:rPr lang="ru-RU"/>
                      <a:t> </a:t>
                    </a:r>
                    <a:r>
                      <a:rPr lang="en-US"/>
                      <a:t>938</a:t>
                    </a:r>
                  </a:p>
                </c:rich>
              </c:tx>
              <c:dLblPos val="bestFit"/>
              <c:showVal val="1"/>
            </c:dLbl>
            <c:dLbl>
              <c:idx val="2"/>
              <c:layout>
                <c:manualLayout>
                  <c:x val="-4.9732540745439924E-2"/>
                  <c:y val="4.4507905164353897E-17"/>
                </c:manualLayout>
              </c:layout>
              <c:tx>
                <c:rich>
                  <a:bodyPr/>
                  <a:lstStyle/>
                  <a:p>
                    <a:r>
                      <a:rPr lang="en-US"/>
                      <a:t>298</a:t>
                    </a:r>
                    <a:r>
                      <a:rPr lang="ru-RU"/>
                      <a:t> </a:t>
                    </a:r>
                    <a:r>
                      <a:rPr lang="en-US"/>
                      <a:t>158</a:t>
                    </a:r>
                  </a:p>
                </c:rich>
              </c:tx>
              <c:dLblPos val="bestFit"/>
              <c:showVal val="1"/>
            </c:dLbl>
            <c:dLbl>
              <c:idx val="3"/>
              <c:layout/>
              <c:tx>
                <c:rich>
                  <a:bodyPr/>
                  <a:lstStyle/>
                  <a:p>
                    <a:r>
                      <a:rPr lang="en-US"/>
                      <a:t>782</a:t>
                    </a:r>
                    <a:r>
                      <a:rPr lang="ru-RU"/>
                      <a:t> </a:t>
                    </a:r>
                    <a:r>
                      <a:rPr lang="en-US"/>
                      <a:t>804</a:t>
                    </a:r>
                  </a:p>
                </c:rich>
              </c:tx>
              <c:dLblPos val="outEnd"/>
              <c:showVal val="1"/>
            </c:dLbl>
            <c:txPr>
              <a:bodyPr/>
              <a:lstStyle/>
              <a:p>
                <a:pPr>
                  <a:defRPr b="1"/>
                </a:pPr>
                <a:endParaRPr lang="ru-RU"/>
              </a:p>
            </c:txPr>
            <c:dLblPos val="outEnd"/>
            <c:showVal val="1"/>
            <c:showLeaderLines val="1"/>
          </c:dLbls>
          <c:cat>
            <c:strRef>
              <c:f>Диаграммы!$V$102:$V$105</c:f>
              <c:strCache>
                <c:ptCount val="4"/>
                <c:pt idx="0">
                  <c:v>А1 (наиболее ликвидные активы)</c:v>
                </c:pt>
                <c:pt idx="1">
                  <c:v>А2 (быстро реализуемые активы)</c:v>
                </c:pt>
                <c:pt idx="2">
                  <c:v>А3 (Медленно реализуемые активы)</c:v>
                </c:pt>
                <c:pt idx="3">
                  <c:v>А4 (Труднореализуемые активы)</c:v>
                </c:pt>
              </c:strCache>
            </c:strRef>
          </c:cat>
          <c:val>
            <c:numRef>
              <c:f>Диаграммы!$W$102:$W$105</c:f>
              <c:numCache>
                <c:formatCode>General</c:formatCode>
                <c:ptCount val="4"/>
                <c:pt idx="0">
                  <c:v>20539</c:v>
                </c:pt>
                <c:pt idx="1">
                  <c:v>10938</c:v>
                </c:pt>
                <c:pt idx="2">
                  <c:v>298158</c:v>
                </c:pt>
                <c:pt idx="3">
                  <c:v>782804</c:v>
                </c:pt>
              </c:numCache>
            </c:numRef>
          </c:val>
        </c:ser>
        <c:dLbls>
          <c:showVal val="1"/>
        </c:dLbls>
        <c:firstSliceAng val="0"/>
      </c:pieChart>
    </c:plotArea>
    <c:legend>
      <c:legendPos val="r"/>
      <c:layout/>
    </c:legend>
    <c:plotVisOnly val="1"/>
  </c:chart>
  <c:spPr>
    <a:solidFill>
      <a:srgbClr val="FFFF00"/>
    </a:solidFill>
  </c:spPr>
  <c:txPr>
    <a:bodyPr/>
    <a:lstStyle/>
    <a:p>
      <a:pPr>
        <a:defRPr>
          <a:latin typeface="Times New Roman" pitchFamily="18" charset="0"/>
          <a:cs typeface="Times New Roman" pitchFamily="18" charset="0"/>
        </a:defRPr>
      </a:pPr>
      <a:endParaRPr lang="ru-RU"/>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a:pPr>
            <a:r>
              <a:rPr lang="en-US"/>
              <a:t>2016</a:t>
            </a:r>
            <a:r>
              <a:rPr lang="ru-RU"/>
              <a:t> год</a:t>
            </a:r>
            <a:endParaRPr lang="en-US"/>
          </a:p>
        </c:rich>
      </c:tx>
      <c:layout/>
    </c:title>
    <c:plotArea>
      <c:layout/>
      <c:pieChart>
        <c:varyColors val="1"/>
        <c:ser>
          <c:idx val="0"/>
          <c:order val="0"/>
          <c:tx>
            <c:strRef>
              <c:f>Диаграммы!$U$101</c:f>
              <c:strCache>
                <c:ptCount val="1"/>
                <c:pt idx="0">
                  <c:v>2016</c:v>
                </c:pt>
              </c:strCache>
            </c:strRef>
          </c:tx>
          <c:dLbls>
            <c:dLbl>
              <c:idx val="0"/>
              <c:layout>
                <c:manualLayout>
                  <c:x val="-0.10698916659470833"/>
                  <c:y val="-4.7115702810470304E-2"/>
                </c:manualLayout>
              </c:layout>
              <c:dLblPos val="bestFit"/>
              <c:showVal val="1"/>
            </c:dLbl>
            <c:dLbl>
              <c:idx val="1"/>
              <c:layout>
                <c:manualLayout>
                  <c:x val="0.10316812493061242"/>
                  <c:y val="-2.3557851405235111E-2"/>
                </c:manualLayout>
              </c:layout>
              <c:dLblPos val="bestFit"/>
              <c:showVal val="1"/>
            </c:dLbl>
            <c:dLbl>
              <c:idx val="2"/>
              <c:layout>
                <c:manualLayout>
                  <c:x val="-5.3876919140893334E-2"/>
                  <c:y val="0"/>
                </c:manualLayout>
              </c:layout>
              <c:tx>
                <c:rich>
                  <a:bodyPr/>
                  <a:lstStyle/>
                  <a:p>
                    <a:r>
                      <a:rPr lang="en-US"/>
                      <a:t>265</a:t>
                    </a:r>
                    <a:r>
                      <a:rPr lang="ru-RU"/>
                      <a:t> </a:t>
                    </a:r>
                    <a:r>
                      <a:rPr lang="en-US"/>
                      <a:t> 040</a:t>
                    </a:r>
                  </a:p>
                </c:rich>
              </c:tx>
              <c:dLblPos val="bestFit"/>
              <c:showVal val="1"/>
            </c:dLbl>
            <c:txPr>
              <a:bodyPr/>
              <a:lstStyle/>
              <a:p>
                <a:pPr>
                  <a:defRPr b="1"/>
                </a:pPr>
                <a:endParaRPr lang="ru-RU"/>
              </a:p>
            </c:txPr>
            <c:dLblPos val="outEnd"/>
            <c:showVal val="1"/>
            <c:showLeaderLines val="1"/>
          </c:dLbls>
          <c:cat>
            <c:strRef>
              <c:f>Диаграммы!$T$102:$T$105</c:f>
              <c:strCache>
                <c:ptCount val="4"/>
                <c:pt idx="0">
                  <c:v>А1 (наиболее ликвидные активы)</c:v>
                </c:pt>
                <c:pt idx="1">
                  <c:v>А2 (быстро реализуемые активы)</c:v>
                </c:pt>
                <c:pt idx="2">
                  <c:v>А3 (Медленно реализуемые активы)</c:v>
                </c:pt>
                <c:pt idx="3">
                  <c:v>А4 (Труднореализуемые активы)</c:v>
                </c:pt>
              </c:strCache>
            </c:strRef>
          </c:cat>
          <c:val>
            <c:numRef>
              <c:f>Диаграммы!$U$102:$U$105</c:f>
              <c:numCache>
                <c:formatCode>#,##0</c:formatCode>
                <c:ptCount val="4"/>
                <c:pt idx="0">
                  <c:v>38565</c:v>
                </c:pt>
                <c:pt idx="1">
                  <c:v>11809</c:v>
                </c:pt>
                <c:pt idx="2">
                  <c:v>265040</c:v>
                </c:pt>
                <c:pt idx="3">
                  <c:v>737980</c:v>
                </c:pt>
              </c:numCache>
            </c:numRef>
          </c:val>
        </c:ser>
        <c:dLbls>
          <c:showVal val="1"/>
        </c:dLbls>
        <c:firstSliceAng val="0"/>
      </c:pieChart>
    </c:plotArea>
    <c:legend>
      <c:legendPos val="r"/>
      <c:layout/>
    </c:legend>
    <c:plotVisOnly val="1"/>
  </c:chart>
  <c:spPr>
    <a:solidFill>
      <a:srgbClr val="FFFF00"/>
    </a:solidFill>
  </c:spPr>
  <c:txPr>
    <a:bodyPr/>
    <a:lstStyle/>
    <a:p>
      <a:pPr>
        <a:defRPr>
          <a:latin typeface="Times New Roman" pitchFamily="18" charset="0"/>
          <a:cs typeface="Times New Roman" pitchFamily="18" charset="0"/>
        </a:defRPr>
      </a:pPr>
      <a:endParaRPr lang="ru-RU"/>
    </a:p>
  </c:tx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Диаграммы!$U$143</c:f>
              <c:strCache>
                <c:ptCount val="1"/>
                <c:pt idx="0">
                  <c:v>2015 год</c:v>
                </c:pt>
              </c:strCache>
            </c:strRef>
          </c:tx>
          <c:dLbls>
            <c:txPr>
              <a:bodyPr/>
              <a:lstStyle/>
              <a:p>
                <a:pPr>
                  <a:defRPr b="1"/>
                </a:pPr>
                <a:endParaRPr lang="ru-RU"/>
              </a:p>
            </c:txPr>
            <c:showVal val="1"/>
          </c:dLbls>
          <c:cat>
            <c:strRef>
              <c:f>Диаграммы!$T$144:$T$147</c:f>
              <c:strCache>
                <c:ptCount val="4"/>
                <c:pt idx="0">
                  <c:v>Рентабельность продаж</c:v>
                </c:pt>
                <c:pt idx="1">
                  <c:v>Рентабельность основной деятельности</c:v>
                </c:pt>
                <c:pt idx="2">
                  <c:v>Рентабельность всего капитала предприятия</c:v>
                </c:pt>
                <c:pt idx="3">
                  <c:v>Рентабельность внеоборотных активов</c:v>
                </c:pt>
              </c:strCache>
            </c:strRef>
          </c:cat>
          <c:val>
            <c:numRef>
              <c:f>Диаграммы!$U$144:$U$147</c:f>
              <c:numCache>
                <c:formatCode>0.00%</c:formatCode>
                <c:ptCount val="4"/>
                <c:pt idx="0">
                  <c:v>0.51700000000000002</c:v>
                </c:pt>
                <c:pt idx="1">
                  <c:v>0.42200000000000032</c:v>
                </c:pt>
                <c:pt idx="2">
                  <c:v>0.26300000000000001</c:v>
                </c:pt>
                <c:pt idx="3">
                  <c:v>0.42500000000000032</c:v>
                </c:pt>
              </c:numCache>
            </c:numRef>
          </c:val>
        </c:ser>
        <c:ser>
          <c:idx val="1"/>
          <c:order val="1"/>
          <c:tx>
            <c:strRef>
              <c:f>Диаграммы!$V$143</c:f>
              <c:strCache>
                <c:ptCount val="1"/>
                <c:pt idx="0">
                  <c:v>2016 год</c:v>
                </c:pt>
              </c:strCache>
            </c:strRef>
          </c:tx>
          <c:dLbls>
            <c:txPr>
              <a:bodyPr/>
              <a:lstStyle/>
              <a:p>
                <a:pPr>
                  <a:defRPr b="1"/>
                </a:pPr>
                <a:endParaRPr lang="ru-RU"/>
              </a:p>
            </c:txPr>
            <c:showVal val="1"/>
          </c:dLbls>
          <c:cat>
            <c:strRef>
              <c:f>Диаграммы!$T$144:$T$147</c:f>
              <c:strCache>
                <c:ptCount val="4"/>
                <c:pt idx="0">
                  <c:v>Рентабельность продаж</c:v>
                </c:pt>
                <c:pt idx="1">
                  <c:v>Рентабельность основной деятельности</c:v>
                </c:pt>
                <c:pt idx="2">
                  <c:v>Рентабельность всего капитала предприятия</c:v>
                </c:pt>
                <c:pt idx="3">
                  <c:v>Рентабельность внеоборотных активов</c:v>
                </c:pt>
              </c:strCache>
            </c:strRef>
          </c:cat>
          <c:val>
            <c:numRef>
              <c:f>Диаграммы!$V$144:$V$147</c:f>
              <c:numCache>
                <c:formatCode>0.00%</c:formatCode>
                <c:ptCount val="4"/>
                <c:pt idx="0">
                  <c:v>0.60700000000000065</c:v>
                </c:pt>
                <c:pt idx="1">
                  <c:v>0.46900000000000008</c:v>
                </c:pt>
                <c:pt idx="2">
                  <c:v>0.29600000000000032</c:v>
                </c:pt>
                <c:pt idx="3">
                  <c:v>0.46100000000000002</c:v>
                </c:pt>
              </c:numCache>
            </c:numRef>
          </c:val>
        </c:ser>
        <c:dLbls>
          <c:showVal val="1"/>
        </c:dLbls>
        <c:shape val="box"/>
        <c:axId val="134656000"/>
        <c:axId val="134657536"/>
        <c:axId val="0"/>
      </c:bar3DChart>
      <c:catAx>
        <c:axId val="134656000"/>
        <c:scaling>
          <c:orientation val="minMax"/>
        </c:scaling>
        <c:axPos val="b"/>
        <c:tickLblPos val="nextTo"/>
        <c:crossAx val="134657536"/>
        <c:crosses val="autoZero"/>
        <c:auto val="1"/>
        <c:lblAlgn val="ctr"/>
        <c:lblOffset val="100"/>
      </c:catAx>
      <c:valAx>
        <c:axId val="134657536"/>
        <c:scaling>
          <c:orientation val="minMax"/>
        </c:scaling>
        <c:axPos val="l"/>
        <c:majorGridlines/>
        <c:numFmt formatCode="0.00%" sourceLinked="1"/>
        <c:tickLblPos val="nextTo"/>
        <c:crossAx val="134656000"/>
        <c:crosses val="autoZero"/>
        <c:crossBetween val="between"/>
      </c:valAx>
      <c:dTable>
        <c:showHorzBorder val="1"/>
        <c:showVertBorder val="1"/>
        <c:showOutline val="1"/>
        <c:showKeys val="1"/>
        <c:txPr>
          <a:bodyPr/>
          <a:lstStyle/>
          <a:p>
            <a:pPr rtl="0">
              <a:defRPr sz="900" b="1"/>
            </a:pPr>
            <a:endParaRPr lang="ru-RU"/>
          </a:p>
        </c:txPr>
      </c:dTable>
      <c:spPr>
        <a:solidFill>
          <a:srgbClr val="FFFF00"/>
        </a:solidFill>
      </c:spPr>
    </c:plotArea>
    <c:plotVisOnly val="1"/>
  </c:chart>
  <c:spPr>
    <a:solidFill>
      <a:srgbClr val="FFFF00"/>
    </a:solidFill>
  </c:spPr>
  <c:txPr>
    <a:bodyPr/>
    <a:lstStyle/>
    <a:p>
      <a:pPr>
        <a:defRPr sz="1000">
          <a:latin typeface="Times New Roman" pitchFamily="18" charset="0"/>
          <a:cs typeface="Times New Roman" pitchFamily="18" charset="0"/>
        </a:defRPr>
      </a:pPr>
      <a:endParaRPr lang="ru-RU"/>
    </a:p>
  </c:tx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2015 год</a:t>
            </a:r>
          </a:p>
        </c:rich>
      </c:tx>
      <c:layout/>
    </c:title>
    <c:view3D>
      <c:rotX val="30"/>
      <c:perspective val="30"/>
    </c:view3D>
    <c:plotArea>
      <c:layout/>
      <c:pie3DChart>
        <c:varyColors val="1"/>
        <c:ser>
          <c:idx val="0"/>
          <c:order val="0"/>
          <c:tx>
            <c:strRef>
              <c:f>Диаграммы!$B$165</c:f>
              <c:strCache>
                <c:ptCount val="1"/>
                <c:pt idx="0">
                  <c:v>2015</c:v>
                </c:pt>
              </c:strCache>
            </c:strRef>
          </c:tx>
          <c:explosion val="25"/>
          <c:dLbls>
            <c:dLbl>
              <c:idx val="0"/>
              <c:layout>
                <c:manualLayout>
                  <c:x val="-7.5000000000000039E-2"/>
                  <c:y val="-3.831417624521076E-2"/>
                </c:manualLayout>
              </c:layout>
              <c:tx>
                <c:rich>
                  <a:bodyPr/>
                  <a:lstStyle/>
                  <a:p>
                    <a:r>
                      <a:rPr lang="en-US"/>
                      <a:t>18</a:t>
                    </a:r>
                    <a:r>
                      <a:rPr lang="ru-RU"/>
                      <a:t> </a:t>
                    </a:r>
                    <a:r>
                      <a:rPr lang="en-US"/>
                      <a:t>159</a:t>
                    </a:r>
                  </a:p>
                </c:rich>
              </c:tx>
              <c:dLblPos val="bestFit"/>
              <c:showVal val="1"/>
            </c:dLbl>
            <c:dLbl>
              <c:idx val="1"/>
              <c:layout>
                <c:manualLayout>
                  <c:x val="5.8333333333333584E-2"/>
                  <c:y val="-2.2988505747126482E-2"/>
                </c:manualLayout>
              </c:layout>
              <c:tx>
                <c:rich>
                  <a:bodyPr/>
                  <a:lstStyle/>
                  <a:p>
                    <a:r>
                      <a:rPr lang="en-US"/>
                      <a:t>10</a:t>
                    </a:r>
                    <a:r>
                      <a:rPr lang="ru-RU"/>
                      <a:t> </a:t>
                    </a:r>
                    <a:r>
                      <a:rPr lang="en-US"/>
                      <a:t>921</a:t>
                    </a:r>
                  </a:p>
                </c:rich>
              </c:tx>
              <c:dLblPos val="bestFit"/>
              <c:showVal val="1"/>
            </c:dLbl>
            <c:dLbl>
              <c:idx val="2"/>
              <c:layout/>
              <c:tx>
                <c:rich>
                  <a:bodyPr/>
                  <a:lstStyle/>
                  <a:p>
                    <a:r>
                      <a:rPr lang="en-US"/>
                      <a:t>211</a:t>
                    </a:r>
                    <a:r>
                      <a:rPr lang="ru-RU"/>
                      <a:t> </a:t>
                    </a:r>
                    <a:r>
                      <a:rPr lang="en-US"/>
                      <a:t>223</a:t>
                    </a:r>
                  </a:p>
                </c:rich>
              </c:tx>
              <c:dLblPos val="outEnd"/>
              <c:showVal val="1"/>
            </c:dLbl>
            <c:dLbl>
              <c:idx val="3"/>
              <c:layout/>
              <c:tx>
                <c:rich>
                  <a:bodyPr/>
                  <a:lstStyle/>
                  <a:p>
                    <a:r>
                      <a:rPr lang="en-US"/>
                      <a:t>629</a:t>
                    </a:r>
                    <a:r>
                      <a:rPr lang="ru-RU"/>
                      <a:t> </a:t>
                    </a:r>
                    <a:r>
                      <a:rPr lang="en-US"/>
                      <a:t>628</a:t>
                    </a:r>
                  </a:p>
                </c:rich>
              </c:tx>
              <c:dLblPos val="outEnd"/>
              <c:showVal val="1"/>
            </c:dLbl>
            <c:txPr>
              <a:bodyPr/>
              <a:lstStyle/>
              <a:p>
                <a:pPr>
                  <a:defRPr b="1"/>
                </a:pPr>
                <a:endParaRPr lang="ru-RU"/>
              </a:p>
            </c:txPr>
            <c:dLblPos val="outEnd"/>
            <c:showVal val="1"/>
            <c:showLeaderLines val="1"/>
          </c:dLbls>
          <c:cat>
            <c:strRef>
              <c:f>Диаграммы!$A$166:$A$169</c:f>
              <c:strCache>
                <c:ptCount val="4"/>
                <c:pt idx="0">
                  <c:v>А1 (наиболее ликвидные активы)</c:v>
                </c:pt>
                <c:pt idx="1">
                  <c:v>А2 (быстро реализуемые активы)</c:v>
                </c:pt>
                <c:pt idx="2">
                  <c:v>А3 (Медленно реализуемые активы)</c:v>
                </c:pt>
                <c:pt idx="3">
                  <c:v>А4 (Труднореализуемые активы)</c:v>
                </c:pt>
              </c:strCache>
            </c:strRef>
          </c:cat>
          <c:val>
            <c:numRef>
              <c:f>Диаграммы!$B$166:$B$169</c:f>
              <c:numCache>
                <c:formatCode>General</c:formatCode>
                <c:ptCount val="4"/>
                <c:pt idx="0">
                  <c:v>18159</c:v>
                </c:pt>
                <c:pt idx="1">
                  <c:v>10921</c:v>
                </c:pt>
                <c:pt idx="2">
                  <c:v>211223</c:v>
                </c:pt>
                <c:pt idx="3">
                  <c:v>629628</c:v>
                </c:pt>
              </c:numCache>
            </c:numRef>
          </c:val>
        </c:ser>
        <c:dLbls>
          <c:showVal val="1"/>
        </c:dLbls>
      </c:pie3DChart>
    </c:plotArea>
    <c:legend>
      <c:legendPos val="r"/>
      <c:layout/>
    </c:legend>
    <c:plotVisOnly val="1"/>
  </c:chart>
  <c:spPr>
    <a:solidFill>
      <a:srgbClr val="FFFF00"/>
    </a:solidFill>
  </c:spPr>
  <c:txPr>
    <a:bodyPr/>
    <a:lstStyle/>
    <a:p>
      <a:pPr>
        <a:defRPr>
          <a:latin typeface="Times New Roman" pitchFamily="18" charset="0"/>
          <a:cs typeface="Times New Roman" pitchFamily="18" charset="0"/>
        </a:defRPr>
      </a:pPr>
      <a:endParaRPr lang="ru-RU"/>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en-US"/>
              <a:t>2016</a:t>
            </a:r>
            <a:r>
              <a:rPr lang="ru-RU"/>
              <a:t> год</a:t>
            </a:r>
            <a:endParaRPr lang="en-US"/>
          </a:p>
        </c:rich>
      </c:tx>
      <c:layout/>
    </c:title>
    <c:view3D>
      <c:rotX val="30"/>
      <c:perspective val="30"/>
    </c:view3D>
    <c:plotArea>
      <c:layout/>
      <c:pie3DChart>
        <c:varyColors val="1"/>
        <c:ser>
          <c:idx val="0"/>
          <c:order val="0"/>
          <c:tx>
            <c:strRef>
              <c:f>Диаграммы!$E$165</c:f>
              <c:strCache>
                <c:ptCount val="1"/>
                <c:pt idx="0">
                  <c:v>2016</c:v>
                </c:pt>
              </c:strCache>
            </c:strRef>
          </c:tx>
          <c:explosion val="25"/>
          <c:dLbls>
            <c:dLbl>
              <c:idx val="0"/>
              <c:layout>
                <c:manualLayout>
                  <c:x val="-0.14338173775462026"/>
                  <c:y val="-8.2665105042289536E-2"/>
                </c:manualLayout>
              </c:layout>
              <c:dLblPos val="bestFit"/>
              <c:showVal val="1"/>
            </c:dLbl>
            <c:dLbl>
              <c:idx val="1"/>
              <c:layout>
                <c:manualLayout>
                  <c:x val="0.05"/>
                  <c:y val="-6.9444444444444434E-2"/>
                </c:manualLayout>
              </c:layout>
              <c:dLblPos val="bestFit"/>
              <c:showVal val="1"/>
            </c:dLbl>
            <c:dLbl>
              <c:idx val="2"/>
              <c:layout>
                <c:manualLayout>
                  <c:x val="-1.5780448810874842E-2"/>
                  <c:y val="0.26345928611868635"/>
                </c:manualLayout>
              </c:layout>
              <c:dLblPos val="bestFit"/>
              <c:showVal val="1"/>
            </c:dLbl>
            <c:dLbl>
              <c:idx val="3"/>
              <c:layout>
                <c:manualLayout>
                  <c:x val="3.1560897621749691E-2"/>
                  <c:y val="9.8797232294507528E-2"/>
                </c:manualLayout>
              </c:layout>
              <c:dLblPos val="bestFit"/>
              <c:showVal val="1"/>
            </c:dLbl>
            <c:txPr>
              <a:bodyPr/>
              <a:lstStyle/>
              <a:p>
                <a:pPr>
                  <a:defRPr b="1"/>
                </a:pPr>
                <a:endParaRPr lang="ru-RU"/>
              </a:p>
            </c:txPr>
            <c:dLblPos val="outEnd"/>
            <c:showVal val="1"/>
            <c:showLeaderLines val="1"/>
          </c:dLbls>
          <c:cat>
            <c:strRef>
              <c:f>Диаграммы!$D$166:$D$169</c:f>
              <c:strCache>
                <c:ptCount val="4"/>
                <c:pt idx="0">
                  <c:v>А1 (наиболее ликвидные активы)</c:v>
                </c:pt>
                <c:pt idx="1">
                  <c:v>А2 (быстро реализуемые активы)</c:v>
                </c:pt>
                <c:pt idx="2">
                  <c:v>А3 (Медленно реализуемые активы)</c:v>
                </c:pt>
                <c:pt idx="3">
                  <c:v>А4 (Труднореализуемые активы)</c:v>
                </c:pt>
              </c:strCache>
            </c:strRef>
          </c:cat>
          <c:val>
            <c:numRef>
              <c:f>Диаграммы!$E$166:$E$169</c:f>
              <c:numCache>
                <c:formatCode>#,##0</c:formatCode>
                <c:ptCount val="4"/>
                <c:pt idx="0">
                  <c:v>36733</c:v>
                </c:pt>
                <c:pt idx="1">
                  <c:v>10091</c:v>
                </c:pt>
                <c:pt idx="2">
                  <c:v>236842</c:v>
                </c:pt>
                <c:pt idx="3">
                  <c:v>624079</c:v>
                </c:pt>
              </c:numCache>
            </c:numRef>
          </c:val>
        </c:ser>
        <c:dLbls>
          <c:showVal val="1"/>
        </c:dLbls>
      </c:pie3DChart>
    </c:plotArea>
    <c:legend>
      <c:legendPos val="r"/>
      <c:layout>
        <c:manualLayout>
          <c:xMode val="edge"/>
          <c:yMode val="edge"/>
          <c:x val="0.65088635591746058"/>
          <c:y val="0.30785753490965317"/>
          <c:w val="0.34911364408253875"/>
          <c:h val="0.54730036346663258"/>
        </c:manualLayout>
      </c:layout>
    </c:legend>
    <c:plotVisOnly val="1"/>
  </c:chart>
  <c:spPr>
    <a:solidFill>
      <a:srgbClr val="FFFF00"/>
    </a:solidFill>
  </c:spPr>
  <c:txPr>
    <a:bodyPr/>
    <a:lstStyle/>
    <a:p>
      <a:pPr>
        <a:defRPr>
          <a:latin typeface="Times New Roman" pitchFamily="18" charset="0"/>
          <a:cs typeface="Times New Roman" pitchFamily="18" charset="0"/>
        </a:defRPr>
      </a:pPr>
      <a:endParaRPr lang="ru-RU"/>
    </a:p>
  </c:tx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600"/>
            </a:pPr>
            <a:r>
              <a:rPr lang="ru-RU" sz="1600"/>
              <a:t>2015 год</a:t>
            </a:r>
          </a:p>
        </c:rich>
      </c:tx>
      <c:layout/>
    </c:title>
    <c:view3D>
      <c:rotX val="30"/>
      <c:perspective val="30"/>
    </c:view3D>
    <c:plotArea>
      <c:layout/>
      <c:pie3DChart>
        <c:varyColors val="1"/>
        <c:ser>
          <c:idx val="0"/>
          <c:order val="0"/>
          <c:tx>
            <c:strRef>
              <c:f>Диаграммы!$B$165</c:f>
              <c:strCache>
                <c:ptCount val="1"/>
                <c:pt idx="0">
                  <c:v>2015</c:v>
                </c:pt>
              </c:strCache>
            </c:strRef>
          </c:tx>
          <c:explosion val="25"/>
          <c:dLbls>
            <c:dLbl>
              <c:idx val="0"/>
              <c:layout>
                <c:manualLayout>
                  <c:x val="-7.5000000000000039E-2"/>
                  <c:y val="-3.831417624521076E-2"/>
                </c:manualLayout>
              </c:layout>
              <c:tx>
                <c:rich>
                  <a:bodyPr/>
                  <a:lstStyle/>
                  <a:p>
                    <a:r>
                      <a:rPr lang="en-US"/>
                      <a:t>18</a:t>
                    </a:r>
                    <a:r>
                      <a:rPr lang="ru-RU"/>
                      <a:t> </a:t>
                    </a:r>
                    <a:r>
                      <a:rPr lang="en-US"/>
                      <a:t>159</a:t>
                    </a:r>
                  </a:p>
                </c:rich>
              </c:tx>
              <c:dLblPos val="bestFit"/>
              <c:showVal val="1"/>
            </c:dLbl>
            <c:dLbl>
              <c:idx val="1"/>
              <c:layout>
                <c:manualLayout>
                  <c:x val="5.8333333333333584E-2"/>
                  <c:y val="-2.2988505747126482E-2"/>
                </c:manualLayout>
              </c:layout>
              <c:tx>
                <c:rich>
                  <a:bodyPr/>
                  <a:lstStyle/>
                  <a:p>
                    <a:r>
                      <a:rPr lang="en-US"/>
                      <a:t>10</a:t>
                    </a:r>
                    <a:r>
                      <a:rPr lang="ru-RU"/>
                      <a:t> </a:t>
                    </a:r>
                    <a:r>
                      <a:rPr lang="en-US"/>
                      <a:t>921</a:t>
                    </a:r>
                  </a:p>
                </c:rich>
              </c:tx>
              <c:dLblPos val="bestFit"/>
              <c:showVal val="1"/>
            </c:dLbl>
            <c:dLbl>
              <c:idx val="2"/>
              <c:layout/>
              <c:tx>
                <c:rich>
                  <a:bodyPr/>
                  <a:lstStyle/>
                  <a:p>
                    <a:r>
                      <a:rPr lang="en-US"/>
                      <a:t>211</a:t>
                    </a:r>
                    <a:r>
                      <a:rPr lang="ru-RU"/>
                      <a:t> </a:t>
                    </a:r>
                    <a:r>
                      <a:rPr lang="en-US"/>
                      <a:t>223</a:t>
                    </a:r>
                  </a:p>
                </c:rich>
              </c:tx>
              <c:dLblPos val="outEnd"/>
              <c:showVal val="1"/>
            </c:dLbl>
            <c:dLbl>
              <c:idx val="3"/>
              <c:layout>
                <c:manualLayout>
                  <c:x val="9.0327358228094679E-2"/>
                  <c:y val="7.473599656332125E-2"/>
                </c:manualLayout>
              </c:layout>
              <c:tx>
                <c:rich>
                  <a:bodyPr/>
                  <a:lstStyle/>
                  <a:p>
                    <a:r>
                      <a:rPr lang="en-US"/>
                      <a:t>629</a:t>
                    </a:r>
                    <a:r>
                      <a:rPr lang="ru-RU"/>
                      <a:t> </a:t>
                    </a:r>
                    <a:r>
                      <a:rPr lang="en-US"/>
                      <a:t>628</a:t>
                    </a:r>
                  </a:p>
                </c:rich>
              </c:tx>
              <c:dLblPos val="bestFit"/>
              <c:showVal val="1"/>
            </c:dLbl>
            <c:txPr>
              <a:bodyPr/>
              <a:lstStyle/>
              <a:p>
                <a:pPr>
                  <a:defRPr b="1"/>
                </a:pPr>
                <a:endParaRPr lang="ru-RU"/>
              </a:p>
            </c:txPr>
            <c:dLblPos val="outEnd"/>
            <c:showVal val="1"/>
            <c:showLeaderLines val="1"/>
          </c:dLbls>
          <c:cat>
            <c:strRef>
              <c:f>Диаграммы!$A$166:$A$169</c:f>
              <c:strCache>
                <c:ptCount val="4"/>
                <c:pt idx="0">
                  <c:v>А1 (наиболее ликвидные активы)</c:v>
                </c:pt>
                <c:pt idx="1">
                  <c:v>А2 (быстро реализуемые активы)</c:v>
                </c:pt>
                <c:pt idx="2">
                  <c:v>А3 (Медленно реализуемые активы)</c:v>
                </c:pt>
                <c:pt idx="3">
                  <c:v>А4 (Труднореализуемые активы)</c:v>
                </c:pt>
              </c:strCache>
            </c:strRef>
          </c:cat>
          <c:val>
            <c:numRef>
              <c:f>Диаграммы!$B$166:$B$169</c:f>
              <c:numCache>
                <c:formatCode>General</c:formatCode>
                <c:ptCount val="4"/>
                <c:pt idx="0">
                  <c:v>18159</c:v>
                </c:pt>
                <c:pt idx="1">
                  <c:v>10921</c:v>
                </c:pt>
                <c:pt idx="2">
                  <c:v>211223</c:v>
                </c:pt>
                <c:pt idx="3">
                  <c:v>629628</c:v>
                </c:pt>
              </c:numCache>
            </c:numRef>
          </c:val>
        </c:ser>
        <c:dLbls>
          <c:showVal val="1"/>
        </c:dLbls>
      </c:pie3DChart>
    </c:plotArea>
    <c:legend>
      <c:legendPos val="r"/>
      <c:layout>
        <c:manualLayout>
          <c:xMode val="edge"/>
          <c:yMode val="edge"/>
          <c:x val="0.62537926550188405"/>
          <c:y val="0.20101769436637687"/>
          <c:w val="0.34621077505501208"/>
          <c:h val="0.7118997632255003"/>
        </c:manualLayout>
      </c:layout>
      <c:txPr>
        <a:bodyPr/>
        <a:lstStyle/>
        <a:p>
          <a:pPr>
            <a:defRPr sz="800"/>
          </a:pPr>
          <a:endParaRPr lang="ru-RU"/>
        </a:p>
      </c:txPr>
    </c:legend>
    <c:plotVisOnly val="1"/>
  </c:chart>
  <c:spPr>
    <a:solidFill>
      <a:srgbClr val="FFFF00"/>
    </a:solidFill>
  </c:spPr>
  <c:txPr>
    <a:bodyPr/>
    <a:lstStyle/>
    <a:p>
      <a:pPr>
        <a:defRPr sz="1000">
          <a:latin typeface="Times New Roman" pitchFamily="18" charset="0"/>
          <a:cs typeface="Times New Roman" pitchFamily="18" charset="0"/>
        </a:defRPr>
      </a:pPr>
      <a:endParaRPr lang="ru-RU"/>
    </a:p>
  </c:tx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600"/>
            </a:pPr>
            <a:r>
              <a:rPr lang="en-US" sz="1600"/>
              <a:t>2016</a:t>
            </a:r>
            <a:r>
              <a:rPr lang="ru-RU" sz="1600"/>
              <a:t> год</a:t>
            </a:r>
            <a:endParaRPr lang="en-US" sz="1600"/>
          </a:p>
        </c:rich>
      </c:tx>
      <c:layout/>
    </c:title>
    <c:view3D>
      <c:rotX val="30"/>
      <c:perspective val="30"/>
    </c:view3D>
    <c:plotArea>
      <c:layout/>
      <c:pie3DChart>
        <c:varyColors val="1"/>
        <c:ser>
          <c:idx val="0"/>
          <c:order val="0"/>
          <c:tx>
            <c:strRef>
              <c:f>Диаграммы!$E$165</c:f>
              <c:strCache>
                <c:ptCount val="1"/>
                <c:pt idx="0">
                  <c:v>2016</c:v>
                </c:pt>
              </c:strCache>
            </c:strRef>
          </c:tx>
          <c:explosion val="25"/>
          <c:dLbls>
            <c:dLbl>
              <c:idx val="0"/>
              <c:layout>
                <c:manualLayout>
                  <c:x val="-0.14324712627133288"/>
                  <c:y val="-7.0370434029473794E-2"/>
                </c:manualLayout>
              </c:layout>
              <c:dLblPos val="bestFit"/>
              <c:showVal val="1"/>
            </c:dLbl>
            <c:dLbl>
              <c:idx val="1"/>
              <c:layout>
                <c:manualLayout>
                  <c:x val="0.05"/>
                  <c:y val="-6.9444444444444434E-2"/>
                </c:manualLayout>
              </c:layout>
              <c:dLblPos val="bestFit"/>
              <c:showVal val="1"/>
            </c:dLbl>
            <c:dLbl>
              <c:idx val="3"/>
              <c:layout>
                <c:manualLayout>
                  <c:x val="4.3873134096334393E-2"/>
                  <c:y val="0.11712964457399264"/>
                </c:manualLayout>
              </c:layout>
              <c:dLblPos val="bestFit"/>
              <c:showVal val="1"/>
            </c:dLbl>
            <c:txPr>
              <a:bodyPr/>
              <a:lstStyle/>
              <a:p>
                <a:pPr>
                  <a:defRPr b="1"/>
                </a:pPr>
                <a:endParaRPr lang="ru-RU"/>
              </a:p>
            </c:txPr>
            <c:dLblPos val="outEnd"/>
            <c:showVal val="1"/>
            <c:showLeaderLines val="1"/>
          </c:dLbls>
          <c:cat>
            <c:strRef>
              <c:f>Диаграммы!$D$166:$D$169</c:f>
              <c:strCache>
                <c:ptCount val="4"/>
                <c:pt idx="0">
                  <c:v>А1 (наиболее ликвидные активы)</c:v>
                </c:pt>
                <c:pt idx="1">
                  <c:v>А2 (быстро реализуемые активы)</c:v>
                </c:pt>
                <c:pt idx="2">
                  <c:v>А3 (Медленно реализуемые активы)</c:v>
                </c:pt>
                <c:pt idx="3">
                  <c:v>А4 (Труднореализуемые активы)</c:v>
                </c:pt>
              </c:strCache>
            </c:strRef>
          </c:cat>
          <c:val>
            <c:numRef>
              <c:f>Диаграммы!$E$166:$E$169</c:f>
              <c:numCache>
                <c:formatCode>#,##0</c:formatCode>
                <c:ptCount val="4"/>
                <c:pt idx="0">
                  <c:v>36733</c:v>
                </c:pt>
                <c:pt idx="1">
                  <c:v>10091</c:v>
                </c:pt>
                <c:pt idx="2">
                  <c:v>236842</c:v>
                </c:pt>
                <c:pt idx="3">
                  <c:v>624079</c:v>
                </c:pt>
              </c:numCache>
            </c:numRef>
          </c:val>
        </c:ser>
        <c:dLbls>
          <c:showVal val="1"/>
        </c:dLbls>
      </c:pie3DChart>
    </c:plotArea>
    <c:legend>
      <c:legendPos val="r"/>
      <c:layout>
        <c:manualLayout>
          <c:xMode val="edge"/>
          <c:yMode val="edge"/>
          <c:x val="0.62431201129723557"/>
          <c:y val="0.15842476139131931"/>
          <c:w val="0.34643923263854104"/>
          <c:h val="0.80773340722757914"/>
        </c:manualLayout>
      </c:layout>
      <c:txPr>
        <a:bodyPr/>
        <a:lstStyle/>
        <a:p>
          <a:pPr>
            <a:defRPr sz="900"/>
          </a:pPr>
          <a:endParaRPr lang="ru-RU"/>
        </a:p>
      </c:txPr>
    </c:legend>
    <c:plotVisOnly val="1"/>
  </c:chart>
  <c:spPr>
    <a:solidFill>
      <a:srgbClr val="FFFF00"/>
    </a:solidFill>
  </c:spPr>
  <c:txPr>
    <a:bodyPr/>
    <a:lstStyle/>
    <a:p>
      <a:pPr>
        <a:defRPr sz="1000">
          <a:latin typeface="Times New Roman" pitchFamily="18" charset="0"/>
          <a:cs typeface="Times New Roman" pitchFamily="18" charset="0"/>
        </a:defRPr>
      </a:pPr>
      <a:endParaRPr lang="ru-RU"/>
    </a:p>
  </c:tx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lang val="ru-RU"/>
  <c:chart>
    <c:title>
      <c:layout>
        <c:manualLayout>
          <c:xMode val="edge"/>
          <c:yMode val="edge"/>
          <c:x val="0.15897639759999121"/>
          <c:y val="2.3760331222759029E-2"/>
        </c:manualLayout>
      </c:layout>
      <c:txPr>
        <a:bodyPr/>
        <a:lstStyle/>
        <a:p>
          <a:pPr>
            <a:defRPr>
              <a:latin typeface="Times New Roman" pitchFamily="18" charset="0"/>
              <a:cs typeface="Times New Roman" pitchFamily="18" charset="0"/>
            </a:defRPr>
          </a:pPr>
          <a:endParaRPr lang="ru-RU"/>
        </a:p>
      </c:txPr>
    </c:title>
    <c:plotArea>
      <c:layout/>
      <c:barChart>
        <c:barDir val="col"/>
        <c:grouping val="stacked"/>
        <c:ser>
          <c:idx val="0"/>
          <c:order val="0"/>
          <c:tx>
            <c:strRef>
              <c:f>Лист1!$B$1</c:f>
              <c:strCache>
                <c:ptCount val="1"/>
                <c:pt idx="0">
                  <c:v>Доходы муниципальных предприятий, тыс. руб.</c:v>
                </c:pt>
              </c:strCache>
            </c:strRef>
          </c:tx>
          <c:dLbls>
            <c:dLbl>
              <c:idx val="0"/>
              <c:layout>
                <c:manualLayout>
                  <c:x val="2.0365697366378581E-3"/>
                  <c:y val="-0.1425619873365542"/>
                </c:manualLayout>
              </c:layout>
              <c:showVal val="1"/>
            </c:dLbl>
            <c:dLbl>
              <c:idx val="1"/>
              <c:layout>
                <c:manualLayout>
                  <c:x val="4.0731394732757154E-3"/>
                  <c:y val="-0.22176309141241779"/>
                </c:manualLayout>
              </c:layout>
              <c:showVal val="1"/>
            </c:dLbl>
            <c:dLbl>
              <c:idx val="2"/>
              <c:layout>
                <c:manualLayout>
                  <c:x val="0"/>
                  <c:y val="-0.25740358824655607"/>
                </c:manualLayout>
              </c:layout>
              <c:showVal val="1"/>
            </c:dLbl>
            <c:dLbl>
              <c:idx val="3"/>
              <c:layout>
                <c:manualLayout>
                  <c:x val="0"/>
                  <c:y val="-0.30888430589586852"/>
                </c:manualLayout>
              </c:layout>
              <c:showVal val="1"/>
            </c:dLbl>
            <c:dLbl>
              <c:idx val="4"/>
              <c:layout>
                <c:manualLayout>
                  <c:x val="0"/>
                  <c:y val="-0.36828513395276546"/>
                </c:manualLayout>
              </c:layout>
              <c:showVal val="1"/>
            </c:dLbl>
            <c:txPr>
              <a:bodyPr/>
              <a:lstStyle/>
              <a:p>
                <a:pPr>
                  <a:defRPr b="1">
                    <a:latin typeface="Times New Roman" pitchFamily="18" charset="0"/>
                    <a:cs typeface="Times New Roman" pitchFamily="18" charset="0"/>
                  </a:defRPr>
                </a:pPr>
                <a:endParaRPr lang="ru-RU"/>
              </a:p>
            </c:txPr>
            <c:showVal val="1"/>
          </c:dLbls>
          <c:cat>
            <c:strRef>
              <c:f>Лист1!$A$2:$A$6</c:f>
              <c:strCache>
                <c:ptCount val="5"/>
                <c:pt idx="0">
                  <c:v>2016 год</c:v>
                </c:pt>
                <c:pt idx="1">
                  <c:v>2017 год</c:v>
                </c:pt>
                <c:pt idx="2">
                  <c:v>2018 год</c:v>
                </c:pt>
                <c:pt idx="3">
                  <c:v>2019 год</c:v>
                </c:pt>
                <c:pt idx="4">
                  <c:v>2020 год</c:v>
                </c:pt>
              </c:strCache>
            </c:strRef>
          </c:cat>
          <c:val>
            <c:numRef>
              <c:f>Лист1!$B$2:$B$6</c:f>
              <c:numCache>
                <c:formatCode>#,##0</c:formatCode>
                <c:ptCount val="5"/>
                <c:pt idx="0">
                  <c:v>641304</c:v>
                </c:pt>
                <c:pt idx="1">
                  <c:v>681248</c:v>
                </c:pt>
                <c:pt idx="2">
                  <c:v>706032</c:v>
                </c:pt>
                <c:pt idx="3">
                  <c:v>733719</c:v>
                </c:pt>
                <c:pt idx="4">
                  <c:v>762393</c:v>
                </c:pt>
              </c:numCache>
            </c:numRef>
          </c:val>
        </c:ser>
        <c:overlap val="100"/>
        <c:axId val="134701440"/>
        <c:axId val="134702976"/>
      </c:barChart>
      <c:catAx>
        <c:axId val="134701440"/>
        <c:scaling>
          <c:orientation val="minMax"/>
        </c:scaling>
        <c:axPos val="b"/>
        <c:tickLblPos val="nextTo"/>
        <c:txPr>
          <a:bodyPr/>
          <a:lstStyle/>
          <a:p>
            <a:pPr>
              <a:defRPr sz="1200" b="1">
                <a:latin typeface="Times New Roman" pitchFamily="18" charset="0"/>
                <a:cs typeface="Times New Roman" pitchFamily="18" charset="0"/>
              </a:defRPr>
            </a:pPr>
            <a:endParaRPr lang="ru-RU"/>
          </a:p>
        </c:txPr>
        <c:crossAx val="134702976"/>
        <c:crosses val="autoZero"/>
        <c:auto val="1"/>
        <c:lblAlgn val="ctr"/>
        <c:lblOffset val="100"/>
      </c:catAx>
      <c:valAx>
        <c:axId val="134702976"/>
        <c:scaling>
          <c:orientation val="minMax"/>
        </c:scaling>
        <c:axPos val="l"/>
        <c:majorGridlines/>
        <c:numFmt formatCode="#,##0" sourceLinked="1"/>
        <c:tickLblPos val="nextTo"/>
        <c:crossAx val="134701440"/>
        <c:crosses val="autoZero"/>
        <c:crossBetween val="between"/>
      </c:valAx>
    </c:plotArea>
    <c:legend>
      <c:legendPos val="r"/>
      <c:layout/>
      <c:txPr>
        <a:bodyPr/>
        <a:lstStyle/>
        <a:p>
          <a:pPr>
            <a:defRPr>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34"/>
  <c:chart>
    <c:title>
      <c:tx>
        <c:rich>
          <a:bodyPr/>
          <a:lstStyle/>
          <a:p>
            <a:pPr>
              <a:defRPr sz="1800"/>
            </a:pPr>
            <a:r>
              <a:rPr lang="ru-RU" sz="1800"/>
              <a:t>АКТИВЫ</a:t>
            </a:r>
          </a:p>
        </c:rich>
      </c:tx>
      <c:layout/>
    </c:title>
    <c:plotArea>
      <c:layout/>
      <c:barChart>
        <c:barDir val="bar"/>
        <c:grouping val="clustered"/>
        <c:ser>
          <c:idx val="0"/>
          <c:order val="0"/>
          <c:dLbls>
            <c:txPr>
              <a:bodyPr/>
              <a:lstStyle/>
              <a:p>
                <a:pPr>
                  <a:defRPr b="1"/>
                </a:pPr>
                <a:endParaRPr lang="ru-RU"/>
              </a:p>
            </c:txPr>
            <c:showVal val="1"/>
          </c:dLbls>
          <c:cat>
            <c:strRef>
              <c:f>Диаграммы!$A$2:$A$3</c:f>
              <c:strCache>
                <c:ptCount val="2"/>
                <c:pt idx="0">
                  <c:v>ВНЕОБОРОТНЫЕ АКТИВЫ</c:v>
                </c:pt>
                <c:pt idx="1">
                  <c:v>ОБОРОТНЫЕ АКТИВЫ</c:v>
                </c:pt>
              </c:strCache>
            </c:strRef>
          </c:cat>
          <c:val>
            <c:numRef>
              <c:f>Диаграммы!$B$2:$B$3</c:f>
              <c:numCache>
                <c:formatCode>General</c:formatCode>
                <c:ptCount val="2"/>
                <c:pt idx="0">
                  <c:v>64.3</c:v>
                </c:pt>
                <c:pt idx="1">
                  <c:v>35.700000000000003</c:v>
                </c:pt>
              </c:numCache>
            </c:numRef>
          </c:val>
        </c:ser>
        <c:dLbls>
          <c:showVal val="1"/>
        </c:dLbls>
        <c:axId val="131252992"/>
        <c:axId val="131254528"/>
      </c:barChart>
      <c:catAx>
        <c:axId val="131252992"/>
        <c:scaling>
          <c:orientation val="minMax"/>
        </c:scaling>
        <c:axPos val="l"/>
        <c:tickLblPos val="nextTo"/>
        <c:crossAx val="131254528"/>
        <c:crosses val="autoZero"/>
        <c:auto val="1"/>
        <c:lblAlgn val="ctr"/>
        <c:lblOffset val="100"/>
      </c:catAx>
      <c:valAx>
        <c:axId val="131254528"/>
        <c:scaling>
          <c:orientation val="minMax"/>
        </c:scaling>
        <c:axPos val="b"/>
        <c:majorGridlines/>
        <c:numFmt formatCode="General" sourceLinked="1"/>
        <c:tickLblPos val="nextTo"/>
        <c:crossAx val="131252992"/>
        <c:crosses val="autoZero"/>
        <c:crossBetween val="between"/>
      </c:valAx>
    </c:plotArea>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15897639759999135"/>
          <c:y val="2.3760331222759029E-2"/>
        </c:manualLayout>
      </c:layout>
      <c:txPr>
        <a:bodyPr/>
        <a:lstStyle/>
        <a:p>
          <a:pPr>
            <a:defRPr>
              <a:latin typeface="Times New Roman" pitchFamily="18" charset="0"/>
              <a:cs typeface="Times New Roman" pitchFamily="18" charset="0"/>
            </a:defRPr>
          </a:pPr>
          <a:endParaRPr lang="ru-RU"/>
        </a:p>
      </c:txPr>
    </c:title>
    <c:plotArea>
      <c:layout/>
      <c:barChart>
        <c:barDir val="col"/>
        <c:grouping val="stacked"/>
        <c:ser>
          <c:idx val="0"/>
          <c:order val="0"/>
          <c:tx>
            <c:strRef>
              <c:f>Лист1!$B$1</c:f>
              <c:strCache>
                <c:ptCount val="1"/>
                <c:pt idx="0">
                  <c:v>Затраты  муниципальных предприятий, тыс. руб.</c:v>
                </c:pt>
              </c:strCache>
            </c:strRef>
          </c:tx>
          <c:dLbls>
            <c:dLbl>
              <c:idx val="0"/>
              <c:layout>
                <c:manualLayout>
                  <c:x val="2.0365697366378581E-3"/>
                  <c:y val="-0.1425619873365542"/>
                </c:manualLayout>
              </c:layout>
              <c:showVal val="1"/>
            </c:dLbl>
            <c:dLbl>
              <c:idx val="1"/>
              <c:layout>
                <c:manualLayout>
                  <c:x val="4.0731394732757154E-3"/>
                  <c:y val="-0.22176309141241787"/>
                </c:manualLayout>
              </c:layout>
              <c:showVal val="1"/>
            </c:dLbl>
            <c:dLbl>
              <c:idx val="2"/>
              <c:layout>
                <c:manualLayout>
                  <c:x val="0"/>
                  <c:y val="-0.25740358824655607"/>
                </c:manualLayout>
              </c:layout>
              <c:showVal val="1"/>
            </c:dLbl>
            <c:dLbl>
              <c:idx val="3"/>
              <c:layout>
                <c:manualLayout>
                  <c:x val="0"/>
                  <c:y val="-0.30888430589586885"/>
                </c:manualLayout>
              </c:layout>
              <c:showVal val="1"/>
            </c:dLbl>
            <c:dLbl>
              <c:idx val="4"/>
              <c:layout>
                <c:manualLayout>
                  <c:x val="0"/>
                  <c:y val="-0.36828513395276558"/>
                </c:manualLayout>
              </c:layout>
              <c:showVal val="1"/>
            </c:dLbl>
            <c:txPr>
              <a:bodyPr/>
              <a:lstStyle/>
              <a:p>
                <a:pPr>
                  <a:defRPr b="1">
                    <a:latin typeface="Times New Roman" pitchFamily="18" charset="0"/>
                    <a:cs typeface="Times New Roman" pitchFamily="18" charset="0"/>
                  </a:defRPr>
                </a:pPr>
                <a:endParaRPr lang="ru-RU"/>
              </a:p>
            </c:txPr>
            <c:showVal val="1"/>
          </c:dLbls>
          <c:cat>
            <c:strRef>
              <c:f>Лист1!$A$2:$A$6</c:f>
              <c:strCache>
                <c:ptCount val="5"/>
                <c:pt idx="0">
                  <c:v>2016 год</c:v>
                </c:pt>
                <c:pt idx="1">
                  <c:v>2017 год</c:v>
                </c:pt>
                <c:pt idx="2">
                  <c:v>2018 год</c:v>
                </c:pt>
                <c:pt idx="3">
                  <c:v>2019 год</c:v>
                </c:pt>
                <c:pt idx="4">
                  <c:v>2020 год</c:v>
                </c:pt>
              </c:strCache>
            </c:strRef>
          </c:cat>
          <c:val>
            <c:numRef>
              <c:f>Лист1!$B$2:$B$6</c:f>
              <c:numCache>
                <c:formatCode>#,##0</c:formatCode>
                <c:ptCount val="5"/>
                <c:pt idx="0">
                  <c:v>704836</c:v>
                </c:pt>
                <c:pt idx="1">
                  <c:v>714330</c:v>
                </c:pt>
                <c:pt idx="2">
                  <c:v>735789</c:v>
                </c:pt>
                <c:pt idx="3">
                  <c:v>763287</c:v>
                </c:pt>
                <c:pt idx="4">
                  <c:v>791715</c:v>
                </c:pt>
              </c:numCache>
            </c:numRef>
          </c:val>
        </c:ser>
        <c:overlap val="100"/>
        <c:axId val="136001408"/>
        <c:axId val="136002944"/>
      </c:barChart>
      <c:catAx>
        <c:axId val="136001408"/>
        <c:scaling>
          <c:orientation val="minMax"/>
        </c:scaling>
        <c:axPos val="b"/>
        <c:tickLblPos val="nextTo"/>
        <c:txPr>
          <a:bodyPr/>
          <a:lstStyle/>
          <a:p>
            <a:pPr>
              <a:defRPr sz="1200" b="1">
                <a:latin typeface="Times New Roman" pitchFamily="18" charset="0"/>
                <a:cs typeface="Times New Roman" pitchFamily="18" charset="0"/>
              </a:defRPr>
            </a:pPr>
            <a:endParaRPr lang="ru-RU"/>
          </a:p>
        </c:txPr>
        <c:crossAx val="136002944"/>
        <c:crosses val="autoZero"/>
        <c:auto val="1"/>
        <c:lblAlgn val="ctr"/>
        <c:lblOffset val="100"/>
      </c:catAx>
      <c:valAx>
        <c:axId val="136002944"/>
        <c:scaling>
          <c:orientation val="minMax"/>
        </c:scaling>
        <c:axPos val="l"/>
        <c:majorGridlines/>
        <c:numFmt formatCode="#,##0" sourceLinked="1"/>
        <c:tickLblPos val="nextTo"/>
        <c:crossAx val="136001408"/>
        <c:crosses val="autoZero"/>
        <c:crossBetween val="between"/>
      </c:valAx>
    </c:plotArea>
    <c:legend>
      <c:legendPos val="r"/>
      <c:layout/>
      <c:txPr>
        <a:bodyPr/>
        <a:lstStyle/>
        <a:p>
          <a:pPr>
            <a:defRPr>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15897639759999149"/>
          <c:y val="2.3760331222759029E-2"/>
        </c:manualLayout>
      </c:layout>
      <c:txPr>
        <a:bodyPr/>
        <a:lstStyle/>
        <a:p>
          <a:pPr>
            <a:defRPr>
              <a:latin typeface="Times New Roman" pitchFamily="18" charset="0"/>
              <a:cs typeface="Times New Roman" pitchFamily="18" charset="0"/>
            </a:defRPr>
          </a:pPr>
          <a:endParaRPr lang="ru-RU"/>
        </a:p>
      </c:txPr>
    </c:title>
    <c:plotArea>
      <c:layout/>
      <c:barChart>
        <c:barDir val="col"/>
        <c:grouping val="stacked"/>
        <c:ser>
          <c:idx val="0"/>
          <c:order val="0"/>
          <c:tx>
            <c:strRef>
              <c:f>Лист1!$B$1</c:f>
              <c:strCache>
                <c:ptCount val="1"/>
                <c:pt idx="0">
                  <c:v>Прибыль (убыток)  до налогообложения  муниципальных предприятий, тыс. руб.</c:v>
                </c:pt>
              </c:strCache>
            </c:strRef>
          </c:tx>
          <c:dLbls>
            <c:dLbl>
              <c:idx val="0"/>
              <c:layout>
                <c:manualLayout>
                  <c:x val="-6.1065004454643702E-3"/>
                  <c:y val="-0.35075150964148766"/>
                </c:manualLayout>
              </c:layout>
              <c:showVal val="1"/>
            </c:dLbl>
            <c:dLbl>
              <c:idx val="1"/>
              <c:layout>
                <c:manualLayout>
                  <c:x val="-8.1414662718240025E-3"/>
                  <c:y val="-0.19863101205761657"/>
                </c:manualLayout>
              </c:layout>
              <c:showVal val="1"/>
            </c:dLbl>
            <c:dLbl>
              <c:idx val="2"/>
              <c:layout>
                <c:manualLayout>
                  <c:x val="6.1073019286570955E-3"/>
                  <c:y val="-0.1979209139631202"/>
                </c:manualLayout>
              </c:layout>
              <c:showVal val="1"/>
            </c:dLbl>
            <c:dLbl>
              <c:idx val="3"/>
              <c:layout>
                <c:manualLayout>
                  <c:x val="-2.0357673095523676E-3"/>
                  <c:y val="-0.19322370223653582"/>
                </c:manualLayout>
              </c:layout>
              <c:showVal val="1"/>
            </c:dLbl>
            <c:dLbl>
              <c:idx val="4"/>
              <c:layout>
                <c:manualLayout>
                  <c:x val="-2.0357673095523676E-3"/>
                  <c:y val="-0.17000929710696847"/>
                </c:manualLayout>
              </c:layout>
              <c:showVal val="1"/>
            </c:dLbl>
            <c:txPr>
              <a:bodyPr/>
              <a:lstStyle/>
              <a:p>
                <a:pPr>
                  <a:defRPr b="1">
                    <a:latin typeface="Times New Roman" pitchFamily="18" charset="0"/>
                    <a:cs typeface="Times New Roman" pitchFamily="18" charset="0"/>
                  </a:defRPr>
                </a:pPr>
                <a:endParaRPr lang="ru-RU"/>
              </a:p>
            </c:txPr>
            <c:showVal val="1"/>
          </c:dLbls>
          <c:cat>
            <c:strRef>
              <c:f>Лист1!$A$2:$A$6</c:f>
              <c:strCache>
                <c:ptCount val="5"/>
                <c:pt idx="0">
                  <c:v>2016 год</c:v>
                </c:pt>
                <c:pt idx="1">
                  <c:v>2017 год</c:v>
                </c:pt>
                <c:pt idx="2">
                  <c:v>2018 год</c:v>
                </c:pt>
                <c:pt idx="3">
                  <c:v>2019 год</c:v>
                </c:pt>
                <c:pt idx="4">
                  <c:v>2020 год</c:v>
                </c:pt>
              </c:strCache>
            </c:strRef>
          </c:cat>
          <c:val>
            <c:numRef>
              <c:f>Лист1!$B$2:$B$6</c:f>
              <c:numCache>
                <c:formatCode>#,##0</c:formatCode>
                <c:ptCount val="5"/>
                <c:pt idx="0">
                  <c:v>63532</c:v>
                </c:pt>
                <c:pt idx="1">
                  <c:v>33082</c:v>
                </c:pt>
                <c:pt idx="2">
                  <c:v>29757</c:v>
                </c:pt>
                <c:pt idx="3">
                  <c:v>29568</c:v>
                </c:pt>
                <c:pt idx="4">
                  <c:v>29322</c:v>
                </c:pt>
              </c:numCache>
            </c:numRef>
          </c:val>
        </c:ser>
        <c:overlap val="100"/>
        <c:axId val="136023424"/>
        <c:axId val="136213632"/>
      </c:barChart>
      <c:catAx>
        <c:axId val="136023424"/>
        <c:scaling>
          <c:orientation val="minMax"/>
        </c:scaling>
        <c:axPos val="b"/>
        <c:tickLblPos val="nextTo"/>
        <c:txPr>
          <a:bodyPr/>
          <a:lstStyle/>
          <a:p>
            <a:pPr>
              <a:defRPr sz="1200" b="1">
                <a:latin typeface="Times New Roman" pitchFamily="18" charset="0"/>
                <a:cs typeface="Times New Roman" pitchFamily="18" charset="0"/>
              </a:defRPr>
            </a:pPr>
            <a:endParaRPr lang="ru-RU"/>
          </a:p>
        </c:txPr>
        <c:crossAx val="136213632"/>
        <c:crosses val="autoZero"/>
        <c:auto val="1"/>
        <c:lblAlgn val="ctr"/>
        <c:lblOffset val="100"/>
      </c:catAx>
      <c:valAx>
        <c:axId val="136213632"/>
        <c:scaling>
          <c:orientation val="minMax"/>
        </c:scaling>
        <c:axPos val="l"/>
        <c:majorGridlines/>
        <c:numFmt formatCode="#,##0" sourceLinked="1"/>
        <c:tickLblPos val="nextTo"/>
        <c:crossAx val="136023424"/>
        <c:crosses val="autoZero"/>
        <c:crossBetween val="between"/>
      </c:valAx>
    </c:plotArea>
    <c:legend>
      <c:legendPos val="r"/>
      <c:layout/>
      <c:txPr>
        <a:bodyPr/>
        <a:lstStyle/>
        <a:p>
          <a:pPr>
            <a:defRPr>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15897639759999135"/>
          <c:y val="2.3760331222759029E-2"/>
        </c:manualLayout>
      </c:layout>
      <c:txPr>
        <a:bodyPr/>
        <a:lstStyle/>
        <a:p>
          <a:pPr>
            <a:defRPr>
              <a:latin typeface="Times New Roman" pitchFamily="18" charset="0"/>
              <a:cs typeface="Times New Roman" pitchFamily="18" charset="0"/>
            </a:defRPr>
          </a:pPr>
          <a:endParaRPr lang="ru-RU"/>
        </a:p>
      </c:txPr>
    </c:title>
    <c:plotArea>
      <c:layout/>
      <c:barChart>
        <c:barDir val="col"/>
        <c:grouping val="stacked"/>
        <c:ser>
          <c:idx val="0"/>
          <c:order val="0"/>
          <c:tx>
            <c:strRef>
              <c:f>Лист1!$B$1</c:f>
              <c:strCache>
                <c:ptCount val="1"/>
                <c:pt idx="0">
                  <c:v>Доходы предприятий, учредителем которых является администрация Северо-Енисейского района, тыс. руб.</c:v>
                </c:pt>
              </c:strCache>
            </c:strRef>
          </c:tx>
          <c:dLbls>
            <c:dLbl>
              <c:idx val="0"/>
              <c:layout>
                <c:manualLayout>
                  <c:x val="2.0365697366378581E-3"/>
                  <c:y val="-0.1425619873365542"/>
                </c:manualLayout>
              </c:layout>
              <c:showVal val="1"/>
            </c:dLbl>
            <c:dLbl>
              <c:idx val="1"/>
              <c:layout>
                <c:manualLayout>
                  <c:x val="4.0731394732757154E-3"/>
                  <c:y val="-0.22176309141241787"/>
                </c:manualLayout>
              </c:layout>
              <c:showVal val="1"/>
            </c:dLbl>
            <c:dLbl>
              <c:idx val="2"/>
              <c:layout>
                <c:manualLayout>
                  <c:x val="0"/>
                  <c:y val="-0.25740358824655607"/>
                </c:manualLayout>
              </c:layout>
              <c:showVal val="1"/>
            </c:dLbl>
            <c:dLbl>
              <c:idx val="3"/>
              <c:layout>
                <c:manualLayout>
                  <c:x val="0"/>
                  <c:y val="-0.30888430589586885"/>
                </c:manualLayout>
              </c:layout>
              <c:showVal val="1"/>
            </c:dLbl>
            <c:dLbl>
              <c:idx val="4"/>
              <c:layout>
                <c:manualLayout>
                  <c:x val="6.1103327315860864E-3"/>
                  <c:y val="-0.33381278052954066"/>
                </c:manualLayout>
              </c:layout>
              <c:showVal val="1"/>
            </c:dLbl>
            <c:txPr>
              <a:bodyPr/>
              <a:lstStyle/>
              <a:p>
                <a:pPr>
                  <a:defRPr b="1">
                    <a:latin typeface="Times New Roman" pitchFamily="18" charset="0"/>
                    <a:cs typeface="Times New Roman" pitchFamily="18" charset="0"/>
                  </a:defRPr>
                </a:pPr>
                <a:endParaRPr lang="ru-RU"/>
              </a:p>
            </c:txPr>
            <c:showVal val="1"/>
          </c:dLbls>
          <c:cat>
            <c:strRef>
              <c:f>Лист1!$A$2:$A$6</c:f>
              <c:strCache>
                <c:ptCount val="5"/>
                <c:pt idx="0">
                  <c:v>2016 год</c:v>
                </c:pt>
                <c:pt idx="1">
                  <c:v>2017 год</c:v>
                </c:pt>
                <c:pt idx="2">
                  <c:v>2018 год</c:v>
                </c:pt>
                <c:pt idx="3">
                  <c:v>2019 год</c:v>
                </c:pt>
                <c:pt idx="4">
                  <c:v>2020 год</c:v>
                </c:pt>
              </c:strCache>
            </c:strRef>
          </c:cat>
          <c:val>
            <c:numRef>
              <c:f>Лист1!$B$2:$B$6</c:f>
              <c:numCache>
                <c:formatCode>#,##0</c:formatCode>
                <c:ptCount val="5"/>
                <c:pt idx="0">
                  <c:v>255353</c:v>
                </c:pt>
                <c:pt idx="1">
                  <c:v>226169</c:v>
                </c:pt>
                <c:pt idx="2">
                  <c:v>233463</c:v>
                </c:pt>
                <c:pt idx="3">
                  <c:v>254492</c:v>
                </c:pt>
                <c:pt idx="4">
                  <c:v>269337</c:v>
                </c:pt>
              </c:numCache>
            </c:numRef>
          </c:val>
        </c:ser>
        <c:overlap val="100"/>
        <c:axId val="136123520"/>
        <c:axId val="136125056"/>
      </c:barChart>
      <c:catAx>
        <c:axId val="136123520"/>
        <c:scaling>
          <c:orientation val="minMax"/>
        </c:scaling>
        <c:axPos val="b"/>
        <c:tickLblPos val="nextTo"/>
        <c:txPr>
          <a:bodyPr/>
          <a:lstStyle/>
          <a:p>
            <a:pPr>
              <a:defRPr sz="1200" b="1">
                <a:latin typeface="Times New Roman" pitchFamily="18" charset="0"/>
                <a:cs typeface="Times New Roman" pitchFamily="18" charset="0"/>
              </a:defRPr>
            </a:pPr>
            <a:endParaRPr lang="ru-RU"/>
          </a:p>
        </c:txPr>
        <c:crossAx val="136125056"/>
        <c:crosses val="autoZero"/>
        <c:auto val="1"/>
        <c:lblAlgn val="ctr"/>
        <c:lblOffset val="100"/>
      </c:catAx>
      <c:valAx>
        <c:axId val="136125056"/>
        <c:scaling>
          <c:orientation val="minMax"/>
        </c:scaling>
        <c:axPos val="l"/>
        <c:majorGridlines/>
        <c:numFmt formatCode="#,##0" sourceLinked="1"/>
        <c:tickLblPos val="nextTo"/>
        <c:crossAx val="136123520"/>
        <c:crosses val="autoZero"/>
        <c:crossBetween val="between"/>
      </c:valAx>
    </c:plotArea>
    <c:legend>
      <c:legendPos val="r"/>
      <c:layout/>
      <c:txPr>
        <a:bodyPr/>
        <a:lstStyle/>
        <a:p>
          <a:pPr>
            <a:defRPr>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15897639759999149"/>
          <c:y val="2.3760331222759029E-2"/>
        </c:manualLayout>
      </c:layout>
      <c:txPr>
        <a:bodyPr/>
        <a:lstStyle/>
        <a:p>
          <a:pPr>
            <a:defRPr>
              <a:latin typeface="Times New Roman" pitchFamily="18" charset="0"/>
              <a:cs typeface="Times New Roman" pitchFamily="18" charset="0"/>
            </a:defRPr>
          </a:pPr>
          <a:endParaRPr lang="ru-RU"/>
        </a:p>
      </c:txPr>
    </c:title>
    <c:plotArea>
      <c:layout/>
      <c:barChart>
        <c:barDir val="col"/>
        <c:grouping val="stacked"/>
        <c:ser>
          <c:idx val="0"/>
          <c:order val="0"/>
          <c:tx>
            <c:strRef>
              <c:f>Лист1!$B$1</c:f>
              <c:strCache>
                <c:ptCount val="1"/>
                <c:pt idx="0">
                  <c:v>Затраты предприятий, учредителем которых является администрация Северо-Енисейского района, тыс. руб.</c:v>
                </c:pt>
              </c:strCache>
            </c:strRef>
          </c:tx>
          <c:dLbls>
            <c:dLbl>
              <c:idx val="0"/>
              <c:layout>
                <c:manualLayout>
                  <c:x val="2.0365697366378581E-3"/>
                  <c:y val="-0.1425619873365542"/>
                </c:manualLayout>
              </c:layout>
              <c:showVal val="1"/>
            </c:dLbl>
            <c:dLbl>
              <c:idx val="1"/>
              <c:layout>
                <c:manualLayout>
                  <c:x val="4.0731394732757154E-3"/>
                  <c:y val="-0.22176309141241796"/>
                </c:manualLayout>
              </c:layout>
              <c:showVal val="1"/>
            </c:dLbl>
            <c:dLbl>
              <c:idx val="2"/>
              <c:layout>
                <c:manualLayout>
                  <c:x val="0"/>
                  <c:y val="-0.25740358824655607"/>
                </c:manualLayout>
              </c:layout>
              <c:showVal val="1"/>
            </c:dLbl>
            <c:dLbl>
              <c:idx val="3"/>
              <c:layout>
                <c:manualLayout>
                  <c:x val="-4.0719490961475422E-3"/>
                  <c:y val="-0.26637748707683095"/>
                </c:manualLayout>
              </c:layout>
              <c:showVal val="1"/>
            </c:dLbl>
            <c:dLbl>
              <c:idx val="4"/>
              <c:layout>
                <c:manualLayout>
                  <c:x val="2.0359745480737698E-3"/>
                  <c:y val="-0.28713579847979875"/>
                </c:manualLayout>
              </c:layout>
              <c:showVal val="1"/>
            </c:dLbl>
            <c:txPr>
              <a:bodyPr/>
              <a:lstStyle/>
              <a:p>
                <a:pPr>
                  <a:defRPr b="1">
                    <a:latin typeface="Times New Roman" pitchFamily="18" charset="0"/>
                    <a:cs typeface="Times New Roman" pitchFamily="18" charset="0"/>
                  </a:defRPr>
                </a:pPr>
                <a:endParaRPr lang="ru-RU"/>
              </a:p>
            </c:txPr>
            <c:showVal val="1"/>
          </c:dLbls>
          <c:cat>
            <c:strRef>
              <c:f>Лист1!$A$2:$A$6</c:f>
              <c:strCache>
                <c:ptCount val="5"/>
                <c:pt idx="0">
                  <c:v>2016 год</c:v>
                </c:pt>
                <c:pt idx="1">
                  <c:v>2017 год</c:v>
                </c:pt>
                <c:pt idx="2">
                  <c:v>2018 год</c:v>
                </c:pt>
                <c:pt idx="3">
                  <c:v>2019 год</c:v>
                </c:pt>
                <c:pt idx="4">
                  <c:v>2020 год</c:v>
                </c:pt>
              </c:strCache>
            </c:strRef>
          </c:cat>
          <c:val>
            <c:numRef>
              <c:f>Лист1!$B$2:$B$6</c:f>
              <c:numCache>
                <c:formatCode>#,##0</c:formatCode>
                <c:ptCount val="5"/>
                <c:pt idx="0">
                  <c:v>311806</c:v>
                </c:pt>
                <c:pt idx="1">
                  <c:v>243904</c:v>
                </c:pt>
                <c:pt idx="2">
                  <c:v>245948</c:v>
                </c:pt>
                <c:pt idx="3">
                  <c:v>260037</c:v>
                </c:pt>
                <c:pt idx="4">
                  <c:v>270057</c:v>
                </c:pt>
              </c:numCache>
            </c:numRef>
          </c:val>
        </c:ser>
        <c:overlap val="100"/>
        <c:axId val="136170496"/>
        <c:axId val="136180480"/>
      </c:barChart>
      <c:catAx>
        <c:axId val="136170496"/>
        <c:scaling>
          <c:orientation val="minMax"/>
        </c:scaling>
        <c:axPos val="b"/>
        <c:tickLblPos val="nextTo"/>
        <c:txPr>
          <a:bodyPr/>
          <a:lstStyle/>
          <a:p>
            <a:pPr>
              <a:defRPr sz="1200" b="1">
                <a:latin typeface="Times New Roman" pitchFamily="18" charset="0"/>
                <a:cs typeface="Times New Roman" pitchFamily="18" charset="0"/>
              </a:defRPr>
            </a:pPr>
            <a:endParaRPr lang="ru-RU"/>
          </a:p>
        </c:txPr>
        <c:crossAx val="136180480"/>
        <c:crosses val="autoZero"/>
        <c:auto val="1"/>
        <c:lblAlgn val="ctr"/>
        <c:lblOffset val="100"/>
      </c:catAx>
      <c:valAx>
        <c:axId val="136180480"/>
        <c:scaling>
          <c:orientation val="minMax"/>
        </c:scaling>
        <c:axPos val="l"/>
        <c:majorGridlines/>
        <c:numFmt formatCode="#,##0" sourceLinked="1"/>
        <c:tickLblPos val="nextTo"/>
        <c:crossAx val="136170496"/>
        <c:crosses val="autoZero"/>
        <c:crossBetween val="between"/>
      </c:valAx>
    </c:plotArea>
    <c:legend>
      <c:legendPos val="r"/>
      <c:layout/>
      <c:txPr>
        <a:bodyPr/>
        <a:lstStyle/>
        <a:p>
          <a:pPr>
            <a:defRPr>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15897639759999163"/>
          <c:y val="2.3760331222759029E-2"/>
        </c:manualLayout>
      </c:layout>
      <c:txPr>
        <a:bodyPr/>
        <a:lstStyle/>
        <a:p>
          <a:pPr>
            <a:defRPr>
              <a:latin typeface="Times New Roman" pitchFamily="18" charset="0"/>
              <a:cs typeface="Times New Roman" pitchFamily="18" charset="0"/>
            </a:defRPr>
          </a:pPr>
          <a:endParaRPr lang="ru-RU"/>
        </a:p>
      </c:txPr>
    </c:title>
    <c:plotArea>
      <c:layout/>
      <c:barChart>
        <c:barDir val="col"/>
        <c:grouping val="stacked"/>
        <c:ser>
          <c:idx val="0"/>
          <c:order val="0"/>
          <c:tx>
            <c:strRef>
              <c:f>Лист1!$B$1</c:f>
              <c:strCache>
                <c:ptCount val="1"/>
                <c:pt idx="0">
                  <c:v>Прибыль (убыток) до налогооблажения предприятий, учредителем которых является администрация Северо-Енисейского района, тыс. руб.</c:v>
                </c:pt>
              </c:strCache>
            </c:strRef>
          </c:tx>
          <c:dLbls>
            <c:dLbl>
              <c:idx val="0"/>
              <c:layout>
                <c:manualLayout>
                  <c:x val="2.036521795158861E-3"/>
                  <c:y val="-0.27226149322085952"/>
                </c:manualLayout>
              </c:layout>
              <c:showVal val="1"/>
            </c:dLbl>
            <c:dLbl>
              <c:idx val="1"/>
              <c:layout>
                <c:manualLayout>
                  <c:x val="-2.0334764690052307E-3"/>
                  <c:y val="-0.14610513582961851"/>
                </c:manualLayout>
              </c:layout>
              <c:showVal val="1"/>
            </c:dLbl>
            <c:dLbl>
              <c:idx val="2"/>
              <c:layout>
                <c:manualLayout>
                  <c:x val="2.0355601132156097E-3"/>
                  <c:y val="-0.10969062244863818"/>
                </c:manualLayout>
              </c:layout>
              <c:showVal val="1"/>
            </c:dLbl>
            <c:dLbl>
              <c:idx val="3"/>
              <c:layout>
                <c:manualLayout>
                  <c:x val="-2.0355601132156097E-3"/>
                  <c:y val="-9.6321556572648945E-2"/>
                </c:manualLayout>
              </c:layout>
              <c:showVal val="1"/>
            </c:dLbl>
            <c:dLbl>
              <c:idx val="4"/>
              <c:layout>
                <c:manualLayout>
                  <c:x val="7.4636341945848198E-17"/>
                  <c:y val="-7.2859097018562483E-2"/>
                </c:manualLayout>
              </c:layout>
              <c:showVal val="1"/>
            </c:dLbl>
            <c:txPr>
              <a:bodyPr/>
              <a:lstStyle/>
              <a:p>
                <a:pPr>
                  <a:defRPr b="1">
                    <a:latin typeface="Times New Roman" pitchFamily="18" charset="0"/>
                    <a:cs typeface="Times New Roman" pitchFamily="18" charset="0"/>
                  </a:defRPr>
                </a:pPr>
                <a:endParaRPr lang="ru-RU"/>
              </a:p>
            </c:txPr>
            <c:showVal val="1"/>
          </c:dLbls>
          <c:cat>
            <c:strRef>
              <c:f>Лист1!$A$2:$A$6</c:f>
              <c:strCache>
                <c:ptCount val="5"/>
                <c:pt idx="0">
                  <c:v>2016 год</c:v>
                </c:pt>
                <c:pt idx="1">
                  <c:v>2017 год</c:v>
                </c:pt>
                <c:pt idx="2">
                  <c:v>2018 год</c:v>
                </c:pt>
                <c:pt idx="3">
                  <c:v>2019 год</c:v>
                </c:pt>
                <c:pt idx="4">
                  <c:v>2020 год</c:v>
                </c:pt>
              </c:strCache>
            </c:strRef>
          </c:cat>
          <c:val>
            <c:numRef>
              <c:f>Лист1!$B$2:$B$6</c:f>
              <c:numCache>
                <c:formatCode>#,##0</c:formatCode>
                <c:ptCount val="5"/>
                <c:pt idx="0">
                  <c:v>56453</c:v>
                </c:pt>
                <c:pt idx="1">
                  <c:v>17735</c:v>
                </c:pt>
                <c:pt idx="2">
                  <c:v>12485</c:v>
                </c:pt>
                <c:pt idx="3">
                  <c:v>5545</c:v>
                </c:pt>
                <c:pt idx="4">
                  <c:v>720</c:v>
                </c:pt>
              </c:numCache>
            </c:numRef>
          </c:val>
        </c:ser>
        <c:overlap val="100"/>
        <c:axId val="136372992"/>
        <c:axId val="136374528"/>
      </c:barChart>
      <c:catAx>
        <c:axId val="136372992"/>
        <c:scaling>
          <c:orientation val="minMax"/>
        </c:scaling>
        <c:axPos val="b"/>
        <c:tickLblPos val="nextTo"/>
        <c:txPr>
          <a:bodyPr/>
          <a:lstStyle/>
          <a:p>
            <a:pPr>
              <a:defRPr sz="1200" b="1">
                <a:latin typeface="Times New Roman" pitchFamily="18" charset="0"/>
                <a:cs typeface="Times New Roman" pitchFamily="18" charset="0"/>
              </a:defRPr>
            </a:pPr>
            <a:endParaRPr lang="ru-RU"/>
          </a:p>
        </c:txPr>
        <c:crossAx val="136374528"/>
        <c:crosses val="autoZero"/>
        <c:auto val="1"/>
        <c:lblAlgn val="ctr"/>
        <c:lblOffset val="100"/>
      </c:catAx>
      <c:valAx>
        <c:axId val="136374528"/>
        <c:scaling>
          <c:orientation val="minMax"/>
        </c:scaling>
        <c:axPos val="l"/>
        <c:majorGridlines/>
        <c:numFmt formatCode="#,##0" sourceLinked="1"/>
        <c:tickLblPos val="nextTo"/>
        <c:crossAx val="136372992"/>
        <c:crosses val="autoZero"/>
        <c:crossBetween val="between"/>
      </c:valAx>
    </c:plotArea>
    <c:legend>
      <c:legendPos val="r"/>
      <c:layout/>
      <c:txPr>
        <a:bodyPr/>
        <a:lstStyle/>
        <a:p>
          <a:pPr>
            <a:defRPr>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style val="34"/>
  <c:chart>
    <c:title>
      <c:tx>
        <c:rich>
          <a:bodyPr/>
          <a:lstStyle/>
          <a:p>
            <a:pPr>
              <a:defRPr sz="1800"/>
            </a:pPr>
            <a:r>
              <a:rPr lang="ru-RU" sz="1800"/>
              <a:t>ПАССИВЫ</a:t>
            </a:r>
          </a:p>
        </c:rich>
      </c:tx>
      <c:layout/>
    </c:title>
    <c:plotArea>
      <c:layout>
        <c:manualLayout>
          <c:layoutTarget val="inner"/>
          <c:xMode val="edge"/>
          <c:yMode val="edge"/>
          <c:x val="0.39579721282355085"/>
          <c:y val="0.23228714516971394"/>
          <c:w val="0.51187495190335053"/>
          <c:h val="0.66736070629078292"/>
        </c:manualLayout>
      </c:layout>
      <c:barChart>
        <c:barDir val="bar"/>
        <c:grouping val="clustered"/>
        <c:ser>
          <c:idx val="0"/>
          <c:order val="0"/>
          <c:dLbls>
            <c:txPr>
              <a:bodyPr/>
              <a:lstStyle/>
              <a:p>
                <a:pPr>
                  <a:defRPr b="1"/>
                </a:pPr>
                <a:endParaRPr lang="ru-RU"/>
              </a:p>
            </c:txPr>
            <c:showVal val="1"/>
          </c:dLbls>
          <c:cat>
            <c:strRef>
              <c:f>Диаграммы!$A$7:$A$9</c:f>
              <c:strCache>
                <c:ptCount val="3"/>
                <c:pt idx="0">
                  <c:v>СОБСТВЕННЫЕ СРЕДСТВА</c:v>
                </c:pt>
                <c:pt idx="1">
                  <c:v>ДОЛГОСРОЧНЫЕ ПАССИВЫ</c:v>
                </c:pt>
                <c:pt idx="2">
                  <c:v>КРАТКОСРОЧНЫЕ ПАССИВЫ</c:v>
                </c:pt>
              </c:strCache>
            </c:strRef>
          </c:cat>
          <c:val>
            <c:numRef>
              <c:f>Диаграммы!$B$7:$B$9</c:f>
              <c:numCache>
                <c:formatCode>General</c:formatCode>
                <c:ptCount val="3"/>
                <c:pt idx="0">
                  <c:v>68</c:v>
                </c:pt>
                <c:pt idx="1">
                  <c:v>0.18000000000000024</c:v>
                </c:pt>
                <c:pt idx="2">
                  <c:v>31.8</c:v>
                </c:pt>
              </c:numCache>
            </c:numRef>
          </c:val>
        </c:ser>
        <c:dLbls>
          <c:showVal val="1"/>
        </c:dLbls>
        <c:axId val="131286912"/>
        <c:axId val="131288448"/>
      </c:barChart>
      <c:catAx>
        <c:axId val="131286912"/>
        <c:scaling>
          <c:orientation val="minMax"/>
        </c:scaling>
        <c:axPos val="l"/>
        <c:tickLblPos val="nextTo"/>
        <c:crossAx val="131288448"/>
        <c:crosses val="autoZero"/>
        <c:auto val="1"/>
        <c:lblAlgn val="ctr"/>
        <c:lblOffset val="100"/>
      </c:catAx>
      <c:valAx>
        <c:axId val="131288448"/>
        <c:scaling>
          <c:orientation val="minMax"/>
          <c:max val="80"/>
          <c:min val="0"/>
        </c:scaling>
        <c:axPos val="b"/>
        <c:majorGridlines/>
        <c:numFmt formatCode="General" sourceLinked="1"/>
        <c:tickLblPos val="nextTo"/>
        <c:crossAx val="131286912"/>
        <c:crosses val="autoZero"/>
        <c:crossBetween val="between"/>
        <c:majorUnit val="20"/>
      </c:valAx>
    </c:plotArea>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34"/>
  <c:chart>
    <c:title>
      <c:tx>
        <c:rich>
          <a:bodyPr/>
          <a:lstStyle/>
          <a:p>
            <a:pPr>
              <a:defRPr/>
            </a:pPr>
            <a:r>
              <a:rPr lang="en-US"/>
              <a:t>2015</a:t>
            </a:r>
            <a:r>
              <a:rPr lang="ru-RU"/>
              <a:t> год</a:t>
            </a:r>
            <a:endParaRPr lang="en-US"/>
          </a:p>
        </c:rich>
      </c:tx>
      <c:layout/>
    </c:title>
    <c:plotArea>
      <c:layout/>
      <c:pieChart>
        <c:varyColors val="1"/>
        <c:ser>
          <c:idx val="0"/>
          <c:order val="0"/>
          <c:tx>
            <c:strRef>
              <c:f>Диаграммы!$B$20</c:f>
              <c:strCache>
                <c:ptCount val="1"/>
                <c:pt idx="0">
                  <c:v>2015</c:v>
                </c:pt>
              </c:strCache>
            </c:strRef>
          </c:tx>
          <c:explosion val="25"/>
          <c:dLbls>
            <c:dLbl>
              <c:idx val="0"/>
              <c:layout>
                <c:manualLayout>
                  <c:x val="-5.0268826071181272E-2"/>
                  <c:y val="0.12925499181978742"/>
                </c:manualLayout>
              </c:layout>
              <c:tx>
                <c:rich>
                  <a:bodyPr/>
                  <a:lstStyle/>
                  <a:p>
                    <a:r>
                      <a:rPr lang="en-US"/>
                      <a:t>531</a:t>
                    </a:r>
                    <a:r>
                      <a:rPr lang="ru-RU"/>
                      <a:t> </a:t>
                    </a:r>
                    <a:r>
                      <a:rPr lang="en-US"/>
                      <a:t>908</a:t>
                    </a:r>
                  </a:p>
                </c:rich>
              </c:tx>
              <c:dLblPos val="bestFit"/>
              <c:showVal val="1"/>
            </c:dLbl>
            <c:dLbl>
              <c:idx val="1"/>
              <c:layout>
                <c:manualLayout>
                  <c:x val="2.6810040571296712E-2"/>
                  <c:y val="5.5394996494194756E-2"/>
                </c:manualLayout>
              </c:layout>
              <c:tx>
                <c:rich>
                  <a:bodyPr/>
                  <a:lstStyle/>
                  <a:p>
                    <a:r>
                      <a:rPr lang="en-US"/>
                      <a:t>27</a:t>
                    </a:r>
                    <a:r>
                      <a:rPr lang="ru-RU"/>
                      <a:t> </a:t>
                    </a:r>
                    <a:r>
                      <a:rPr lang="en-US"/>
                      <a:t>777</a:t>
                    </a:r>
                  </a:p>
                </c:rich>
              </c:tx>
              <c:dLblPos val="bestFit"/>
              <c:showVal val="1"/>
            </c:dLbl>
            <c:dLbl>
              <c:idx val="2"/>
              <c:layout>
                <c:manualLayout>
                  <c:x val="0"/>
                  <c:y val="-9.0219724138356369E-2"/>
                </c:manualLayout>
              </c:layout>
              <c:tx>
                <c:rich>
                  <a:bodyPr/>
                  <a:lstStyle/>
                  <a:p>
                    <a:r>
                      <a:rPr lang="en-US"/>
                      <a:t>44</a:t>
                    </a:r>
                    <a:r>
                      <a:rPr lang="ru-RU"/>
                      <a:t> </a:t>
                    </a:r>
                    <a:r>
                      <a:rPr lang="en-US"/>
                      <a:t>360</a:t>
                    </a:r>
                  </a:p>
                </c:rich>
              </c:tx>
              <c:dLblPos val="bestFit"/>
              <c:showVal val="1"/>
            </c:dLbl>
            <c:dLbl>
              <c:idx val="3"/>
              <c:layout/>
              <c:tx>
                <c:rich>
                  <a:bodyPr/>
                  <a:lstStyle/>
                  <a:p>
                    <a:r>
                      <a:rPr lang="en-US"/>
                      <a:t>223</a:t>
                    </a:r>
                    <a:r>
                      <a:rPr lang="ru-RU"/>
                      <a:t> </a:t>
                    </a:r>
                    <a:r>
                      <a:rPr lang="en-US"/>
                      <a:t>119</a:t>
                    </a:r>
                  </a:p>
                </c:rich>
              </c:tx>
              <c:dLblPos val="outEnd"/>
              <c:showVal val="1"/>
            </c:dLbl>
            <c:txPr>
              <a:bodyPr/>
              <a:lstStyle/>
              <a:p>
                <a:pPr>
                  <a:defRPr b="1"/>
                </a:pPr>
                <a:endParaRPr lang="ru-RU"/>
              </a:p>
            </c:txPr>
            <c:dLblPos val="outEnd"/>
            <c:showVal val="1"/>
            <c:showLeaderLines val="1"/>
          </c:dLbls>
          <c:cat>
            <c:strRef>
              <c:f>Диаграммы!$A$21:$A$24</c:f>
              <c:strCache>
                <c:ptCount val="4"/>
                <c:pt idx="0">
                  <c:v>Основные средства</c:v>
                </c:pt>
                <c:pt idx="1">
                  <c:v>Отложенные налоговые активы</c:v>
                </c:pt>
                <c:pt idx="2">
                  <c:v>Долгосрочные финансовые вложения </c:v>
                </c:pt>
                <c:pt idx="3">
                  <c:v>Прочие внеоборотные активы</c:v>
                </c:pt>
              </c:strCache>
            </c:strRef>
          </c:cat>
          <c:val>
            <c:numRef>
              <c:f>Диаграммы!$B$21:$B$24</c:f>
              <c:numCache>
                <c:formatCode>General</c:formatCode>
                <c:ptCount val="4"/>
                <c:pt idx="0">
                  <c:v>531908</c:v>
                </c:pt>
                <c:pt idx="1">
                  <c:v>27777</c:v>
                </c:pt>
                <c:pt idx="2">
                  <c:v>44360</c:v>
                </c:pt>
                <c:pt idx="3">
                  <c:v>223119</c:v>
                </c:pt>
              </c:numCache>
            </c:numRef>
          </c:val>
        </c:ser>
        <c:dLbls>
          <c:showVal val="1"/>
        </c:dLbls>
        <c:firstSliceAng val="0"/>
      </c:pieChart>
    </c:plotArea>
    <c:legend>
      <c:legendPos val="r"/>
      <c:layout/>
    </c:legend>
    <c:plotVisOnly val="1"/>
  </c:chart>
  <c:spPr>
    <a:solidFill>
      <a:srgbClr val="FFFF00"/>
    </a:solidFill>
  </c:spPr>
  <c:txPr>
    <a:bodyPr/>
    <a:lstStyle/>
    <a:p>
      <a:pPr>
        <a:defRPr>
          <a:latin typeface="Times New Roman" pitchFamily="18" charset="0"/>
          <a:cs typeface="Times New Roman" pitchFamily="18" charset="0"/>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2016 год</a:t>
            </a:r>
          </a:p>
        </c:rich>
      </c:tx>
      <c:layout/>
    </c:title>
    <c:plotArea>
      <c:layout>
        <c:manualLayout>
          <c:layoutTarget val="inner"/>
          <c:xMode val="edge"/>
          <c:yMode val="edge"/>
          <c:x val="0.10473643582552312"/>
          <c:y val="0.18834805454542797"/>
          <c:w val="0.5308139202611345"/>
          <c:h val="0.77279998527623184"/>
        </c:manualLayout>
      </c:layout>
      <c:pieChart>
        <c:varyColors val="1"/>
        <c:ser>
          <c:idx val="0"/>
          <c:order val="0"/>
          <c:tx>
            <c:strRef>
              <c:f>Диаграммы!$E$20</c:f>
              <c:strCache>
                <c:ptCount val="1"/>
                <c:pt idx="0">
                  <c:v>2016</c:v>
                </c:pt>
              </c:strCache>
            </c:strRef>
          </c:tx>
          <c:explosion val="25"/>
          <c:dLbls>
            <c:dLbl>
              <c:idx val="0"/>
              <c:layout>
                <c:manualLayout>
                  <c:x val="-0.40806258887022873"/>
                  <c:y val="-9.2522012800476228E-2"/>
                </c:manualLayout>
              </c:layout>
              <c:tx>
                <c:rich>
                  <a:bodyPr/>
                  <a:lstStyle/>
                  <a:p>
                    <a:r>
                      <a:rPr lang="en-US"/>
                      <a:t>681</a:t>
                    </a:r>
                    <a:r>
                      <a:rPr lang="ru-RU"/>
                      <a:t> </a:t>
                    </a:r>
                    <a:r>
                      <a:rPr lang="en-US"/>
                      <a:t>326</a:t>
                    </a:r>
                  </a:p>
                </c:rich>
              </c:tx>
              <c:dLblPos val="bestFit"/>
              <c:showVal val="1"/>
            </c:dLbl>
            <c:dLbl>
              <c:idx val="1"/>
              <c:layout>
                <c:manualLayout>
                  <c:x val="-4.3482051078109936E-2"/>
                  <c:y val="4.8695796210776734E-3"/>
                </c:manualLayout>
              </c:layout>
              <c:tx>
                <c:rich>
                  <a:bodyPr/>
                  <a:lstStyle/>
                  <a:p>
                    <a:r>
                      <a:rPr lang="en-US"/>
                      <a:t>37</a:t>
                    </a:r>
                    <a:r>
                      <a:rPr lang="ru-RU"/>
                      <a:t> </a:t>
                    </a:r>
                    <a:r>
                      <a:rPr lang="en-US"/>
                      <a:t>989</a:t>
                    </a:r>
                  </a:p>
                </c:rich>
              </c:tx>
              <c:dLblPos val="bestFit"/>
              <c:showVal val="1"/>
            </c:dLbl>
            <c:dLbl>
              <c:idx val="2"/>
              <c:layout>
                <c:manualLayout>
                  <c:x val="-1.0034319479563828E-2"/>
                  <c:y val="-3.8956636968621512E-2"/>
                </c:manualLayout>
              </c:layout>
              <c:tx>
                <c:rich>
                  <a:bodyPr/>
                  <a:lstStyle/>
                  <a:p>
                    <a:r>
                      <a:rPr lang="en-US"/>
                      <a:t>44</a:t>
                    </a:r>
                    <a:r>
                      <a:rPr lang="ru-RU"/>
                      <a:t> </a:t>
                    </a:r>
                    <a:r>
                      <a:rPr lang="en-US"/>
                      <a:t>360</a:t>
                    </a:r>
                  </a:p>
                </c:rich>
              </c:tx>
              <c:dLblPos val="bestFit"/>
              <c:showVal val="1"/>
            </c:dLbl>
            <c:dLbl>
              <c:idx val="3"/>
              <c:layout>
                <c:manualLayout>
                  <c:x val="2.6231503691688311E-2"/>
                  <c:y val="-1.468578774218544E-2"/>
                </c:manualLayout>
              </c:layout>
              <c:tx>
                <c:rich>
                  <a:bodyPr/>
                  <a:lstStyle/>
                  <a:p>
                    <a:r>
                      <a:rPr lang="en-US"/>
                      <a:t>18</a:t>
                    </a:r>
                    <a:r>
                      <a:rPr lang="ru-RU"/>
                      <a:t> </a:t>
                    </a:r>
                    <a:r>
                      <a:rPr lang="en-US"/>
                      <a:t>665</a:t>
                    </a:r>
                  </a:p>
                </c:rich>
              </c:tx>
              <c:dLblPos val="bestFit"/>
              <c:showVal val="1"/>
            </c:dLbl>
            <c:txPr>
              <a:bodyPr/>
              <a:lstStyle/>
              <a:p>
                <a:pPr>
                  <a:defRPr b="1"/>
                </a:pPr>
                <a:endParaRPr lang="ru-RU"/>
              </a:p>
            </c:txPr>
            <c:dLblPos val="outEnd"/>
            <c:showVal val="1"/>
            <c:showLeaderLines val="1"/>
          </c:dLbls>
          <c:cat>
            <c:strRef>
              <c:f>Диаграммы!$D$21:$D$24</c:f>
              <c:strCache>
                <c:ptCount val="4"/>
                <c:pt idx="0">
                  <c:v>Основные средства</c:v>
                </c:pt>
                <c:pt idx="1">
                  <c:v>Отложенные налоговые активы</c:v>
                </c:pt>
                <c:pt idx="2">
                  <c:v>Долгосрочные финансовые вложения </c:v>
                </c:pt>
                <c:pt idx="3">
                  <c:v>Прочие внеоборотные активы</c:v>
                </c:pt>
              </c:strCache>
            </c:strRef>
          </c:cat>
          <c:val>
            <c:numRef>
              <c:f>Диаграммы!$E$21:$E$24</c:f>
              <c:numCache>
                <c:formatCode>General</c:formatCode>
                <c:ptCount val="4"/>
                <c:pt idx="0">
                  <c:v>681326</c:v>
                </c:pt>
                <c:pt idx="1">
                  <c:v>37989</c:v>
                </c:pt>
                <c:pt idx="2">
                  <c:v>44360</c:v>
                </c:pt>
                <c:pt idx="3">
                  <c:v>18665</c:v>
                </c:pt>
              </c:numCache>
            </c:numRef>
          </c:val>
        </c:ser>
        <c:dLbls>
          <c:showVal val="1"/>
        </c:dLbls>
        <c:firstSliceAng val="0"/>
      </c:pieChart>
    </c:plotArea>
    <c:legend>
      <c:legendPos val="r"/>
      <c:layout/>
    </c:legend>
    <c:plotVisOnly val="1"/>
  </c:chart>
  <c:spPr>
    <a:solidFill>
      <a:srgbClr val="FFFF00"/>
    </a:solidFill>
  </c:spPr>
  <c:txPr>
    <a:bodyPr/>
    <a:lstStyle/>
    <a:p>
      <a:pPr>
        <a:defRPr>
          <a:latin typeface="Times New Roman" pitchFamily="18" charset="0"/>
          <a:cs typeface="Times New Roman"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sz="1800"/>
            </a:pPr>
            <a:r>
              <a:rPr lang="en-US" sz="1800"/>
              <a:t>2015</a:t>
            </a:r>
            <a:r>
              <a:rPr lang="ru-RU" sz="1800"/>
              <a:t> год</a:t>
            </a:r>
            <a:endParaRPr lang="en-US" sz="1800"/>
          </a:p>
        </c:rich>
      </c:tx>
      <c:layout/>
    </c:title>
    <c:view3D>
      <c:rotX val="30"/>
      <c:perspective val="30"/>
    </c:view3D>
    <c:plotArea>
      <c:layout/>
      <c:pie3DChart>
        <c:varyColors val="1"/>
        <c:ser>
          <c:idx val="0"/>
          <c:order val="0"/>
          <c:tx>
            <c:strRef>
              <c:f>Диаграммы!$D$31</c:f>
              <c:strCache>
                <c:ptCount val="1"/>
                <c:pt idx="0">
                  <c:v>2015</c:v>
                </c:pt>
              </c:strCache>
            </c:strRef>
          </c:tx>
          <c:explosion val="25"/>
          <c:dLbls>
            <c:dLbl>
              <c:idx val="0"/>
              <c:layout>
                <c:manualLayout>
                  <c:x val="-8.9818120831135759E-2"/>
                  <c:y val="0.15271430786191012"/>
                </c:manualLayout>
              </c:layout>
              <c:tx>
                <c:rich>
                  <a:bodyPr/>
                  <a:lstStyle/>
                  <a:p>
                    <a:r>
                      <a:rPr lang="en-US" sz="1000"/>
                      <a:t>2</a:t>
                    </a:r>
                    <a:r>
                      <a:rPr lang="en-US"/>
                      <a:t>53</a:t>
                    </a:r>
                    <a:r>
                      <a:rPr lang="ru-RU"/>
                      <a:t> </a:t>
                    </a:r>
                    <a:r>
                      <a:rPr lang="en-US"/>
                      <a:t>798</a:t>
                    </a:r>
                  </a:p>
                </c:rich>
              </c:tx>
              <c:dLblPos val="bestFit"/>
              <c:showVal val="1"/>
            </c:dLbl>
            <c:dLbl>
              <c:idx val="1"/>
              <c:layout>
                <c:manualLayout>
                  <c:x val="1.7108213491644896E-2"/>
                  <c:y val="0.1254438957437114"/>
                </c:manualLayout>
              </c:layout>
              <c:tx>
                <c:rich>
                  <a:bodyPr/>
                  <a:lstStyle/>
                  <a:p>
                    <a:r>
                      <a:rPr lang="en-US" sz="1000"/>
                      <a:t>2</a:t>
                    </a:r>
                    <a:r>
                      <a:rPr lang="en-US"/>
                      <a:t>21</a:t>
                    </a:r>
                    <a:r>
                      <a:rPr lang="ru-RU"/>
                      <a:t> </a:t>
                    </a:r>
                    <a:r>
                      <a:rPr lang="en-US"/>
                      <a:t>422</a:t>
                    </a:r>
                  </a:p>
                </c:rich>
              </c:tx>
              <c:dLblPos val="bestFit"/>
              <c:showVal val="1"/>
            </c:dLbl>
            <c:dLbl>
              <c:idx val="2"/>
              <c:layout/>
              <c:tx>
                <c:rich>
                  <a:bodyPr/>
                  <a:lstStyle/>
                  <a:p>
                    <a:r>
                      <a:rPr lang="en-US" sz="1000"/>
                      <a:t>2</a:t>
                    </a:r>
                    <a:r>
                      <a:rPr lang="en-US"/>
                      <a:t>0</a:t>
                    </a:r>
                    <a:r>
                      <a:rPr lang="ru-RU"/>
                      <a:t> </a:t>
                    </a:r>
                    <a:r>
                      <a:rPr lang="en-US"/>
                      <a:t>539</a:t>
                    </a:r>
                  </a:p>
                </c:rich>
              </c:tx>
              <c:dLblPos val="outEnd"/>
              <c:showVal val="1"/>
            </c:dLbl>
            <c:dLbl>
              <c:idx val="3"/>
              <c:layout>
                <c:manualLayout>
                  <c:x val="6.4155800593668447E-2"/>
                  <c:y val="0"/>
                </c:manualLayout>
              </c:layout>
              <c:tx>
                <c:rich>
                  <a:bodyPr/>
                  <a:lstStyle/>
                  <a:p>
                    <a:r>
                      <a:rPr lang="en-US" sz="1000"/>
                      <a:t>1</a:t>
                    </a:r>
                    <a:r>
                      <a:rPr lang="en-US"/>
                      <a:t>0</a:t>
                    </a:r>
                    <a:r>
                      <a:rPr lang="ru-RU"/>
                      <a:t> </a:t>
                    </a:r>
                    <a:r>
                      <a:rPr lang="en-US"/>
                      <a:t>938</a:t>
                    </a:r>
                  </a:p>
                </c:rich>
              </c:tx>
              <c:dLblPos val="bestFit"/>
              <c:showVal val="1"/>
            </c:dLbl>
            <c:txPr>
              <a:bodyPr/>
              <a:lstStyle/>
              <a:p>
                <a:pPr>
                  <a:defRPr sz="1000" b="1"/>
                </a:pPr>
                <a:endParaRPr lang="ru-RU"/>
              </a:p>
            </c:txPr>
            <c:dLblPos val="outEnd"/>
            <c:showVal val="1"/>
            <c:showLeaderLines val="1"/>
          </c:dLbls>
          <c:cat>
            <c:strRef>
              <c:f>Диаграммы!$C$32:$C$35</c:f>
              <c:strCache>
                <c:ptCount val="4"/>
                <c:pt idx="0">
                  <c:v>Запасы</c:v>
                </c:pt>
                <c:pt idx="1">
                  <c:v>Дебиторская  задолженность</c:v>
                </c:pt>
                <c:pt idx="2">
                  <c:v>Денежные средства</c:v>
                </c:pt>
                <c:pt idx="3">
                  <c:v>Прочие оборотные активы</c:v>
                </c:pt>
              </c:strCache>
            </c:strRef>
          </c:cat>
          <c:val>
            <c:numRef>
              <c:f>Диаграммы!$D$32:$D$35</c:f>
              <c:numCache>
                <c:formatCode>General</c:formatCode>
                <c:ptCount val="4"/>
                <c:pt idx="0">
                  <c:v>253798</c:v>
                </c:pt>
                <c:pt idx="1">
                  <c:v>221422</c:v>
                </c:pt>
                <c:pt idx="2">
                  <c:v>20539</c:v>
                </c:pt>
                <c:pt idx="3">
                  <c:v>10938</c:v>
                </c:pt>
              </c:numCache>
            </c:numRef>
          </c:val>
        </c:ser>
        <c:dLbls>
          <c:showVal val="1"/>
        </c:dLbls>
      </c:pie3DChart>
    </c:plotArea>
    <c:legend>
      <c:legendPos val="r"/>
      <c:layout>
        <c:manualLayout>
          <c:xMode val="edge"/>
          <c:yMode val="edge"/>
          <c:x val="0.63444664695854502"/>
          <c:y val="0.19705771578733575"/>
          <c:w val="0.33989103280398902"/>
          <c:h val="0.77332446937575672"/>
        </c:manualLayout>
      </c:layout>
      <c:txPr>
        <a:bodyPr/>
        <a:lstStyle/>
        <a:p>
          <a:pPr>
            <a:defRPr sz="1000"/>
          </a:pPr>
          <a:endParaRPr lang="ru-RU"/>
        </a:p>
      </c:txPr>
    </c:legend>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800"/>
            </a:pPr>
            <a:r>
              <a:rPr lang="en-US" sz="1800"/>
              <a:t>2016</a:t>
            </a:r>
            <a:r>
              <a:rPr lang="ru-RU" sz="1800"/>
              <a:t> год</a:t>
            </a:r>
            <a:endParaRPr lang="en-US" sz="1800"/>
          </a:p>
        </c:rich>
      </c:tx>
      <c:layout/>
    </c:title>
    <c:view3D>
      <c:rotX val="30"/>
      <c:perspective val="30"/>
    </c:view3D>
    <c:plotArea>
      <c:layout/>
      <c:pie3DChart>
        <c:varyColors val="1"/>
        <c:ser>
          <c:idx val="0"/>
          <c:order val="0"/>
          <c:tx>
            <c:strRef>
              <c:f>Диаграммы!$B$31</c:f>
              <c:strCache>
                <c:ptCount val="1"/>
                <c:pt idx="0">
                  <c:v>2016</c:v>
                </c:pt>
              </c:strCache>
            </c:strRef>
          </c:tx>
          <c:explosion val="25"/>
          <c:dLbls>
            <c:dLbl>
              <c:idx val="0"/>
              <c:layout>
                <c:manualLayout>
                  <c:x val="-6.7719857081774054E-2"/>
                  <c:y val="0.15673701036175094"/>
                </c:manualLayout>
              </c:layout>
              <c:tx>
                <c:rich>
                  <a:bodyPr/>
                  <a:lstStyle/>
                  <a:p>
                    <a:r>
                      <a:rPr lang="en-US" sz="1000"/>
                      <a:t>2</a:t>
                    </a:r>
                    <a:r>
                      <a:rPr lang="en-US"/>
                      <a:t>20</a:t>
                    </a:r>
                    <a:r>
                      <a:rPr lang="ru-RU"/>
                      <a:t> </a:t>
                    </a:r>
                    <a:r>
                      <a:rPr lang="en-US"/>
                      <a:t>680</a:t>
                    </a:r>
                  </a:p>
                </c:rich>
              </c:tx>
              <c:dLblPos val="bestFit"/>
              <c:showVal val="1"/>
            </c:dLbl>
            <c:dLbl>
              <c:idx val="1"/>
              <c:layout>
                <c:manualLayout>
                  <c:x val="4.2269168735193305E-3"/>
                  <c:y val="0.119989864850356"/>
                </c:manualLayout>
              </c:layout>
              <c:tx>
                <c:rich>
                  <a:bodyPr/>
                  <a:lstStyle/>
                  <a:p>
                    <a:r>
                      <a:rPr lang="en-US" sz="1000"/>
                      <a:t>1</a:t>
                    </a:r>
                    <a:r>
                      <a:rPr lang="en-US"/>
                      <a:t>63</a:t>
                    </a:r>
                    <a:r>
                      <a:rPr lang="ru-RU"/>
                      <a:t> </a:t>
                    </a:r>
                    <a:r>
                      <a:rPr lang="en-US"/>
                      <a:t>582</a:t>
                    </a:r>
                  </a:p>
                </c:rich>
              </c:tx>
              <c:dLblPos val="bestFit"/>
              <c:showVal val="1"/>
            </c:dLbl>
            <c:dLbl>
              <c:idx val="2"/>
              <c:layout/>
              <c:tx>
                <c:rich>
                  <a:bodyPr/>
                  <a:lstStyle/>
                  <a:p>
                    <a:r>
                      <a:rPr lang="en-US" sz="1000"/>
                      <a:t>3</a:t>
                    </a:r>
                    <a:r>
                      <a:rPr lang="en-US"/>
                      <a:t>8</a:t>
                    </a:r>
                    <a:r>
                      <a:rPr lang="ru-RU"/>
                      <a:t> </a:t>
                    </a:r>
                    <a:r>
                      <a:rPr lang="en-US"/>
                      <a:t>565</a:t>
                    </a:r>
                  </a:p>
                </c:rich>
              </c:tx>
              <c:dLblPos val="outEnd"/>
              <c:showVal val="1"/>
            </c:dLbl>
            <c:dLbl>
              <c:idx val="3"/>
              <c:layout>
                <c:manualLayout>
                  <c:x val="5.9254874946552322E-2"/>
                  <c:y val="-2.1618897980931112E-2"/>
                </c:manualLayout>
              </c:layout>
              <c:tx>
                <c:rich>
                  <a:bodyPr/>
                  <a:lstStyle/>
                  <a:p>
                    <a:r>
                      <a:rPr lang="en-US" sz="1000"/>
                      <a:t>1</a:t>
                    </a:r>
                    <a:r>
                      <a:rPr lang="en-US"/>
                      <a:t>1</a:t>
                    </a:r>
                    <a:r>
                      <a:rPr lang="ru-RU"/>
                      <a:t> </a:t>
                    </a:r>
                    <a:r>
                      <a:rPr lang="en-US"/>
                      <a:t>809</a:t>
                    </a:r>
                  </a:p>
                </c:rich>
              </c:tx>
              <c:dLblPos val="bestFit"/>
              <c:showVal val="1"/>
            </c:dLbl>
            <c:txPr>
              <a:bodyPr/>
              <a:lstStyle/>
              <a:p>
                <a:pPr>
                  <a:defRPr sz="1000" b="1"/>
                </a:pPr>
                <a:endParaRPr lang="ru-RU"/>
              </a:p>
            </c:txPr>
            <c:dLblPos val="outEnd"/>
            <c:showVal val="1"/>
            <c:showLeaderLines val="1"/>
          </c:dLbls>
          <c:cat>
            <c:strRef>
              <c:f>Диаграммы!$A$32:$A$35</c:f>
              <c:strCache>
                <c:ptCount val="4"/>
                <c:pt idx="0">
                  <c:v>Запасы</c:v>
                </c:pt>
                <c:pt idx="1">
                  <c:v>Дебиторская  задолженность</c:v>
                </c:pt>
                <c:pt idx="2">
                  <c:v>Денежные средства</c:v>
                </c:pt>
                <c:pt idx="3">
                  <c:v>Прочие оборотные активы</c:v>
                </c:pt>
              </c:strCache>
            </c:strRef>
          </c:cat>
          <c:val>
            <c:numRef>
              <c:f>Диаграммы!$B$32:$B$35</c:f>
              <c:numCache>
                <c:formatCode>General</c:formatCode>
                <c:ptCount val="4"/>
                <c:pt idx="0">
                  <c:v>220680</c:v>
                </c:pt>
                <c:pt idx="1">
                  <c:v>163582</c:v>
                </c:pt>
                <c:pt idx="2">
                  <c:v>38565</c:v>
                </c:pt>
                <c:pt idx="3">
                  <c:v>11809</c:v>
                </c:pt>
              </c:numCache>
            </c:numRef>
          </c:val>
        </c:ser>
        <c:dLbls>
          <c:showVal val="1"/>
        </c:dLbls>
      </c:pie3DChart>
    </c:plotArea>
    <c:legend>
      <c:legendPos val="r"/>
      <c:layout>
        <c:manualLayout>
          <c:xMode val="edge"/>
          <c:yMode val="edge"/>
          <c:x val="0.63660898147935263"/>
          <c:y val="0.20550294578763467"/>
          <c:w val="0.33799607211498361"/>
          <c:h val="0.74410927586905462"/>
        </c:manualLayout>
      </c:layout>
      <c:txPr>
        <a:bodyPr/>
        <a:lstStyle/>
        <a:p>
          <a:pPr>
            <a:defRPr sz="1000"/>
          </a:pPr>
          <a:endParaRPr lang="ru-RU"/>
        </a:p>
      </c:txPr>
    </c:legend>
    <c:plotVisOnly val="1"/>
  </c:chart>
  <c:spPr>
    <a:solidFill>
      <a:srgbClr val="FFFF00"/>
    </a:solidFill>
  </c:spPr>
  <c:txPr>
    <a:bodyPr/>
    <a:lstStyle/>
    <a:p>
      <a:pPr>
        <a:defRPr sz="900">
          <a:latin typeface="Times New Roman" pitchFamily="18" charset="0"/>
          <a:cs typeface="Times New Roman" pitchFamily="18" charset="0"/>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ru-RU"/>
  <c:chart>
    <c:view3D>
      <c:rAngAx val="1"/>
    </c:view3D>
    <c:plotArea>
      <c:layout/>
      <c:bar3DChart>
        <c:barDir val="col"/>
        <c:grouping val="clustered"/>
        <c:ser>
          <c:idx val="0"/>
          <c:order val="0"/>
          <c:tx>
            <c:strRef>
              <c:f>Лист1!$B$1</c:f>
              <c:strCache>
                <c:ptCount val="1"/>
                <c:pt idx="0">
                  <c:v>Добавочный капитал</c:v>
                </c:pt>
              </c:strCache>
            </c:strRef>
          </c:tx>
          <c:dLbls>
            <c:dLbl>
              <c:idx val="0"/>
              <c:layout>
                <c:manualLayout>
                  <c:x val="4.0357003775286495E-3"/>
                  <c:y val="-4.7619047619047623E-2"/>
                </c:manualLayout>
              </c:layout>
              <c:showVal val="1"/>
            </c:dLbl>
            <c:dLbl>
              <c:idx val="1"/>
              <c:layout>
                <c:manualLayout>
                  <c:x val="8.0714007550573008E-3"/>
                  <c:y val="-4.7619047619047693E-2"/>
                </c:manualLayout>
              </c:layout>
              <c:showVal val="1"/>
            </c:dLbl>
            <c:txPr>
              <a:bodyPr/>
              <a:lstStyle/>
              <a:p>
                <a:pPr>
                  <a:defRPr sz="1050" b="1">
                    <a:latin typeface="Times New Roman" pitchFamily="18" charset="0"/>
                    <a:cs typeface="Times New Roman" pitchFamily="18" charset="0"/>
                  </a:defRPr>
                </a:pPr>
                <a:endParaRPr lang="ru-RU"/>
              </a:p>
            </c:txPr>
            <c:showVal val="1"/>
          </c:dLbls>
          <c:cat>
            <c:strRef>
              <c:f>Лист1!$A$2:$A$3</c:f>
              <c:strCache>
                <c:ptCount val="2"/>
                <c:pt idx="0">
                  <c:v>2015 год</c:v>
                </c:pt>
                <c:pt idx="1">
                  <c:v>2016 год</c:v>
                </c:pt>
              </c:strCache>
            </c:strRef>
          </c:cat>
          <c:val>
            <c:numRef>
              <c:f>Лист1!$B$2:$B$3</c:f>
              <c:numCache>
                <c:formatCode>General</c:formatCode>
                <c:ptCount val="2"/>
                <c:pt idx="0">
                  <c:v>393856</c:v>
                </c:pt>
                <c:pt idx="1">
                  <c:v>247115</c:v>
                </c:pt>
              </c:numCache>
            </c:numRef>
          </c:val>
        </c:ser>
        <c:ser>
          <c:idx val="1"/>
          <c:order val="1"/>
          <c:tx>
            <c:strRef>
              <c:f>Лист1!$C$1</c:f>
              <c:strCache>
                <c:ptCount val="1"/>
                <c:pt idx="0">
                  <c:v>Уставный капитал</c:v>
                </c:pt>
              </c:strCache>
            </c:strRef>
          </c:tx>
          <c:dLbls>
            <c:dLbl>
              <c:idx val="0"/>
              <c:layout>
                <c:manualLayout>
                  <c:x val="3.0267752831464864E-2"/>
                  <c:y val="-4.3650793650793676E-2"/>
                </c:manualLayout>
              </c:layout>
              <c:showVal val="1"/>
            </c:dLbl>
            <c:dLbl>
              <c:idx val="1"/>
              <c:layout>
                <c:manualLayout>
                  <c:x val="2.2196352076407574E-2"/>
                  <c:y val="-3.968253968253968E-2"/>
                </c:manualLayout>
              </c:layout>
              <c:showVal val="1"/>
            </c:dLbl>
            <c:txPr>
              <a:bodyPr/>
              <a:lstStyle/>
              <a:p>
                <a:pPr>
                  <a:defRPr sz="1050" b="1">
                    <a:latin typeface="Times New Roman" pitchFamily="18" charset="0"/>
                    <a:cs typeface="Times New Roman" pitchFamily="18" charset="0"/>
                  </a:defRPr>
                </a:pPr>
                <a:endParaRPr lang="ru-RU"/>
              </a:p>
            </c:txPr>
            <c:showVal val="1"/>
          </c:dLbls>
          <c:cat>
            <c:strRef>
              <c:f>Лист1!$A$2:$A$3</c:f>
              <c:strCache>
                <c:ptCount val="2"/>
                <c:pt idx="0">
                  <c:v>2015 год</c:v>
                </c:pt>
                <c:pt idx="1">
                  <c:v>2016 год</c:v>
                </c:pt>
              </c:strCache>
            </c:strRef>
          </c:cat>
          <c:val>
            <c:numRef>
              <c:f>Лист1!$C$2:$C$3</c:f>
              <c:numCache>
                <c:formatCode>General</c:formatCode>
                <c:ptCount val="2"/>
                <c:pt idx="0">
                  <c:v>817868</c:v>
                </c:pt>
                <c:pt idx="1">
                  <c:v>905174</c:v>
                </c:pt>
              </c:numCache>
            </c:numRef>
          </c:val>
        </c:ser>
        <c:shape val="box"/>
        <c:axId val="133049728"/>
        <c:axId val="133084288"/>
        <c:axId val="0"/>
      </c:bar3DChart>
      <c:catAx>
        <c:axId val="133049728"/>
        <c:scaling>
          <c:orientation val="minMax"/>
        </c:scaling>
        <c:axPos val="b"/>
        <c:tickLblPos val="nextTo"/>
        <c:txPr>
          <a:bodyPr/>
          <a:lstStyle/>
          <a:p>
            <a:pPr>
              <a:defRPr sz="1600" b="1">
                <a:latin typeface="Times New Roman" pitchFamily="18" charset="0"/>
                <a:cs typeface="Times New Roman" pitchFamily="18" charset="0"/>
              </a:defRPr>
            </a:pPr>
            <a:endParaRPr lang="ru-RU"/>
          </a:p>
        </c:txPr>
        <c:crossAx val="133084288"/>
        <c:crosses val="autoZero"/>
        <c:auto val="1"/>
        <c:lblAlgn val="ctr"/>
        <c:lblOffset val="100"/>
      </c:catAx>
      <c:valAx>
        <c:axId val="133084288"/>
        <c:scaling>
          <c:orientation val="minMax"/>
        </c:scaling>
        <c:axPos val="l"/>
        <c:majorGridlines/>
        <c:numFmt formatCode="General" sourceLinked="1"/>
        <c:tickLblPos val="nextTo"/>
        <c:crossAx val="133049728"/>
        <c:crosses val="autoZero"/>
        <c:crossBetween val="between"/>
      </c:valAx>
    </c:plotArea>
    <c:legend>
      <c:legendPos val="r"/>
      <c:layout/>
      <c:txPr>
        <a:bodyPr/>
        <a:lstStyle/>
        <a:p>
          <a:pPr>
            <a:defRPr sz="1050">
              <a:latin typeface="Times New Roman" pitchFamily="18" charset="0"/>
              <a:cs typeface="Times New Roman" pitchFamily="18" charset="0"/>
            </a:defRPr>
          </a:pPr>
          <a:endParaRPr lang="ru-RU"/>
        </a:p>
      </c:txPr>
    </c:legend>
    <c:plotVisOnly val="1"/>
  </c:chart>
  <c:spPr>
    <a:solidFill>
      <a:srgbClr val="FFFF00"/>
    </a:solidFill>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E200C-2E90-4FAE-AADD-4F371ABB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6482</TotalTime>
  <Pages>35</Pages>
  <Words>7120</Words>
  <Characters>45808</Characters>
  <Application>Microsoft Office Word</Application>
  <DocSecurity>0</DocSecurity>
  <Lines>381</Lines>
  <Paragraphs>105</Paragraphs>
  <ScaleCrop>false</ScaleCrop>
  <HeadingPairs>
    <vt:vector size="2" baseType="variant">
      <vt:variant>
        <vt:lpstr>Название</vt:lpstr>
      </vt:variant>
      <vt:variant>
        <vt:i4>1</vt:i4>
      </vt:variant>
    </vt:vector>
  </HeadingPairs>
  <TitlesOfParts>
    <vt:vector size="1" baseType="lpstr">
      <vt:lpstr>Анализ деятельности муниципального сектора экономики Северо-Енисейского района в 2005 году</vt:lpstr>
    </vt:vector>
  </TitlesOfParts>
  <Company>Администрация</Company>
  <LinksUpToDate>false</LinksUpToDate>
  <CharactersWithSpaces>52823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деятельности муниципального сектора экономики Северо-Енисейского района в 2005 году</dc:title>
  <dc:creator>PNN</dc:creator>
  <cp:lastModifiedBy>KKO</cp:lastModifiedBy>
  <cp:revision>1255</cp:revision>
  <cp:lastPrinted>2017-09-18T07:31:00Z</cp:lastPrinted>
  <dcterms:created xsi:type="dcterms:W3CDTF">2015-10-08T08:32:00Z</dcterms:created>
  <dcterms:modified xsi:type="dcterms:W3CDTF">2017-09-18T07:35:00Z</dcterms:modified>
</cp:coreProperties>
</file>